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8473C" w14:textId="5DEE560F" w:rsidR="00DE5CF5" w:rsidRPr="00DE5CF5" w:rsidRDefault="00DE5CF5" w:rsidP="00DE5CF5">
      <w:pPr>
        <w:pStyle w:val="Bezodstpw"/>
        <w:jc w:val="center"/>
        <w:rPr>
          <w:rFonts w:ascii="Arial" w:hAnsi="Arial" w:cs="Arial"/>
          <w:b/>
          <w:bCs/>
          <w:sz w:val="24"/>
          <w:szCs w:val="24"/>
        </w:rPr>
      </w:pPr>
      <w:r w:rsidRPr="00DE5CF5">
        <w:rPr>
          <w:rFonts w:ascii="Arial" w:hAnsi="Arial" w:cs="Arial"/>
          <w:b/>
          <w:bCs/>
          <w:sz w:val="24"/>
          <w:szCs w:val="24"/>
        </w:rPr>
        <w:t xml:space="preserve">Zarządzenie Nr </w:t>
      </w:r>
      <w:r w:rsidR="00A530AA">
        <w:rPr>
          <w:rFonts w:ascii="Arial" w:hAnsi="Arial" w:cs="Arial"/>
          <w:b/>
          <w:bCs/>
          <w:sz w:val="24"/>
          <w:szCs w:val="24"/>
        </w:rPr>
        <w:t>70</w:t>
      </w:r>
      <w:r w:rsidRPr="00DE5CF5">
        <w:rPr>
          <w:rFonts w:ascii="Arial" w:hAnsi="Arial" w:cs="Arial"/>
          <w:b/>
          <w:bCs/>
          <w:sz w:val="24"/>
          <w:szCs w:val="24"/>
        </w:rPr>
        <w:t>/202</w:t>
      </w:r>
      <w:r w:rsidR="00A530AA">
        <w:rPr>
          <w:rFonts w:ascii="Arial" w:hAnsi="Arial" w:cs="Arial"/>
          <w:b/>
          <w:bCs/>
          <w:sz w:val="24"/>
          <w:szCs w:val="24"/>
        </w:rPr>
        <w:t>2</w:t>
      </w:r>
    </w:p>
    <w:p w14:paraId="6ED199F1" w14:textId="77777777" w:rsidR="00DE5CF5" w:rsidRPr="00DE5CF5" w:rsidRDefault="00DE5CF5" w:rsidP="00DE5CF5">
      <w:pPr>
        <w:pStyle w:val="Bezodstpw"/>
        <w:jc w:val="center"/>
        <w:rPr>
          <w:rFonts w:ascii="Arial" w:hAnsi="Arial" w:cs="Arial"/>
          <w:b/>
          <w:bCs/>
          <w:sz w:val="24"/>
          <w:szCs w:val="24"/>
        </w:rPr>
      </w:pPr>
      <w:r w:rsidRPr="00DE5CF5">
        <w:rPr>
          <w:rFonts w:ascii="Arial" w:hAnsi="Arial" w:cs="Arial"/>
          <w:b/>
          <w:bCs/>
          <w:sz w:val="24"/>
          <w:szCs w:val="24"/>
        </w:rPr>
        <w:t>Wójta Gminy Skąpe</w:t>
      </w:r>
    </w:p>
    <w:p w14:paraId="7A0BA7E3" w14:textId="2BB06862" w:rsidR="00DE5CF5" w:rsidRPr="00DE5CF5" w:rsidRDefault="00DE5CF5" w:rsidP="00DE5CF5">
      <w:pPr>
        <w:pStyle w:val="Bezodstpw"/>
        <w:jc w:val="center"/>
        <w:rPr>
          <w:rFonts w:ascii="Arial" w:hAnsi="Arial" w:cs="Arial"/>
          <w:b/>
          <w:bCs/>
          <w:sz w:val="24"/>
          <w:szCs w:val="24"/>
        </w:rPr>
      </w:pPr>
      <w:r w:rsidRPr="00DE5CF5">
        <w:rPr>
          <w:rFonts w:ascii="Arial" w:hAnsi="Arial" w:cs="Arial"/>
          <w:b/>
          <w:bCs/>
          <w:sz w:val="24"/>
          <w:szCs w:val="24"/>
        </w:rPr>
        <w:t>z dnia 2</w:t>
      </w:r>
      <w:r w:rsidR="00A530AA">
        <w:rPr>
          <w:rFonts w:ascii="Arial" w:hAnsi="Arial" w:cs="Arial"/>
          <w:b/>
          <w:bCs/>
          <w:sz w:val="24"/>
          <w:szCs w:val="24"/>
        </w:rPr>
        <w:t>7</w:t>
      </w:r>
      <w:r w:rsidRPr="00DE5CF5">
        <w:rPr>
          <w:rFonts w:ascii="Arial" w:hAnsi="Arial" w:cs="Arial"/>
          <w:b/>
          <w:bCs/>
          <w:sz w:val="24"/>
          <w:szCs w:val="24"/>
        </w:rPr>
        <w:t xml:space="preserve"> maja 202</w:t>
      </w:r>
      <w:r w:rsidR="00A530AA">
        <w:rPr>
          <w:rFonts w:ascii="Arial" w:hAnsi="Arial" w:cs="Arial"/>
          <w:b/>
          <w:bCs/>
          <w:sz w:val="24"/>
          <w:szCs w:val="24"/>
        </w:rPr>
        <w:t>2</w:t>
      </w:r>
      <w:r w:rsidRPr="00DE5CF5">
        <w:rPr>
          <w:rFonts w:ascii="Arial" w:hAnsi="Arial" w:cs="Arial"/>
          <w:b/>
          <w:bCs/>
          <w:sz w:val="24"/>
          <w:szCs w:val="24"/>
        </w:rPr>
        <w:t xml:space="preserve"> roku</w:t>
      </w:r>
    </w:p>
    <w:p w14:paraId="2C349AB0" w14:textId="77777777" w:rsidR="00DE5CF5" w:rsidRDefault="00DE5CF5" w:rsidP="00DE5CF5">
      <w:pPr>
        <w:jc w:val="center"/>
        <w:rPr>
          <w:rFonts w:ascii="Arial" w:hAnsi="Arial"/>
        </w:rPr>
      </w:pPr>
    </w:p>
    <w:p w14:paraId="791F2913" w14:textId="77777777" w:rsidR="00DE5CF5" w:rsidRDefault="00DE5CF5" w:rsidP="00DE5CF5">
      <w:pPr>
        <w:rPr>
          <w:rFonts w:ascii="Arial" w:hAnsi="Arial"/>
        </w:rPr>
      </w:pPr>
    </w:p>
    <w:p w14:paraId="3B77C79F" w14:textId="2A87E734" w:rsidR="00DE5CF5" w:rsidRPr="00F836F8" w:rsidRDefault="00DE5CF5" w:rsidP="00DE5CF5">
      <w:pPr>
        <w:jc w:val="center"/>
        <w:rPr>
          <w:rFonts w:ascii="Arial" w:hAnsi="Arial" w:cs="Arial"/>
          <w:b/>
          <w:bCs/>
          <w:sz w:val="24"/>
          <w:szCs w:val="24"/>
        </w:rPr>
      </w:pPr>
      <w:r w:rsidRPr="00F836F8">
        <w:rPr>
          <w:rFonts w:ascii="Arial" w:hAnsi="Arial" w:cs="Arial"/>
          <w:b/>
          <w:bCs/>
          <w:sz w:val="24"/>
          <w:szCs w:val="24"/>
        </w:rPr>
        <w:t>w sprawie przedstawienia raportu o stanie Gminy Skąpe za 20</w:t>
      </w:r>
      <w:r>
        <w:rPr>
          <w:rFonts w:ascii="Arial" w:hAnsi="Arial" w:cs="Arial"/>
          <w:b/>
          <w:bCs/>
          <w:sz w:val="24"/>
          <w:szCs w:val="24"/>
        </w:rPr>
        <w:t>2</w:t>
      </w:r>
      <w:r w:rsidR="00A530AA">
        <w:rPr>
          <w:rFonts w:ascii="Arial" w:hAnsi="Arial" w:cs="Arial"/>
          <w:b/>
          <w:bCs/>
          <w:sz w:val="24"/>
          <w:szCs w:val="24"/>
        </w:rPr>
        <w:t>1</w:t>
      </w:r>
      <w:r w:rsidRPr="00F836F8">
        <w:rPr>
          <w:rFonts w:ascii="Arial" w:hAnsi="Arial" w:cs="Arial"/>
          <w:b/>
          <w:bCs/>
          <w:sz w:val="24"/>
          <w:szCs w:val="24"/>
        </w:rPr>
        <w:t xml:space="preserve"> rok</w:t>
      </w:r>
    </w:p>
    <w:p w14:paraId="7D31F334" w14:textId="77777777" w:rsidR="00DE5CF5" w:rsidRDefault="00DE5CF5" w:rsidP="00DE5CF5">
      <w:pPr>
        <w:rPr>
          <w:rFonts w:ascii="Arial" w:hAnsi="Arial"/>
          <w:sz w:val="24"/>
        </w:rPr>
      </w:pPr>
    </w:p>
    <w:p w14:paraId="004C06EF" w14:textId="6FB7B710" w:rsidR="00DE5CF5" w:rsidRPr="00F836F8" w:rsidRDefault="00DE5CF5" w:rsidP="00DE5CF5">
      <w:pPr>
        <w:ind w:firstLine="708"/>
        <w:jc w:val="both"/>
        <w:rPr>
          <w:rFonts w:ascii="Arial" w:hAnsi="Arial"/>
          <w:b/>
          <w:i/>
          <w:sz w:val="20"/>
          <w:szCs w:val="20"/>
        </w:rPr>
      </w:pPr>
      <w:r w:rsidRPr="00F836F8">
        <w:rPr>
          <w:rFonts w:ascii="Arial" w:hAnsi="Arial"/>
          <w:i/>
          <w:sz w:val="20"/>
          <w:szCs w:val="20"/>
        </w:rPr>
        <w:t>Na podstawie art. 28aa ust. 1 ustawy z dnia 8 marca 1990 r. o samorządzie gminnym (Dz. U. z</w:t>
      </w:r>
      <w:r>
        <w:rPr>
          <w:rFonts w:ascii="Arial" w:hAnsi="Arial"/>
          <w:i/>
          <w:sz w:val="20"/>
          <w:szCs w:val="20"/>
        </w:rPr>
        <w:t> </w:t>
      </w:r>
      <w:r w:rsidRPr="00F836F8">
        <w:rPr>
          <w:rFonts w:ascii="Arial" w:hAnsi="Arial"/>
          <w:i/>
          <w:sz w:val="20"/>
          <w:szCs w:val="20"/>
        </w:rPr>
        <w:t>202</w:t>
      </w:r>
      <w:r w:rsidR="00A530AA">
        <w:rPr>
          <w:rFonts w:ascii="Arial" w:hAnsi="Arial"/>
          <w:i/>
          <w:sz w:val="20"/>
          <w:szCs w:val="20"/>
        </w:rPr>
        <w:t>2</w:t>
      </w:r>
      <w:r w:rsidRPr="00F836F8">
        <w:rPr>
          <w:rFonts w:ascii="Arial" w:hAnsi="Arial"/>
          <w:i/>
          <w:sz w:val="20"/>
          <w:szCs w:val="20"/>
        </w:rPr>
        <w:t xml:space="preserve"> r. poz</w:t>
      </w:r>
      <w:r>
        <w:rPr>
          <w:rFonts w:ascii="Arial" w:hAnsi="Arial"/>
          <w:i/>
          <w:sz w:val="20"/>
          <w:szCs w:val="20"/>
        </w:rPr>
        <w:t>.</w:t>
      </w:r>
      <w:r w:rsidRPr="00F836F8">
        <w:rPr>
          <w:rFonts w:ascii="Arial" w:hAnsi="Arial"/>
          <w:i/>
          <w:sz w:val="20"/>
          <w:szCs w:val="20"/>
        </w:rPr>
        <w:t xml:space="preserve"> </w:t>
      </w:r>
      <w:r w:rsidR="00A530AA">
        <w:rPr>
          <w:rFonts w:ascii="Arial" w:hAnsi="Arial"/>
          <w:i/>
          <w:sz w:val="20"/>
          <w:szCs w:val="20"/>
        </w:rPr>
        <w:t>559</w:t>
      </w:r>
      <w:r>
        <w:rPr>
          <w:rFonts w:ascii="Arial" w:hAnsi="Arial"/>
          <w:i/>
          <w:sz w:val="20"/>
          <w:szCs w:val="20"/>
        </w:rPr>
        <w:t xml:space="preserve"> z </w:t>
      </w:r>
      <w:proofErr w:type="spellStart"/>
      <w:r>
        <w:rPr>
          <w:rFonts w:ascii="Arial" w:hAnsi="Arial"/>
          <w:i/>
          <w:sz w:val="20"/>
          <w:szCs w:val="20"/>
        </w:rPr>
        <w:t>późn</w:t>
      </w:r>
      <w:proofErr w:type="spellEnd"/>
      <w:r>
        <w:rPr>
          <w:rFonts w:ascii="Arial" w:hAnsi="Arial"/>
          <w:i/>
          <w:sz w:val="20"/>
          <w:szCs w:val="20"/>
        </w:rPr>
        <w:t>. zm.</w:t>
      </w:r>
      <w:r w:rsidRPr="00F836F8">
        <w:rPr>
          <w:rFonts w:ascii="Arial" w:hAnsi="Arial"/>
          <w:i/>
          <w:sz w:val="20"/>
          <w:szCs w:val="20"/>
        </w:rPr>
        <w:t xml:space="preserve">) </w:t>
      </w:r>
      <w:r w:rsidRPr="00F836F8">
        <w:rPr>
          <w:rFonts w:ascii="Arial" w:hAnsi="Arial"/>
          <w:b/>
          <w:i/>
          <w:sz w:val="20"/>
          <w:szCs w:val="20"/>
        </w:rPr>
        <w:t>zarządzam, co następuje:</w:t>
      </w:r>
    </w:p>
    <w:p w14:paraId="7FB2A7CE" w14:textId="77777777" w:rsidR="00DE5CF5" w:rsidRDefault="00DE5CF5" w:rsidP="00DE5CF5">
      <w:pPr>
        <w:rPr>
          <w:rFonts w:ascii="Arial" w:hAnsi="Arial"/>
          <w:sz w:val="24"/>
        </w:rPr>
      </w:pPr>
    </w:p>
    <w:p w14:paraId="03DC97C1" w14:textId="1B232834" w:rsidR="00DE5CF5" w:rsidRPr="00716A09" w:rsidRDefault="00DE5CF5" w:rsidP="00DE5CF5">
      <w:pPr>
        <w:spacing w:line="360" w:lineRule="auto"/>
        <w:jc w:val="both"/>
        <w:rPr>
          <w:rFonts w:ascii="Arial" w:hAnsi="Arial" w:cs="Arial"/>
          <w:sz w:val="24"/>
          <w:szCs w:val="24"/>
        </w:rPr>
      </w:pPr>
      <w:r w:rsidRPr="00716A09">
        <w:rPr>
          <w:rFonts w:ascii="Arial" w:hAnsi="Arial" w:cs="Arial"/>
          <w:b/>
          <w:sz w:val="24"/>
          <w:szCs w:val="24"/>
        </w:rPr>
        <w:t>§ 1.</w:t>
      </w:r>
      <w:r>
        <w:rPr>
          <w:rFonts w:ascii="Arial" w:hAnsi="Arial" w:cs="Arial"/>
          <w:sz w:val="24"/>
          <w:szCs w:val="24"/>
        </w:rPr>
        <w:t xml:space="preserve"> Przedstawia się Radzie Gminy Skąpe raport o stanie Gminy Skąpe za rok 202</w:t>
      </w:r>
      <w:r w:rsidR="00A530AA">
        <w:rPr>
          <w:rFonts w:ascii="Arial" w:hAnsi="Arial" w:cs="Arial"/>
          <w:sz w:val="24"/>
          <w:szCs w:val="24"/>
        </w:rPr>
        <w:t>1</w:t>
      </w:r>
      <w:r>
        <w:rPr>
          <w:rFonts w:ascii="Arial" w:hAnsi="Arial" w:cs="Arial"/>
          <w:sz w:val="24"/>
          <w:szCs w:val="24"/>
        </w:rPr>
        <w:t xml:space="preserve"> stanowiący załącznik do niniejszego zarządzenia. </w:t>
      </w:r>
    </w:p>
    <w:p w14:paraId="40B68A06" w14:textId="77777777" w:rsidR="00DE5CF5" w:rsidRPr="00716A09" w:rsidRDefault="00DE5CF5" w:rsidP="00DE5CF5">
      <w:pPr>
        <w:spacing w:line="360" w:lineRule="auto"/>
        <w:jc w:val="both"/>
        <w:rPr>
          <w:rFonts w:ascii="Arial" w:hAnsi="Arial" w:cs="Arial"/>
          <w:sz w:val="24"/>
          <w:szCs w:val="24"/>
        </w:rPr>
      </w:pPr>
      <w:r w:rsidRPr="00716A09">
        <w:rPr>
          <w:rFonts w:ascii="Arial" w:hAnsi="Arial" w:cs="Arial"/>
          <w:b/>
          <w:sz w:val="24"/>
          <w:szCs w:val="24"/>
        </w:rPr>
        <w:t xml:space="preserve">§ </w:t>
      </w:r>
      <w:r>
        <w:rPr>
          <w:rFonts w:ascii="Arial" w:hAnsi="Arial" w:cs="Arial"/>
          <w:b/>
          <w:sz w:val="24"/>
          <w:szCs w:val="24"/>
        </w:rPr>
        <w:t xml:space="preserve">  2</w:t>
      </w:r>
      <w:r w:rsidRPr="00716A09">
        <w:rPr>
          <w:rFonts w:ascii="Arial" w:hAnsi="Arial" w:cs="Arial"/>
          <w:b/>
          <w:sz w:val="24"/>
          <w:szCs w:val="24"/>
        </w:rPr>
        <w:t>.</w:t>
      </w:r>
      <w:r w:rsidRPr="00716A09">
        <w:rPr>
          <w:rFonts w:ascii="Arial" w:hAnsi="Arial" w:cs="Arial"/>
          <w:sz w:val="24"/>
          <w:szCs w:val="24"/>
        </w:rPr>
        <w:t xml:space="preserve"> </w:t>
      </w:r>
      <w:r w:rsidRPr="00716A09">
        <w:rPr>
          <w:rFonts w:ascii="Arial" w:hAnsi="Arial" w:cs="Arial"/>
          <w:sz w:val="24"/>
          <w:szCs w:val="24"/>
        </w:rPr>
        <w:tab/>
        <w:t>Zarządzenie wchodzi w życie z dniem podpisania.</w:t>
      </w:r>
    </w:p>
    <w:p w14:paraId="35D9E9E3" w14:textId="77777777" w:rsidR="00DE5CF5" w:rsidRPr="00293914" w:rsidRDefault="00DE5CF5" w:rsidP="00DE5CF5">
      <w:pPr>
        <w:jc w:val="both"/>
      </w:pPr>
    </w:p>
    <w:p w14:paraId="76EBC079" w14:textId="5985EBAF" w:rsidR="008E27E4" w:rsidRDefault="008E27E4"/>
    <w:p w14:paraId="01AF8E4A" w14:textId="46F26E12" w:rsidR="00AB7EA2" w:rsidRDefault="00AB7EA2"/>
    <w:p w14:paraId="5D75836E" w14:textId="003FEA1B" w:rsidR="00AB7EA2" w:rsidRDefault="00AB7EA2"/>
    <w:p w14:paraId="2F04CACD" w14:textId="65E4EEC4" w:rsidR="00AB7EA2" w:rsidRDefault="00AB7EA2"/>
    <w:p w14:paraId="1AA8CAB1" w14:textId="5874BAF2" w:rsidR="00AB7EA2" w:rsidRDefault="00AB7EA2"/>
    <w:p w14:paraId="1134BD2B" w14:textId="2F49D9A3" w:rsidR="00AB7EA2" w:rsidRDefault="00AB7EA2"/>
    <w:p w14:paraId="3F2F12D7" w14:textId="0BF286AB" w:rsidR="00AB7EA2" w:rsidRDefault="00AB7EA2"/>
    <w:p w14:paraId="72250950" w14:textId="11E32EF0" w:rsidR="00AB7EA2" w:rsidRDefault="00AB7EA2"/>
    <w:p w14:paraId="538C5DD1" w14:textId="4AF7F058" w:rsidR="00AB7EA2" w:rsidRDefault="00AB7EA2"/>
    <w:p w14:paraId="24CC3C82" w14:textId="4A3A0737" w:rsidR="00AB7EA2" w:rsidRDefault="00AB7EA2"/>
    <w:p w14:paraId="2F33A777" w14:textId="6BAC5BF1" w:rsidR="00AB7EA2" w:rsidRDefault="00AB7EA2"/>
    <w:p w14:paraId="4E5012FA" w14:textId="70F4E658" w:rsidR="00AB7EA2" w:rsidRDefault="00AB7EA2"/>
    <w:p w14:paraId="7E35C2E3" w14:textId="6F8287A8" w:rsidR="00AB7EA2" w:rsidRDefault="00AB7EA2"/>
    <w:p w14:paraId="7D9B2858" w14:textId="4467C2F6" w:rsidR="00AB7EA2" w:rsidRDefault="00AB7EA2"/>
    <w:p w14:paraId="5BAF2F1B" w14:textId="6AAF138B" w:rsidR="00AB7EA2" w:rsidRDefault="00AB7EA2"/>
    <w:p w14:paraId="598DBB8C" w14:textId="2D60D3F6" w:rsidR="00AB7EA2" w:rsidRDefault="00AB7EA2"/>
    <w:p w14:paraId="76B03FA2" w14:textId="62861DB0" w:rsidR="00AB7EA2" w:rsidRDefault="00AB7EA2"/>
    <w:p w14:paraId="4E2DE23F" w14:textId="514D67A6" w:rsidR="00AB7EA2" w:rsidRDefault="00AB7EA2"/>
    <w:p w14:paraId="14B11A31" w14:textId="77777777" w:rsidR="00AB7EA2" w:rsidRDefault="00AB7EA2" w:rsidP="00AB7EA2">
      <w:pPr>
        <w:pStyle w:val="Tytu"/>
        <w:jc w:val="right"/>
        <w:rPr>
          <w:rFonts w:ascii="Arial" w:hAnsi="Arial" w:cs="Arial"/>
          <w:caps w:val="0"/>
          <w:color w:val="auto"/>
          <w:sz w:val="24"/>
          <w:szCs w:val="24"/>
        </w:rPr>
      </w:pPr>
      <w:r w:rsidRPr="000B70E6">
        <w:rPr>
          <w:rFonts w:ascii="Arial" w:hAnsi="Arial" w:cs="Arial"/>
          <w:caps w:val="0"/>
          <w:color w:val="auto"/>
          <w:sz w:val="24"/>
          <w:szCs w:val="24"/>
        </w:rPr>
        <w:lastRenderedPageBreak/>
        <w:t xml:space="preserve">Załącznik do </w:t>
      </w:r>
      <w:r>
        <w:rPr>
          <w:rFonts w:ascii="Arial" w:hAnsi="Arial" w:cs="Arial"/>
          <w:caps w:val="0"/>
          <w:color w:val="auto"/>
          <w:sz w:val="24"/>
          <w:szCs w:val="24"/>
        </w:rPr>
        <w:t>Z</w:t>
      </w:r>
      <w:r w:rsidRPr="000B70E6">
        <w:rPr>
          <w:rFonts w:ascii="Arial" w:hAnsi="Arial" w:cs="Arial"/>
          <w:caps w:val="0"/>
          <w:color w:val="auto"/>
          <w:sz w:val="24"/>
          <w:szCs w:val="24"/>
        </w:rPr>
        <w:t xml:space="preserve">arządzenia </w:t>
      </w:r>
    </w:p>
    <w:p w14:paraId="6946781B" w14:textId="77777777" w:rsidR="00AB7EA2" w:rsidRDefault="00AB7EA2" w:rsidP="00AB7EA2">
      <w:pPr>
        <w:pStyle w:val="Tytu"/>
        <w:jc w:val="right"/>
        <w:rPr>
          <w:rFonts w:ascii="Arial" w:hAnsi="Arial" w:cs="Arial"/>
          <w:caps w:val="0"/>
          <w:color w:val="auto"/>
          <w:sz w:val="24"/>
          <w:szCs w:val="24"/>
        </w:rPr>
      </w:pPr>
      <w:r>
        <w:rPr>
          <w:rFonts w:ascii="Arial" w:hAnsi="Arial" w:cs="Arial"/>
          <w:caps w:val="0"/>
          <w:color w:val="auto"/>
          <w:sz w:val="24"/>
          <w:szCs w:val="24"/>
        </w:rPr>
        <w:t>n</w:t>
      </w:r>
      <w:r w:rsidRPr="000B70E6">
        <w:rPr>
          <w:rFonts w:ascii="Arial" w:hAnsi="Arial" w:cs="Arial"/>
          <w:caps w:val="0"/>
          <w:color w:val="auto"/>
          <w:sz w:val="24"/>
          <w:szCs w:val="24"/>
        </w:rPr>
        <w:t xml:space="preserve">r 70/2022 </w:t>
      </w:r>
      <w:r>
        <w:rPr>
          <w:rFonts w:ascii="Arial" w:hAnsi="Arial" w:cs="Arial"/>
          <w:caps w:val="0"/>
          <w:color w:val="auto"/>
          <w:sz w:val="28"/>
          <w:szCs w:val="28"/>
        </w:rPr>
        <w:t>W</w:t>
      </w:r>
      <w:r w:rsidRPr="000B70E6">
        <w:rPr>
          <w:rFonts w:ascii="Arial" w:hAnsi="Arial" w:cs="Arial"/>
          <w:caps w:val="0"/>
          <w:color w:val="auto"/>
          <w:sz w:val="24"/>
          <w:szCs w:val="24"/>
        </w:rPr>
        <w:t xml:space="preserve">ójta </w:t>
      </w:r>
      <w:r>
        <w:rPr>
          <w:rFonts w:ascii="Arial" w:hAnsi="Arial" w:cs="Arial"/>
          <w:caps w:val="0"/>
          <w:color w:val="auto"/>
          <w:sz w:val="28"/>
          <w:szCs w:val="28"/>
        </w:rPr>
        <w:t>G</w:t>
      </w:r>
      <w:r w:rsidRPr="000B70E6">
        <w:rPr>
          <w:rFonts w:ascii="Arial" w:hAnsi="Arial" w:cs="Arial"/>
          <w:caps w:val="0"/>
          <w:color w:val="auto"/>
          <w:sz w:val="24"/>
          <w:szCs w:val="24"/>
        </w:rPr>
        <w:t xml:space="preserve">miny </w:t>
      </w:r>
      <w:r>
        <w:rPr>
          <w:rFonts w:ascii="Arial" w:hAnsi="Arial" w:cs="Arial"/>
          <w:caps w:val="0"/>
          <w:color w:val="auto"/>
          <w:sz w:val="24"/>
          <w:szCs w:val="24"/>
        </w:rPr>
        <w:t>S</w:t>
      </w:r>
      <w:r w:rsidRPr="000B70E6">
        <w:rPr>
          <w:rFonts w:ascii="Arial" w:hAnsi="Arial" w:cs="Arial"/>
          <w:caps w:val="0"/>
          <w:color w:val="auto"/>
          <w:sz w:val="24"/>
          <w:szCs w:val="24"/>
        </w:rPr>
        <w:t>kąpe</w:t>
      </w:r>
    </w:p>
    <w:p w14:paraId="4F7A8763" w14:textId="77777777" w:rsidR="00AB7EA2" w:rsidRPr="000B70E6" w:rsidRDefault="00AB7EA2" w:rsidP="00AB7EA2">
      <w:pPr>
        <w:pStyle w:val="Tytu"/>
        <w:jc w:val="right"/>
        <w:rPr>
          <w:rFonts w:ascii="Arial" w:hAnsi="Arial" w:cs="Arial"/>
          <w:color w:val="auto"/>
          <w:sz w:val="24"/>
          <w:szCs w:val="24"/>
        </w:rPr>
      </w:pPr>
      <w:r w:rsidRPr="000B70E6">
        <w:rPr>
          <w:rFonts w:ascii="Arial" w:hAnsi="Arial" w:cs="Arial"/>
          <w:caps w:val="0"/>
          <w:color w:val="auto"/>
          <w:sz w:val="24"/>
          <w:szCs w:val="24"/>
        </w:rPr>
        <w:t xml:space="preserve"> z dnia 27 maja 2022r.</w:t>
      </w:r>
    </w:p>
    <w:p w14:paraId="2AA8CA2A" w14:textId="77777777" w:rsidR="00AB7EA2" w:rsidRPr="004B6C3A" w:rsidRDefault="00AB7EA2" w:rsidP="00AB7EA2">
      <w:pPr>
        <w:pStyle w:val="Tytu"/>
        <w:rPr>
          <w:rFonts w:ascii="Arial" w:hAnsi="Arial" w:cs="Arial"/>
          <w:b/>
          <w:bCs/>
          <w:sz w:val="24"/>
          <w:szCs w:val="24"/>
        </w:rPr>
      </w:pPr>
      <w:r>
        <w:rPr>
          <w:noProof/>
        </w:rPr>
        <w:drawing>
          <wp:inline distT="0" distB="0" distL="0" distR="0" wp14:anchorId="31723A2B" wp14:editId="062E4A95">
            <wp:extent cx="899160" cy="1081228"/>
            <wp:effectExtent l="0" t="0" r="0" b="508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080" cy="1099169"/>
                    </a:xfrm>
                    <a:prstGeom prst="rect">
                      <a:avLst/>
                    </a:prstGeom>
                    <a:noFill/>
                    <a:ln>
                      <a:noFill/>
                    </a:ln>
                  </pic:spPr>
                </pic:pic>
              </a:graphicData>
            </a:graphic>
          </wp:inline>
        </w:drawing>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r>
        <w:rPr>
          <w:rFonts w:ascii="Arial" w:hAnsi="Arial" w:cs="Arial"/>
          <w:b/>
          <w:bCs/>
          <w:color w:val="auto"/>
          <w:sz w:val="24"/>
          <w:szCs w:val="24"/>
        </w:rPr>
        <w:tab/>
      </w:r>
    </w:p>
    <w:p w14:paraId="286087FF" w14:textId="77777777" w:rsidR="00AB7EA2" w:rsidRPr="00AB7EA2" w:rsidRDefault="00AB7EA2" w:rsidP="00AB7EA2">
      <w:pPr>
        <w:pStyle w:val="Tytu"/>
        <w:jc w:val="both"/>
        <w:rPr>
          <w:rFonts w:ascii="Arial Narrow" w:hAnsi="Arial Narrow"/>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1A4E1A34" w14:textId="77777777" w:rsidR="00AB7EA2" w:rsidRPr="00AB7EA2" w:rsidRDefault="00AB7EA2" w:rsidP="00AB7EA2">
      <w:pPr>
        <w:pStyle w:val="Tytu"/>
        <w:jc w:val="center"/>
        <w:rPr>
          <w:rFonts w:ascii="Arial Narrow" w:hAnsi="Arial Narrow"/>
          <w:outline/>
          <w:color w:val="ED7D31" w:themeColor="accent2"/>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41500B31" w14:textId="77777777" w:rsidR="00AB7EA2" w:rsidRPr="00AB7EA2" w:rsidRDefault="00AB7EA2" w:rsidP="00AB7EA2">
      <w:pPr>
        <w:pStyle w:val="Tytu"/>
        <w:jc w:val="center"/>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7EA2">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Raport</w:t>
      </w:r>
    </w:p>
    <w:p w14:paraId="36CA2986" w14:textId="77777777" w:rsidR="00AB7EA2" w:rsidRPr="00AB7EA2" w:rsidRDefault="00AB7EA2" w:rsidP="00AB7EA2">
      <w:pPr>
        <w:pStyle w:val="Tytu"/>
        <w:jc w:val="center"/>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7EA2">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Wójta Gminy Skąpe</w:t>
      </w:r>
    </w:p>
    <w:p w14:paraId="04A7C18A" w14:textId="77777777" w:rsidR="00AB7EA2" w:rsidRPr="00AB7EA2" w:rsidRDefault="00AB7EA2" w:rsidP="00AB7EA2">
      <w:pPr>
        <w:pStyle w:val="Tytu"/>
        <w:jc w:val="center"/>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7EA2">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 stanie gminy</w:t>
      </w:r>
    </w:p>
    <w:p w14:paraId="32B88607" w14:textId="77777777" w:rsidR="00AB7EA2" w:rsidRPr="00AB7EA2" w:rsidRDefault="00AB7EA2" w:rsidP="00AB7EA2">
      <w:pPr>
        <w:pStyle w:val="Tytu"/>
        <w:jc w:val="center"/>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B7EA2">
        <w:rPr>
          <w:rFonts w:ascii="Arial Narrow" w:hAnsi="Arial Narrow"/>
          <w:color w:val="00B0F0"/>
          <w:spacing w:val="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za 2021 r.</w:t>
      </w:r>
    </w:p>
    <w:p w14:paraId="6BFA8B8A" w14:textId="77777777" w:rsidR="00AB7EA2" w:rsidRDefault="00AB7EA2" w:rsidP="00AB7EA2">
      <w:pPr>
        <w:rPr>
          <w:rFonts w:ascii="Arial Narrow" w:hAnsi="Arial Narrow"/>
        </w:rPr>
      </w:pPr>
    </w:p>
    <w:p w14:paraId="05C8148A" w14:textId="77777777" w:rsidR="00AB7EA2" w:rsidRPr="00244F25" w:rsidRDefault="00AB7EA2" w:rsidP="00AB7EA2">
      <w:pPr>
        <w:rPr>
          <w:rFonts w:ascii="Arial Narrow" w:hAnsi="Arial Narrow"/>
        </w:rPr>
      </w:pPr>
    </w:p>
    <w:p w14:paraId="67C898B8" w14:textId="77777777" w:rsidR="00AB7EA2" w:rsidRDefault="00AB7EA2" w:rsidP="00AB7EA2">
      <w:pPr>
        <w:ind w:left="1416" w:firstLine="708"/>
        <w:rPr>
          <w:rFonts w:ascii="Arial Narrow" w:hAnsi="Arial Narrow"/>
        </w:rPr>
      </w:pPr>
      <w:r>
        <w:rPr>
          <w:rFonts w:ascii="Arial Narrow" w:hAnsi="Arial Narrow"/>
          <w:noProof/>
        </w:rPr>
        <w:t xml:space="preserve">                                </w:t>
      </w:r>
    </w:p>
    <w:p w14:paraId="1597B997" w14:textId="77777777" w:rsidR="00AB7EA2" w:rsidRDefault="00AB7EA2" w:rsidP="00AB7EA2">
      <w:pPr>
        <w:rPr>
          <w:noProof/>
        </w:rPr>
      </w:pPr>
    </w:p>
    <w:p w14:paraId="78B79B29" w14:textId="77777777" w:rsidR="00AB7EA2" w:rsidRDefault="00AB7EA2" w:rsidP="00AB7EA2">
      <w:pPr>
        <w:rPr>
          <w:noProof/>
        </w:rPr>
      </w:pPr>
    </w:p>
    <w:p w14:paraId="36C874C6" w14:textId="77777777" w:rsidR="00AB7EA2" w:rsidRDefault="00AB7EA2" w:rsidP="00AB7EA2">
      <w:pPr>
        <w:rPr>
          <w:noProof/>
        </w:rPr>
      </w:pPr>
    </w:p>
    <w:p w14:paraId="43349397" w14:textId="77777777" w:rsidR="00AB7EA2" w:rsidRDefault="00AB7EA2" w:rsidP="00AB7EA2">
      <w:pPr>
        <w:rPr>
          <w:noProof/>
        </w:rPr>
      </w:pPr>
    </w:p>
    <w:p w14:paraId="530EE285" w14:textId="77777777" w:rsidR="00AB7EA2" w:rsidRDefault="00AB7EA2" w:rsidP="00AB7EA2">
      <w:pPr>
        <w:rPr>
          <w:noProof/>
        </w:rPr>
      </w:pPr>
    </w:p>
    <w:p w14:paraId="7D14D9E9" w14:textId="77777777" w:rsidR="00AB7EA2" w:rsidRDefault="00AB7EA2" w:rsidP="00AB7EA2">
      <w:pPr>
        <w:rPr>
          <w:noProof/>
        </w:rPr>
      </w:pPr>
    </w:p>
    <w:p w14:paraId="23F8B86E" w14:textId="77777777" w:rsidR="00AB7EA2" w:rsidRDefault="00AB7EA2" w:rsidP="00AB7EA2">
      <w:pPr>
        <w:rPr>
          <w:noProof/>
        </w:rPr>
      </w:pPr>
    </w:p>
    <w:p w14:paraId="17C8264F" w14:textId="77777777" w:rsidR="00AB7EA2" w:rsidRDefault="00AB7EA2" w:rsidP="00AB7EA2">
      <w:pPr>
        <w:rPr>
          <w:noProof/>
        </w:rPr>
      </w:pPr>
    </w:p>
    <w:p w14:paraId="74727013" w14:textId="77777777" w:rsidR="00AB7EA2" w:rsidRDefault="00AB7EA2" w:rsidP="00AB7EA2">
      <w:pPr>
        <w:rPr>
          <w:noProof/>
        </w:rPr>
      </w:pPr>
    </w:p>
    <w:p w14:paraId="65427EC3" w14:textId="77777777" w:rsidR="00AB7EA2" w:rsidRPr="00627F88" w:rsidRDefault="00AB7EA2" w:rsidP="00AB7EA2">
      <w:pPr>
        <w:rPr>
          <w:rFonts w:ascii="Arial Narrow" w:hAnsi="Arial Narrow"/>
        </w:rPr>
      </w:pPr>
      <w:r>
        <w:rPr>
          <w:rFonts w:ascii="Arial Narrow" w:hAnsi="Arial Narrow"/>
        </w:rPr>
        <w:t>P</w:t>
      </w:r>
      <w:r w:rsidRPr="00627F88">
        <w:rPr>
          <w:rFonts w:ascii="Arial Narrow" w:hAnsi="Arial Narrow"/>
        </w:rPr>
        <w:t>odstawa sporządzenia: art. 28aa ust. 1 ustawy z dnia  marca 1990r. o samorządzie gminnym (Dz. U. z 202</w:t>
      </w:r>
      <w:r>
        <w:rPr>
          <w:rFonts w:ascii="Arial Narrow" w:hAnsi="Arial Narrow"/>
        </w:rPr>
        <w:t>2</w:t>
      </w:r>
      <w:r w:rsidRPr="00627F88">
        <w:rPr>
          <w:rFonts w:ascii="Arial Narrow" w:hAnsi="Arial Narrow"/>
        </w:rPr>
        <w:t>r. poz</w:t>
      </w:r>
      <w:r w:rsidRPr="00CD7E7C">
        <w:rPr>
          <w:rFonts w:ascii="Arial Narrow" w:hAnsi="Arial Narrow"/>
        </w:rPr>
        <w:t xml:space="preserve">. 559 </w:t>
      </w:r>
      <w:r w:rsidRPr="00627F88">
        <w:rPr>
          <w:rFonts w:ascii="Arial Narrow" w:hAnsi="Arial Narrow"/>
        </w:rPr>
        <w:t>z późn.zm.)</w:t>
      </w:r>
    </w:p>
    <w:sdt>
      <w:sdtPr>
        <w:rPr>
          <w:rFonts w:asciiTheme="minorHAnsi" w:eastAsiaTheme="minorEastAsia" w:hAnsiTheme="minorHAnsi" w:cstheme="minorBidi"/>
          <w:caps w:val="0"/>
          <w:sz w:val="22"/>
          <w:szCs w:val="22"/>
        </w:rPr>
        <w:id w:val="-1833433223"/>
        <w:docPartObj>
          <w:docPartGallery w:val="Table of Contents"/>
          <w:docPartUnique/>
        </w:docPartObj>
      </w:sdtPr>
      <w:sdtEndPr>
        <w:rPr>
          <w:b/>
          <w:bCs/>
        </w:rPr>
      </w:sdtEndPr>
      <w:sdtContent>
        <w:p w14:paraId="4305F467" w14:textId="77777777" w:rsidR="00AB7EA2" w:rsidRDefault="00AB7EA2" w:rsidP="00AB7EA2">
          <w:pPr>
            <w:pStyle w:val="Nagwekspisutreci"/>
          </w:pPr>
          <w:r>
            <w:t>Spis treści</w:t>
          </w:r>
        </w:p>
        <w:p w14:paraId="567DED08" w14:textId="77777777" w:rsidR="00AB7EA2" w:rsidRDefault="00AB7EA2" w:rsidP="00AB7EA2">
          <w:pPr>
            <w:pStyle w:val="Spistreci1"/>
            <w:tabs>
              <w:tab w:val="right" w:leader="dot" w:pos="9062"/>
            </w:tabs>
            <w:rPr>
              <w:noProof/>
              <w:lang w:eastAsia="pl-PL"/>
            </w:rPr>
          </w:pPr>
          <w:r>
            <w:fldChar w:fldCharType="begin"/>
          </w:r>
          <w:r>
            <w:instrText xml:space="preserve"> TOC \o "1-3" \h \z \u </w:instrText>
          </w:r>
          <w:r>
            <w:fldChar w:fldCharType="separate"/>
          </w:r>
          <w:hyperlink w:anchor="_Toc104536673" w:history="1">
            <w:r w:rsidRPr="00B554EC">
              <w:rPr>
                <w:rStyle w:val="Hipercze"/>
                <w:rFonts w:ascii="Arial Narrow" w:hAnsi="Arial Narrow"/>
                <w:b/>
                <w:bCs/>
                <w:noProof/>
              </w:rPr>
              <w:t>WSTĘP</w:t>
            </w:r>
            <w:r>
              <w:rPr>
                <w:noProof/>
                <w:webHidden/>
              </w:rPr>
              <w:tab/>
            </w:r>
            <w:r>
              <w:rPr>
                <w:noProof/>
                <w:webHidden/>
              </w:rPr>
              <w:fldChar w:fldCharType="begin"/>
            </w:r>
            <w:r>
              <w:rPr>
                <w:noProof/>
                <w:webHidden/>
              </w:rPr>
              <w:instrText xml:space="preserve"> PAGEREF _Toc104536673 \h </w:instrText>
            </w:r>
            <w:r>
              <w:rPr>
                <w:noProof/>
                <w:webHidden/>
              </w:rPr>
            </w:r>
            <w:r>
              <w:rPr>
                <w:noProof/>
                <w:webHidden/>
              </w:rPr>
              <w:fldChar w:fldCharType="separate"/>
            </w:r>
            <w:r>
              <w:rPr>
                <w:noProof/>
                <w:webHidden/>
              </w:rPr>
              <w:t>4</w:t>
            </w:r>
            <w:r>
              <w:rPr>
                <w:noProof/>
                <w:webHidden/>
              </w:rPr>
              <w:fldChar w:fldCharType="end"/>
            </w:r>
          </w:hyperlink>
        </w:p>
        <w:p w14:paraId="37FB2F0A" w14:textId="77777777" w:rsidR="00AB7EA2" w:rsidRDefault="00CE0717" w:rsidP="00AB7EA2">
          <w:pPr>
            <w:pStyle w:val="Spistreci1"/>
            <w:tabs>
              <w:tab w:val="right" w:leader="dot" w:pos="9062"/>
            </w:tabs>
            <w:rPr>
              <w:noProof/>
              <w:lang w:eastAsia="pl-PL"/>
            </w:rPr>
          </w:pPr>
          <w:hyperlink w:anchor="_Toc104536674" w:history="1">
            <w:r w:rsidR="00AB7EA2" w:rsidRPr="00B554EC">
              <w:rPr>
                <w:rStyle w:val="Hipercze"/>
                <w:rFonts w:ascii="Arial Narrow" w:hAnsi="Arial Narrow"/>
                <w:b/>
                <w:bCs/>
                <w:noProof/>
              </w:rPr>
              <w:t>Rozdział 1. Informacje ogólne</w:t>
            </w:r>
            <w:r w:rsidR="00AB7EA2">
              <w:rPr>
                <w:noProof/>
                <w:webHidden/>
              </w:rPr>
              <w:tab/>
            </w:r>
            <w:r w:rsidR="00AB7EA2">
              <w:rPr>
                <w:noProof/>
                <w:webHidden/>
              </w:rPr>
              <w:fldChar w:fldCharType="begin"/>
            </w:r>
            <w:r w:rsidR="00AB7EA2">
              <w:rPr>
                <w:noProof/>
                <w:webHidden/>
              </w:rPr>
              <w:instrText xml:space="preserve"> PAGEREF _Toc104536674 \h </w:instrText>
            </w:r>
            <w:r w:rsidR="00AB7EA2">
              <w:rPr>
                <w:noProof/>
                <w:webHidden/>
              </w:rPr>
            </w:r>
            <w:r w:rsidR="00AB7EA2">
              <w:rPr>
                <w:noProof/>
                <w:webHidden/>
              </w:rPr>
              <w:fldChar w:fldCharType="separate"/>
            </w:r>
            <w:r w:rsidR="00AB7EA2">
              <w:rPr>
                <w:noProof/>
                <w:webHidden/>
              </w:rPr>
              <w:t>4</w:t>
            </w:r>
            <w:r w:rsidR="00AB7EA2">
              <w:rPr>
                <w:noProof/>
                <w:webHidden/>
              </w:rPr>
              <w:fldChar w:fldCharType="end"/>
            </w:r>
          </w:hyperlink>
        </w:p>
        <w:p w14:paraId="3A485206" w14:textId="77777777" w:rsidR="00AB7EA2" w:rsidRDefault="00CE0717" w:rsidP="00AB7EA2">
          <w:pPr>
            <w:pStyle w:val="Spistreci2"/>
            <w:rPr>
              <w:noProof/>
            </w:rPr>
          </w:pPr>
          <w:hyperlink w:anchor="_Toc104536675" w:history="1">
            <w:r w:rsidR="00AB7EA2" w:rsidRPr="00B554EC">
              <w:rPr>
                <w:rStyle w:val="Hipercze"/>
                <w:rFonts w:ascii="Arial Narrow" w:hAnsi="Arial Narrow"/>
                <w:b/>
                <w:bCs/>
                <w:noProof/>
              </w:rPr>
              <w:t>1.</w:t>
            </w:r>
            <w:r w:rsidR="00AB7EA2">
              <w:rPr>
                <w:noProof/>
              </w:rPr>
              <w:tab/>
            </w:r>
            <w:r w:rsidR="00AB7EA2" w:rsidRPr="00B554EC">
              <w:rPr>
                <w:rStyle w:val="Hipercze"/>
                <w:rFonts w:ascii="Arial Narrow" w:hAnsi="Arial Narrow"/>
                <w:b/>
                <w:bCs/>
                <w:noProof/>
              </w:rPr>
              <w:t>Demografia</w:t>
            </w:r>
            <w:r w:rsidR="00AB7EA2">
              <w:rPr>
                <w:noProof/>
                <w:webHidden/>
              </w:rPr>
              <w:tab/>
            </w:r>
            <w:r w:rsidR="00AB7EA2">
              <w:rPr>
                <w:noProof/>
                <w:webHidden/>
              </w:rPr>
              <w:fldChar w:fldCharType="begin"/>
            </w:r>
            <w:r w:rsidR="00AB7EA2">
              <w:rPr>
                <w:noProof/>
                <w:webHidden/>
              </w:rPr>
              <w:instrText xml:space="preserve"> PAGEREF _Toc104536675 \h </w:instrText>
            </w:r>
            <w:r w:rsidR="00AB7EA2">
              <w:rPr>
                <w:noProof/>
                <w:webHidden/>
              </w:rPr>
            </w:r>
            <w:r w:rsidR="00AB7EA2">
              <w:rPr>
                <w:noProof/>
                <w:webHidden/>
              </w:rPr>
              <w:fldChar w:fldCharType="separate"/>
            </w:r>
            <w:r w:rsidR="00AB7EA2">
              <w:rPr>
                <w:noProof/>
                <w:webHidden/>
              </w:rPr>
              <w:t>4</w:t>
            </w:r>
            <w:r w:rsidR="00AB7EA2">
              <w:rPr>
                <w:noProof/>
                <w:webHidden/>
              </w:rPr>
              <w:fldChar w:fldCharType="end"/>
            </w:r>
          </w:hyperlink>
        </w:p>
        <w:p w14:paraId="037F7D49" w14:textId="77777777" w:rsidR="00AB7EA2" w:rsidRDefault="00CE0717" w:rsidP="00AB7EA2">
          <w:pPr>
            <w:pStyle w:val="Spistreci2"/>
            <w:rPr>
              <w:noProof/>
            </w:rPr>
          </w:pPr>
          <w:hyperlink w:anchor="_Toc104536676" w:history="1">
            <w:r w:rsidR="00AB7EA2" w:rsidRPr="00B554EC">
              <w:rPr>
                <w:rStyle w:val="Hipercze"/>
                <w:rFonts w:ascii="Arial Narrow" w:hAnsi="Arial Narrow"/>
                <w:b/>
                <w:bCs/>
                <w:noProof/>
              </w:rPr>
              <w:t>2.</w:t>
            </w:r>
            <w:r w:rsidR="00AB7EA2">
              <w:rPr>
                <w:noProof/>
              </w:rPr>
              <w:tab/>
            </w:r>
            <w:r w:rsidR="00AB7EA2" w:rsidRPr="00B554EC">
              <w:rPr>
                <w:rStyle w:val="Hipercze"/>
                <w:rFonts w:ascii="Arial Narrow" w:hAnsi="Arial Narrow"/>
                <w:b/>
                <w:bCs/>
                <w:noProof/>
              </w:rPr>
              <w:t>Finanse gminy w 2021r.</w:t>
            </w:r>
            <w:r w:rsidR="00AB7EA2">
              <w:rPr>
                <w:noProof/>
                <w:webHidden/>
              </w:rPr>
              <w:tab/>
            </w:r>
            <w:r w:rsidR="00AB7EA2">
              <w:rPr>
                <w:noProof/>
                <w:webHidden/>
              </w:rPr>
              <w:fldChar w:fldCharType="begin"/>
            </w:r>
            <w:r w:rsidR="00AB7EA2">
              <w:rPr>
                <w:noProof/>
                <w:webHidden/>
              </w:rPr>
              <w:instrText xml:space="preserve"> PAGEREF _Toc104536676 \h </w:instrText>
            </w:r>
            <w:r w:rsidR="00AB7EA2">
              <w:rPr>
                <w:noProof/>
                <w:webHidden/>
              </w:rPr>
            </w:r>
            <w:r w:rsidR="00AB7EA2">
              <w:rPr>
                <w:noProof/>
                <w:webHidden/>
              </w:rPr>
              <w:fldChar w:fldCharType="separate"/>
            </w:r>
            <w:r w:rsidR="00AB7EA2">
              <w:rPr>
                <w:noProof/>
                <w:webHidden/>
              </w:rPr>
              <w:t>6</w:t>
            </w:r>
            <w:r w:rsidR="00AB7EA2">
              <w:rPr>
                <w:noProof/>
                <w:webHidden/>
              </w:rPr>
              <w:fldChar w:fldCharType="end"/>
            </w:r>
          </w:hyperlink>
        </w:p>
        <w:p w14:paraId="4CF60979" w14:textId="77777777" w:rsidR="00AB7EA2" w:rsidRDefault="00CE0717" w:rsidP="00AB7EA2">
          <w:pPr>
            <w:pStyle w:val="Spistreci2"/>
            <w:rPr>
              <w:noProof/>
            </w:rPr>
          </w:pPr>
          <w:hyperlink w:anchor="_Toc104536682" w:history="1">
            <w:r w:rsidR="00AB7EA2" w:rsidRPr="00B554EC">
              <w:rPr>
                <w:rStyle w:val="Hipercze"/>
                <w:rFonts w:ascii="Arial Narrow" w:eastAsia="Times New Roman" w:hAnsi="Arial Narrow"/>
                <w:b/>
                <w:bCs/>
                <w:noProof/>
              </w:rPr>
              <w:t>3.</w:t>
            </w:r>
            <w:r w:rsidR="00AB7EA2">
              <w:rPr>
                <w:noProof/>
              </w:rPr>
              <w:tab/>
            </w:r>
            <w:r w:rsidR="00AB7EA2" w:rsidRPr="00B554EC">
              <w:rPr>
                <w:rStyle w:val="Hipercze"/>
                <w:rFonts w:ascii="Arial Narrow" w:eastAsia="Times New Roman" w:hAnsi="Arial Narrow"/>
                <w:b/>
                <w:bCs/>
                <w:noProof/>
              </w:rPr>
              <w:t>Mienie gminne</w:t>
            </w:r>
            <w:r w:rsidR="00AB7EA2">
              <w:rPr>
                <w:noProof/>
                <w:webHidden/>
              </w:rPr>
              <w:tab/>
            </w:r>
            <w:r w:rsidR="00AB7EA2">
              <w:rPr>
                <w:noProof/>
                <w:webHidden/>
              </w:rPr>
              <w:fldChar w:fldCharType="begin"/>
            </w:r>
            <w:r w:rsidR="00AB7EA2">
              <w:rPr>
                <w:noProof/>
                <w:webHidden/>
              </w:rPr>
              <w:instrText xml:space="preserve"> PAGEREF _Toc104536682 \h </w:instrText>
            </w:r>
            <w:r w:rsidR="00AB7EA2">
              <w:rPr>
                <w:noProof/>
                <w:webHidden/>
              </w:rPr>
            </w:r>
            <w:r w:rsidR="00AB7EA2">
              <w:rPr>
                <w:noProof/>
                <w:webHidden/>
              </w:rPr>
              <w:fldChar w:fldCharType="separate"/>
            </w:r>
            <w:r w:rsidR="00AB7EA2">
              <w:rPr>
                <w:noProof/>
                <w:webHidden/>
              </w:rPr>
              <w:t>7</w:t>
            </w:r>
            <w:r w:rsidR="00AB7EA2">
              <w:rPr>
                <w:noProof/>
                <w:webHidden/>
              </w:rPr>
              <w:fldChar w:fldCharType="end"/>
            </w:r>
          </w:hyperlink>
        </w:p>
        <w:p w14:paraId="15D64A64" w14:textId="77777777" w:rsidR="00AB7EA2" w:rsidRDefault="00CE0717" w:rsidP="00AB7EA2">
          <w:pPr>
            <w:pStyle w:val="Spistreci2"/>
            <w:rPr>
              <w:noProof/>
            </w:rPr>
          </w:pPr>
          <w:hyperlink w:anchor="_Toc104536683" w:history="1">
            <w:r w:rsidR="00AB7EA2" w:rsidRPr="00B554EC">
              <w:rPr>
                <w:rStyle w:val="Hipercze"/>
                <w:rFonts w:ascii="Arial Narrow" w:hAnsi="Arial Narrow"/>
                <w:b/>
                <w:bCs/>
                <w:noProof/>
              </w:rPr>
              <w:t>4.</w:t>
            </w:r>
            <w:r w:rsidR="00AB7EA2">
              <w:rPr>
                <w:noProof/>
              </w:rPr>
              <w:tab/>
            </w:r>
            <w:r w:rsidR="00AB7EA2" w:rsidRPr="00B554EC">
              <w:rPr>
                <w:rStyle w:val="Hipercze"/>
                <w:rFonts w:ascii="Arial Narrow" w:hAnsi="Arial Narrow"/>
                <w:b/>
                <w:bCs/>
                <w:noProof/>
              </w:rPr>
              <w:t>Jednostki organizacyjne Gminy Skąpe</w:t>
            </w:r>
            <w:r w:rsidR="00AB7EA2">
              <w:rPr>
                <w:noProof/>
                <w:webHidden/>
              </w:rPr>
              <w:tab/>
            </w:r>
            <w:r w:rsidR="00AB7EA2">
              <w:rPr>
                <w:noProof/>
                <w:webHidden/>
              </w:rPr>
              <w:fldChar w:fldCharType="begin"/>
            </w:r>
            <w:r w:rsidR="00AB7EA2">
              <w:rPr>
                <w:noProof/>
                <w:webHidden/>
              </w:rPr>
              <w:instrText xml:space="preserve"> PAGEREF _Toc104536683 \h </w:instrText>
            </w:r>
            <w:r w:rsidR="00AB7EA2">
              <w:rPr>
                <w:noProof/>
                <w:webHidden/>
              </w:rPr>
            </w:r>
            <w:r w:rsidR="00AB7EA2">
              <w:rPr>
                <w:noProof/>
                <w:webHidden/>
              </w:rPr>
              <w:fldChar w:fldCharType="separate"/>
            </w:r>
            <w:r w:rsidR="00AB7EA2">
              <w:rPr>
                <w:noProof/>
                <w:webHidden/>
              </w:rPr>
              <w:t>10</w:t>
            </w:r>
            <w:r w:rsidR="00AB7EA2">
              <w:rPr>
                <w:noProof/>
                <w:webHidden/>
              </w:rPr>
              <w:fldChar w:fldCharType="end"/>
            </w:r>
          </w:hyperlink>
        </w:p>
        <w:p w14:paraId="58F0933A" w14:textId="77777777" w:rsidR="00AB7EA2" w:rsidRDefault="00CE0717" w:rsidP="00AB7EA2">
          <w:pPr>
            <w:pStyle w:val="Spistreci2"/>
            <w:rPr>
              <w:noProof/>
            </w:rPr>
          </w:pPr>
          <w:hyperlink w:anchor="_Toc104536684" w:history="1">
            <w:r w:rsidR="00AB7EA2" w:rsidRPr="00B554EC">
              <w:rPr>
                <w:rStyle w:val="Hipercze"/>
                <w:rFonts w:ascii="Arial Narrow" w:hAnsi="Arial Narrow"/>
                <w:b/>
                <w:bCs/>
                <w:noProof/>
              </w:rPr>
              <w:t>1)</w:t>
            </w:r>
            <w:r w:rsidR="00AB7EA2">
              <w:rPr>
                <w:noProof/>
              </w:rPr>
              <w:tab/>
            </w:r>
            <w:r w:rsidR="00AB7EA2" w:rsidRPr="00B554EC">
              <w:rPr>
                <w:rStyle w:val="Hipercze"/>
                <w:rFonts w:ascii="Arial Narrow" w:hAnsi="Arial Narrow"/>
                <w:b/>
                <w:bCs/>
                <w:noProof/>
              </w:rPr>
              <w:t>Urząd Gminy</w:t>
            </w:r>
            <w:r w:rsidR="00AB7EA2">
              <w:rPr>
                <w:noProof/>
                <w:webHidden/>
              </w:rPr>
              <w:tab/>
            </w:r>
            <w:r w:rsidR="00AB7EA2">
              <w:rPr>
                <w:noProof/>
                <w:webHidden/>
              </w:rPr>
              <w:fldChar w:fldCharType="begin"/>
            </w:r>
            <w:r w:rsidR="00AB7EA2">
              <w:rPr>
                <w:noProof/>
                <w:webHidden/>
              </w:rPr>
              <w:instrText xml:space="preserve"> PAGEREF _Toc104536684 \h </w:instrText>
            </w:r>
            <w:r w:rsidR="00AB7EA2">
              <w:rPr>
                <w:noProof/>
                <w:webHidden/>
              </w:rPr>
            </w:r>
            <w:r w:rsidR="00AB7EA2">
              <w:rPr>
                <w:noProof/>
                <w:webHidden/>
              </w:rPr>
              <w:fldChar w:fldCharType="separate"/>
            </w:r>
            <w:r w:rsidR="00AB7EA2">
              <w:rPr>
                <w:noProof/>
                <w:webHidden/>
              </w:rPr>
              <w:t>10</w:t>
            </w:r>
            <w:r w:rsidR="00AB7EA2">
              <w:rPr>
                <w:noProof/>
                <w:webHidden/>
              </w:rPr>
              <w:fldChar w:fldCharType="end"/>
            </w:r>
          </w:hyperlink>
        </w:p>
        <w:p w14:paraId="204CFB0E" w14:textId="77777777" w:rsidR="00AB7EA2" w:rsidRDefault="00CE0717" w:rsidP="00AB7EA2">
          <w:pPr>
            <w:pStyle w:val="Spistreci2"/>
            <w:rPr>
              <w:noProof/>
            </w:rPr>
          </w:pPr>
          <w:hyperlink w:anchor="_Toc104536685" w:history="1">
            <w:r w:rsidR="00AB7EA2" w:rsidRPr="00B554EC">
              <w:rPr>
                <w:rStyle w:val="Hipercze"/>
                <w:rFonts w:ascii="Arial Narrow" w:hAnsi="Arial Narrow"/>
                <w:b/>
                <w:bCs/>
                <w:noProof/>
              </w:rPr>
              <w:t>2)</w:t>
            </w:r>
            <w:r w:rsidR="00AB7EA2">
              <w:rPr>
                <w:noProof/>
              </w:rPr>
              <w:tab/>
            </w:r>
            <w:r w:rsidR="00AB7EA2" w:rsidRPr="00B554EC">
              <w:rPr>
                <w:rStyle w:val="Hipercze"/>
                <w:rFonts w:ascii="Arial Narrow" w:hAnsi="Arial Narrow"/>
                <w:b/>
                <w:bCs/>
                <w:noProof/>
              </w:rPr>
              <w:t>Zakład Wodociągów i Kanalizacji w Skąpem</w:t>
            </w:r>
            <w:r w:rsidR="00AB7EA2">
              <w:rPr>
                <w:noProof/>
                <w:webHidden/>
              </w:rPr>
              <w:tab/>
            </w:r>
            <w:r w:rsidR="00AB7EA2">
              <w:rPr>
                <w:noProof/>
                <w:webHidden/>
              </w:rPr>
              <w:fldChar w:fldCharType="begin"/>
            </w:r>
            <w:r w:rsidR="00AB7EA2">
              <w:rPr>
                <w:noProof/>
                <w:webHidden/>
              </w:rPr>
              <w:instrText xml:space="preserve"> PAGEREF _Toc104536685 \h </w:instrText>
            </w:r>
            <w:r w:rsidR="00AB7EA2">
              <w:rPr>
                <w:noProof/>
                <w:webHidden/>
              </w:rPr>
            </w:r>
            <w:r w:rsidR="00AB7EA2">
              <w:rPr>
                <w:noProof/>
                <w:webHidden/>
              </w:rPr>
              <w:fldChar w:fldCharType="separate"/>
            </w:r>
            <w:r w:rsidR="00AB7EA2">
              <w:rPr>
                <w:noProof/>
                <w:webHidden/>
              </w:rPr>
              <w:t>17</w:t>
            </w:r>
            <w:r w:rsidR="00AB7EA2">
              <w:rPr>
                <w:noProof/>
                <w:webHidden/>
              </w:rPr>
              <w:fldChar w:fldCharType="end"/>
            </w:r>
          </w:hyperlink>
        </w:p>
        <w:p w14:paraId="4447F98A" w14:textId="77777777" w:rsidR="00AB7EA2" w:rsidRDefault="00CE0717" w:rsidP="00AB7EA2">
          <w:pPr>
            <w:pStyle w:val="Spistreci2"/>
            <w:rPr>
              <w:noProof/>
            </w:rPr>
          </w:pPr>
          <w:hyperlink w:anchor="_Toc104536686" w:history="1">
            <w:r w:rsidR="00AB7EA2" w:rsidRPr="00B554EC">
              <w:rPr>
                <w:rStyle w:val="Hipercze"/>
                <w:rFonts w:ascii="Arial Narrow" w:hAnsi="Arial Narrow"/>
                <w:b/>
                <w:bCs/>
                <w:noProof/>
              </w:rPr>
              <w:t>3)</w:t>
            </w:r>
            <w:r w:rsidR="00AB7EA2">
              <w:rPr>
                <w:noProof/>
              </w:rPr>
              <w:tab/>
            </w:r>
            <w:r w:rsidR="00AB7EA2" w:rsidRPr="00B554EC">
              <w:rPr>
                <w:rStyle w:val="Hipercze"/>
                <w:rFonts w:ascii="Arial Narrow" w:hAnsi="Arial Narrow"/>
                <w:b/>
                <w:bCs/>
                <w:noProof/>
              </w:rPr>
              <w:t>Ośrodek Pomocy Społecznej w Skąpem</w:t>
            </w:r>
            <w:r w:rsidR="00AB7EA2">
              <w:rPr>
                <w:noProof/>
                <w:webHidden/>
              </w:rPr>
              <w:tab/>
            </w:r>
            <w:r w:rsidR="00AB7EA2">
              <w:rPr>
                <w:noProof/>
                <w:webHidden/>
              </w:rPr>
              <w:fldChar w:fldCharType="begin"/>
            </w:r>
            <w:r w:rsidR="00AB7EA2">
              <w:rPr>
                <w:noProof/>
                <w:webHidden/>
              </w:rPr>
              <w:instrText xml:space="preserve"> PAGEREF _Toc104536686 \h </w:instrText>
            </w:r>
            <w:r w:rsidR="00AB7EA2">
              <w:rPr>
                <w:noProof/>
                <w:webHidden/>
              </w:rPr>
            </w:r>
            <w:r w:rsidR="00AB7EA2">
              <w:rPr>
                <w:noProof/>
                <w:webHidden/>
              </w:rPr>
              <w:fldChar w:fldCharType="separate"/>
            </w:r>
            <w:r w:rsidR="00AB7EA2">
              <w:rPr>
                <w:noProof/>
                <w:webHidden/>
              </w:rPr>
              <w:t>17</w:t>
            </w:r>
            <w:r w:rsidR="00AB7EA2">
              <w:rPr>
                <w:noProof/>
                <w:webHidden/>
              </w:rPr>
              <w:fldChar w:fldCharType="end"/>
            </w:r>
          </w:hyperlink>
        </w:p>
        <w:p w14:paraId="183CF87B" w14:textId="77777777" w:rsidR="00AB7EA2" w:rsidRDefault="00CE0717" w:rsidP="00AB7EA2">
          <w:pPr>
            <w:pStyle w:val="Spistreci2"/>
            <w:rPr>
              <w:noProof/>
            </w:rPr>
          </w:pPr>
          <w:hyperlink w:anchor="_Toc104536687" w:history="1">
            <w:r w:rsidR="00AB7EA2" w:rsidRPr="00B554EC">
              <w:rPr>
                <w:rStyle w:val="Hipercze"/>
                <w:rFonts w:ascii="Arial Narrow" w:hAnsi="Arial Narrow"/>
                <w:b/>
                <w:bCs/>
                <w:noProof/>
              </w:rPr>
              <w:t>4)</w:t>
            </w:r>
            <w:r w:rsidR="00AB7EA2">
              <w:rPr>
                <w:noProof/>
              </w:rPr>
              <w:tab/>
            </w:r>
            <w:r w:rsidR="00AB7EA2" w:rsidRPr="00B554EC">
              <w:rPr>
                <w:rStyle w:val="Hipercze"/>
                <w:rFonts w:ascii="Arial Narrow" w:hAnsi="Arial Narrow"/>
                <w:b/>
                <w:bCs/>
                <w:noProof/>
              </w:rPr>
              <w:t>Gminna Biblioteka Publiczna w Skąpem z oddziałem w Ołoboku</w:t>
            </w:r>
            <w:r w:rsidR="00AB7EA2">
              <w:rPr>
                <w:noProof/>
                <w:webHidden/>
              </w:rPr>
              <w:tab/>
            </w:r>
            <w:r w:rsidR="00AB7EA2">
              <w:rPr>
                <w:noProof/>
                <w:webHidden/>
              </w:rPr>
              <w:fldChar w:fldCharType="begin"/>
            </w:r>
            <w:r w:rsidR="00AB7EA2">
              <w:rPr>
                <w:noProof/>
                <w:webHidden/>
              </w:rPr>
              <w:instrText xml:space="preserve"> PAGEREF _Toc104536687 \h </w:instrText>
            </w:r>
            <w:r w:rsidR="00AB7EA2">
              <w:rPr>
                <w:noProof/>
                <w:webHidden/>
              </w:rPr>
            </w:r>
            <w:r w:rsidR="00AB7EA2">
              <w:rPr>
                <w:noProof/>
                <w:webHidden/>
              </w:rPr>
              <w:fldChar w:fldCharType="separate"/>
            </w:r>
            <w:r w:rsidR="00AB7EA2">
              <w:rPr>
                <w:noProof/>
                <w:webHidden/>
              </w:rPr>
              <w:t>19</w:t>
            </w:r>
            <w:r w:rsidR="00AB7EA2">
              <w:rPr>
                <w:noProof/>
                <w:webHidden/>
              </w:rPr>
              <w:fldChar w:fldCharType="end"/>
            </w:r>
          </w:hyperlink>
        </w:p>
        <w:p w14:paraId="761535E3" w14:textId="77777777" w:rsidR="00AB7EA2" w:rsidRDefault="00CE0717" w:rsidP="00AB7EA2">
          <w:pPr>
            <w:pStyle w:val="Spistreci1"/>
            <w:tabs>
              <w:tab w:val="right" w:leader="dot" w:pos="9062"/>
            </w:tabs>
            <w:rPr>
              <w:noProof/>
              <w:lang w:eastAsia="pl-PL"/>
            </w:rPr>
          </w:pPr>
          <w:hyperlink w:anchor="_Toc104536688" w:history="1">
            <w:r w:rsidR="00AB7EA2" w:rsidRPr="00B554EC">
              <w:rPr>
                <w:rStyle w:val="Hipercze"/>
                <w:rFonts w:ascii="Arial Narrow" w:hAnsi="Arial Narrow"/>
                <w:b/>
                <w:bCs/>
                <w:noProof/>
              </w:rPr>
              <w:t>Rozdział 2. Informacja o realizacji strategii, polityk, programów</w:t>
            </w:r>
            <w:r w:rsidR="00AB7EA2">
              <w:rPr>
                <w:noProof/>
                <w:webHidden/>
              </w:rPr>
              <w:tab/>
            </w:r>
            <w:r w:rsidR="00AB7EA2">
              <w:rPr>
                <w:noProof/>
                <w:webHidden/>
              </w:rPr>
              <w:fldChar w:fldCharType="begin"/>
            </w:r>
            <w:r w:rsidR="00AB7EA2">
              <w:rPr>
                <w:noProof/>
                <w:webHidden/>
              </w:rPr>
              <w:instrText xml:space="preserve"> PAGEREF _Toc104536688 \h </w:instrText>
            </w:r>
            <w:r w:rsidR="00AB7EA2">
              <w:rPr>
                <w:noProof/>
                <w:webHidden/>
              </w:rPr>
            </w:r>
            <w:r w:rsidR="00AB7EA2">
              <w:rPr>
                <w:noProof/>
                <w:webHidden/>
              </w:rPr>
              <w:fldChar w:fldCharType="separate"/>
            </w:r>
            <w:r w:rsidR="00AB7EA2">
              <w:rPr>
                <w:noProof/>
                <w:webHidden/>
              </w:rPr>
              <w:t>19</w:t>
            </w:r>
            <w:r w:rsidR="00AB7EA2">
              <w:rPr>
                <w:noProof/>
                <w:webHidden/>
              </w:rPr>
              <w:fldChar w:fldCharType="end"/>
            </w:r>
          </w:hyperlink>
        </w:p>
        <w:p w14:paraId="26C12FF1" w14:textId="77777777" w:rsidR="00AB7EA2" w:rsidRDefault="00CE0717" w:rsidP="00AB7EA2">
          <w:pPr>
            <w:pStyle w:val="Spistreci2"/>
            <w:rPr>
              <w:noProof/>
            </w:rPr>
          </w:pPr>
          <w:hyperlink w:anchor="_Toc104536689" w:history="1">
            <w:r w:rsidR="00AB7EA2" w:rsidRPr="00B554EC">
              <w:rPr>
                <w:rStyle w:val="Hipercze"/>
                <w:rFonts w:ascii="Arial Narrow" w:hAnsi="Arial Narrow"/>
                <w:b/>
                <w:bCs/>
                <w:noProof/>
              </w:rPr>
              <w:t>1.</w:t>
            </w:r>
            <w:r w:rsidR="00AB7EA2">
              <w:rPr>
                <w:noProof/>
              </w:rPr>
              <w:tab/>
            </w:r>
            <w:r w:rsidR="00AB7EA2" w:rsidRPr="00B554EC">
              <w:rPr>
                <w:rStyle w:val="Hipercze"/>
                <w:rFonts w:ascii="Arial Narrow" w:hAnsi="Arial Narrow"/>
                <w:b/>
                <w:bCs/>
                <w:noProof/>
              </w:rPr>
              <w:t>Gospodarka przestrzenna</w:t>
            </w:r>
            <w:r w:rsidR="00AB7EA2">
              <w:rPr>
                <w:noProof/>
                <w:webHidden/>
              </w:rPr>
              <w:tab/>
            </w:r>
            <w:r w:rsidR="00AB7EA2">
              <w:rPr>
                <w:noProof/>
                <w:webHidden/>
              </w:rPr>
              <w:fldChar w:fldCharType="begin"/>
            </w:r>
            <w:r w:rsidR="00AB7EA2">
              <w:rPr>
                <w:noProof/>
                <w:webHidden/>
              </w:rPr>
              <w:instrText xml:space="preserve"> PAGEREF _Toc104536689 \h </w:instrText>
            </w:r>
            <w:r w:rsidR="00AB7EA2">
              <w:rPr>
                <w:noProof/>
                <w:webHidden/>
              </w:rPr>
            </w:r>
            <w:r w:rsidR="00AB7EA2">
              <w:rPr>
                <w:noProof/>
                <w:webHidden/>
              </w:rPr>
              <w:fldChar w:fldCharType="separate"/>
            </w:r>
            <w:r w:rsidR="00AB7EA2">
              <w:rPr>
                <w:noProof/>
                <w:webHidden/>
              </w:rPr>
              <w:t>19</w:t>
            </w:r>
            <w:r w:rsidR="00AB7EA2">
              <w:rPr>
                <w:noProof/>
                <w:webHidden/>
              </w:rPr>
              <w:fldChar w:fldCharType="end"/>
            </w:r>
          </w:hyperlink>
        </w:p>
        <w:p w14:paraId="5C58E85F" w14:textId="77777777" w:rsidR="00AB7EA2" w:rsidRDefault="00CE0717" w:rsidP="00AB7EA2">
          <w:pPr>
            <w:pStyle w:val="Spistreci2"/>
            <w:rPr>
              <w:noProof/>
            </w:rPr>
          </w:pPr>
          <w:hyperlink w:anchor="_Toc104536690" w:history="1">
            <w:r w:rsidR="00AB7EA2" w:rsidRPr="00B554EC">
              <w:rPr>
                <w:rStyle w:val="Hipercze"/>
                <w:rFonts w:ascii="Arial Narrow" w:hAnsi="Arial Narrow"/>
                <w:b/>
                <w:bCs/>
                <w:noProof/>
              </w:rPr>
              <w:t>2.</w:t>
            </w:r>
            <w:r w:rsidR="00AB7EA2">
              <w:rPr>
                <w:noProof/>
              </w:rPr>
              <w:tab/>
            </w:r>
            <w:r w:rsidR="00AB7EA2" w:rsidRPr="00B554EC">
              <w:rPr>
                <w:rStyle w:val="Hipercze"/>
                <w:rFonts w:ascii="Arial Narrow" w:hAnsi="Arial Narrow"/>
                <w:b/>
                <w:bCs/>
                <w:noProof/>
              </w:rPr>
              <w:t>Program rewitalizacji</w:t>
            </w:r>
            <w:r w:rsidR="00AB7EA2">
              <w:rPr>
                <w:noProof/>
                <w:webHidden/>
              </w:rPr>
              <w:tab/>
            </w:r>
            <w:r w:rsidR="00AB7EA2">
              <w:rPr>
                <w:noProof/>
                <w:webHidden/>
              </w:rPr>
              <w:fldChar w:fldCharType="begin"/>
            </w:r>
            <w:r w:rsidR="00AB7EA2">
              <w:rPr>
                <w:noProof/>
                <w:webHidden/>
              </w:rPr>
              <w:instrText xml:space="preserve"> PAGEREF _Toc104536690 \h </w:instrText>
            </w:r>
            <w:r w:rsidR="00AB7EA2">
              <w:rPr>
                <w:noProof/>
                <w:webHidden/>
              </w:rPr>
            </w:r>
            <w:r w:rsidR="00AB7EA2">
              <w:rPr>
                <w:noProof/>
                <w:webHidden/>
              </w:rPr>
              <w:fldChar w:fldCharType="separate"/>
            </w:r>
            <w:r w:rsidR="00AB7EA2">
              <w:rPr>
                <w:noProof/>
                <w:webHidden/>
              </w:rPr>
              <w:t>21</w:t>
            </w:r>
            <w:r w:rsidR="00AB7EA2">
              <w:rPr>
                <w:noProof/>
                <w:webHidden/>
              </w:rPr>
              <w:fldChar w:fldCharType="end"/>
            </w:r>
          </w:hyperlink>
        </w:p>
        <w:p w14:paraId="59D76AB6" w14:textId="77777777" w:rsidR="00AB7EA2" w:rsidRDefault="00CE0717" w:rsidP="00AB7EA2">
          <w:pPr>
            <w:pStyle w:val="Spistreci2"/>
            <w:rPr>
              <w:noProof/>
            </w:rPr>
          </w:pPr>
          <w:hyperlink w:anchor="_Toc104536691" w:history="1">
            <w:r w:rsidR="00AB7EA2" w:rsidRPr="00B554EC">
              <w:rPr>
                <w:rStyle w:val="Hipercze"/>
                <w:rFonts w:ascii="Arial Narrow" w:hAnsi="Arial Narrow"/>
                <w:b/>
                <w:bCs/>
                <w:noProof/>
              </w:rPr>
              <w:t>3.</w:t>
            </w:r>
            <w:r w:rsidR="00AB7EA2">
              <w:rPr>
                <w:noProof/>
              </w:rPr>
              <w:tab/>
            </w:r>
            <w:r w:rsidR="00AB7EA2" w:rsidRPr="00B554EC">
              <w:rPr>
                <w:rStyle w:val="Hipercze"/>
                <w:rFonts w:ascii="Arial Narrow" w:hAnsi="Arial Narrow"/>
                <w:b/>
                <w:bCs/>
                <w:noProof/>
              </w:rPr>
              <w:t>Program opieki nad zabytkami</w:t>
            </w:r>
            <w:r w:rsidR="00AB7EA2">
              <w:rPr>
                <w:noProof/>
                <w:webHidden/>
              </w:rPr>
              <w:tab/>
            </w:r>
            <w:r w:rsidR="00AB7EA2">
              <w:rPr>
                <w:noProof/>
                <w:webHidden/>
              </w:rPr>
              <w:fldChar w:fldCharType="begin"/>
            </w:r>
            <w:r w:rsidR="00AB7EA2">
              <w:rPr>
                <w:noProof/>
                <w:webHidden/>
              </w:rPr>
              <w:instrText xml:space="preserve"> PAGEREF _Toc104536691 \h </w:instrText>
            </w:r>
            <w:r w:rsidR="00AB7EA2">
              <w:rPr>
                <w:noProof/>
                <w:webHidden/>
              </w:rPr>
            </w:r>
            <w:r w:rsidR="00AB7EA2">
              <w:rPr>
                <w:noProof/>
                <w:webHidden/>
              </w:rPr>
              <w:fldChar w:fldCharType="separate"/>
            </w:r>
            <w:r w:rsidR="00AB7EA2">
              <w:rPr>
                <w:noProof/>
                <w:webHidden/>
              </w:rPr>
              <w:t>22</w:t>
            </w:r>
            <w:r w:rsidR="00AB7EA2">
              <w:rPr>
                <w:noProof/>
                <w:webHidden/>
              </w:rPr>
              <w:fldChar w:fldCharType="end"/>
            </w:r>
          </w:hyperlink>
        </w:p>
        <w:p w14:paraId="3825BF07" w14:textId="77777777" w:rsidR="00AB7EA2" w:rsidRDefault="00CE0717" w:rsidP="00AB7EA2">
          <w:pPr>
            <w:pStyle w:val="Spistreci2"/>
            <w:rPr>
              <w:noProof/>
            </w:rPr>
          </w:pPr>
          <w:hyperlink w:anchor="_Toc104536692" w:history="1">
            <w:r w:rsidR="00AB7EA2" w:rsidRPr="00B554EC">
              <w:rPr>
                <w:rStyle w:val="Hipercze"/>
                <w:rFonts w:ascii="Arial Narrow" w:hAnsi="Arial Narrow"/>
                <w:b/>
                <w:bCs/>
                <w:noProof/>
              </w:rPr>
              <w:t>4.</w:t>
            </w:r>
            <w:r w:rsidR="00AB7EA2">
              <w:rPr>
                <w:noProof/>
              </w:rPr>
              <w:tab/>
            </w:r>
            <w:r w:rsidR="00AB7EA2" w:rsidRPr="00B554EC">
              <w:rPr>
                <w:rStyle w:val="Hipercze"/>
                <w:rFonts w:ascii="Arial Narrow" w:hAnsi="Arial Narrow"/>
                <w:b/>
                <w:bCs/>
                <w:noProof/>
              </w:rPr>
              <w:t>Program usuwania azbestu</w:t>
            </w:r>
            <w:r w:rsidR="00AB7EA2">
              <w:rPr>
                <w:noProof/>
                <w:webHidden/>
              </w:rPr>
              <w:tab/>
            </w:r>
            <w:r w:rsidR="00AB7EA2">
              <w:rPr>
                <w:noProof/>
                <w:webHidden/>
              </w:rPr>
              <w:fldChar w:fldCharType="begin"/>
            </w:r>
            <w:r w:rsidR="00AB7EA2">
              <w:rPr>
                <w:noProof/>
                <w:webHidden/>
              </w:rPr>
              <w:instrText xml:space="preserve"> PAGEREF _Toc104536692 \h </w:instrText>
            </w:r>
            <w:r w:rsidR="00AB7EA2">
              <w:rPr>
                <w:noProof/>
                <w:webHidden/>
              </w:rPr>
            </w:r>
            <w:r w:rsidR="00AB7EA2">
              <w:rPr>
                <w:noProof/>
                <w:webHidden/>
              </w:rPr>
              <w:fldChar w:fldCharType="separate"/>
            </w:r>
            <w:r w:rsidR="00AB7EA2">
              <w:rPr>
                <w:noProof/>
                <w:webHidden/>
              </w:rPr>
              <w:t>23</w:t>
            </w:r>
            <w:r w:rsidR="00AB7EA2">
              <w:rPr>
                <w:noProof/>
                <w:webHidden/>
              </w:rPr>
              <w:fldChar w:fldCharType="end"/>
            </w:r>
          </w:hyperlink>
        </w:p>
        <w:p w14:paraId="1B1E5380" w14:textId="77777777" w:rsidR="00AB7EA2" w:rsidRDefault="00CE0717" w:rsidP="00AB7EA2">
          <w:pPr>
            <w:pStyle w:val="Spistreci2"/>
            <w:rPr>
              <w:noProof/>
            </w:rPr>
          </w:pPr>
          <w:hyperlink w:anchor="_Toc104536693" w:history="1">
            <w:r w:rsidR="00AB7EA2" w:rsidRPr="00B554EC">
              <w:rPr>
                <w:rStyle w:val="Hipercze"/>
                <w:rFonts w:ascii="Arial Narrow" w:hAnsi="Arial Narrow"/>
                <w:b/>
                <w:bCs/>
                <w:noProof/>
              </w:rPr>
              <w:t>5.</w:t>
            </w:r>
            <w:r w:rsidR="00AB7EA2">
              <w:rPr>
                <w:noProof/>
              </w:rPr>
              <w:tab/>
            </w:r>
            <w:r w:rsidR="00AB7EA2" w:rsidRPr="00B554EC">
              <w:rPr>
                <w:rStyle w:val="Hipercze"/>
                <w:rFonts w:ascii="Arial Narrow" w:hAnsi="Arial Narrow"/>
                <w:b/>
                <w:bCs/>
                <w:noProof/>
              </w:rPr>
              <w:t>Program opieki nad zwierzętami bezdomnymi</w:t>
            </w:r>
            <w:r w:rsidR="00AB7EA2">
              <w:rPr>
                <w:noProof/>
                <w:webHidden/>
              </w:rPr>
              <w:tab/>
            </w:r>
            <w:r w:rsidR="00AB7EA2">
              <w:rPr>
                <w:noProof/>
                <w:webHidden/>
              </w:rPr>
              <w:fldChar w:fldCharType="begin"/>
            </w:r>
            <w:r w:rsidR="00AB7EA2">
              <w:rPr>
                <w:noProof/>
                <w:webHidden/>
              </w:rPr>
              <w:instrText xml:space="preserve"> PAGEREF _Toc104536693 \h </w:instrText>
            </w:r>
            <w:r w:rsidR="00AB7EA2">
              <w:rPr>
                <w:noProof/>
                <w:webHidden/>
              </w:rPr>
            </w:r>
            <w:r w:rsidR="00AB7EA2">
              <w:rPr>
                <w:noProof/>
                <w:webHidden/>
              </w:rPr>
              <w:fldChar w:fldCharType="separate"/>
            </w:r>
            <w:r w:rsidR="00AB7EA2">
              <w:rPr>
                <w:noProof/>
                <w:webHidden/>
              </w:rPr>
              <w:t>23</w:t>
            </w:r>
            <w:r w:rsidR="00AB7EA2">
              <w:rPr>
                <w:noProof/>
                <w:webHidden/>
              </w:rPr>
              <w:fldChar w:fldCharType="end"/>
            </w:r>
          </w:hyperlink>
        </w:p>
        <w:p w14:paraId="757614D0" w14:textId="77777777" w:rsidR="00AB7EA2" w:rsidRDefault="00CE0717" w:rsidP="00AB7EA2">
          <w:pPr>
            <w:pStyle w:val="Spistreci2"/>
            <w:rPr>
              <w:noProof/>
            </w:rPr>
          </w:pPr>
          <w:hyperlink w:anchor="_Toc104536694" w:history="1">
            <w:r w:rsidR="00AB7EA2" w:rsidRPr="009B50E7">
              <w:rPr>
                <w:rStyle w:val="Hipercze"/>
                <w:rFonts w:ascii="Arial Narrow" w:hAnsi="Arial Narrow"/>
                <w:b/>
                <w:bCs/>
                <w:noProof/>
              </w:rPr>
              <w:t>6.</w:t>
            </w:r>
            <w:r w:rsidR="00AB7EA2" w:rsidRPr="009B50E7">
              <w:rPr>
                <w:noProof/>
              </w:rPr>
              <w:tab/>
            </w:r>
            <w:r w:rsidR="00AB7EA2" w:rsidRPr="009B50E7">
              <w:rPr>
                <w:rStyle w:val="Hipercze"/>
                <w:rFonts w:ascii="Arial Narrow" w:hAnsi="Arial Narrow"/>
                <w:b/>
                <w:bCs/>
                <w:noProof/>
              </w:rPr>
              <w:t>Polityki i programy Pomocy społecznej</w:t>
            </w:r>
            <w:r w:rsidR="00AB7EA2" w:rsidRPr="009B50E7">
              <w:rPr>
                <w:noProof/>
                <w:webHidden/>
              </w:rPr>
              <w:tab/>
            </w:r>
            <w:r w:rsidR="00AB7EA2" w:rsidRPr="009B50E7">
              <w:rPr>
                <w:noProof/>
                <w:webHidden/>
              </w:rPr>
              <w:fldChar w:fldCharType="begin"/>
            </w:r>
            <w:r w:rsidR="00AB7EA2" w:rsidRPr="009B50E7">
              <w:rPr>
                <w:noProof/>
                <w:webHidden/>
              </w:rPr>
              <w:instrText xml:space="preserve"> PAGEREF _Toc104536694 \h </w:instrText>
            </w:r>
            <w:r w:rsidR="00AB7EA2" w:rsidRPr="009B50E7">
              <w:rPr>
                <w:noProof/>
                <w:webHidden/>
              </w:rPr>
            </w:r>
            <w:r w:rsidR="00AB7EA2" w:rsidRPr="009B50E7">
              <w:rPr>
                <w:noProof/>
                <w:webHidden/>
              </w:rPr>
              <w:fldChar w:fldCharType="separate"/>
            </w:r>
            <w:r w:rsidR="00AB7EA2">
              <w:rPr>
                <w:noProof/>
                <w:webHidden/>
              </w:rPr>
              <w:t>23</w:t>
            </w:r>
            <w:r w:rsidR="00AB7EA2" w:rsidRPr="009B50E7">
              <w:rPr>
                <w:noProof/>
                <w:webHidden/>
              </w:rPr>
              <w:fldChar w:fldCharType="end"/>
            </w:r>
          </w:hyperlink>
        </w:p>
        <w:p w14:paraId="4E095C0F" w14:textId="77777777" w:rsidR="00AB7EA2" w:rsidRDefault="00CE0717" w:rsidP="00AB7EA2">
          <w:pPr>
            <w:pStyle w:val="Spistreci2"/>
            <w:rPr>
              <w:noProof/>
            </w:rPr>
          </w:pPr>
          <w:hyperlink w:anchor="_Toc104536695" w:history="1">
            <w:r w:rsidR="00AB7EA2" w:rsidRPr="009B50E7">
              <w:rPr>
                <w:rStyle w:val="Hipercze"/>
                <w:rFonts w:ascii="Arial Narrow" w:hAnsi="Arial Narrow"/>
                <w:b/>
                <w:bCs/>
                <w:noProof/>
              </w:rPr>
              <w:t>7.</w:t>
            </w:r>
            <w:r w:rsidR="00AB7EA2" w:rsidRPr="009B50E7">
              <w:rPr>
                <w:noProof/>
              </w:rPr>
              <w:tab/>
            </w:r>
            <w:r w:rsidR="00AB7EA2" w:rsidRPr="009B50E7">
              <w:rPr>
                <w:rStyle w:val="Hipercze"/>
                <w:rFonts w:ascii="Arial Narrow" w:hAnsi="Arial Narrow"/>
                <w:b/>
                <w:bCs/>
                <w:noProof/>
              </w:rPr>
              <w:t>Program współpracy z organizacjami pozarządowymi</w:t>
            </w:r>
            <w:r w:rsidR="00AB7EA2" w:rsidRPr="009B50E7">
              <w:rPr>
                <w:noProof/>
                <w:webHidden/>
              </w:rPr>
              <w:tab/>
            </w:r>
            <w:r w:rsidR="00AB7EA2" w:rsidRPr="009B50E7">
              <w:rPr>
                <w:noProof/>
                <w:webHidden/>
              </w:rPr>
              <w:fldChar w:fldCharType="begin"/>
            </w:r>
            <w:r w:rsidR="00AB7EA2" w:rsidRPr="009B50E7">
              <w:rPr>
                <w:noProof/>
                <w:webHidden/>
              </w:rPr>
              <w:instrText xml:space="preserve"> PAGEREF _Toc104536695 \h </w:instrText>
            </w:r>
            <w:r w:rsidR="00AB7EA2" w:rsidRPr="009B50E7">
              <w:rPr>
                <w:noProof/>
                <w:webHidden/>
              </w:rPr>
            </w:r>
            <w:r w:rsidR="00AB7EA2" w:rsidRPr="009B50E7">
              <w:rPr>
                <w:noProof/>
                <w:webHidden/>
              </w:rPr>
              <w:fldChar w:fldCharType="separate"/>
            </w:r>
            <w:r w:rsidR="00AB7EA2">
              <w:rPr>
                <w:noProof/>
                <w:webHidden/>
              </w:rPr>
              <w:t>26</w:t>
            </w:r>
            <w:r w:rsidR="00AB7EA2" w:rsidRPr="009B50E7">
              <w:rPr>
                <w:noProof/>
                <w:webHidden/>
              </w:rPr>
              <w:fldChar w:fldCharType="end"/>
            </w:r>
          </w:hyperlink>
        </w:p>
        <w:p w14:paraId="581D85E3" w14:textId="77777777" w:rsidR="00AB7EA2" w:rsidRDefault="00CE0717" w:rsidP="00AB7EA2">
          <w:pPr>
            <w:pStyle w:val="Spistreci1"/>
            <w:tabs>
              <w:tab w:val="right" w:leader="dot" w:pos="9062"/>
            </w:tabs>
            <w:rPr>
              <w:noProof/>
              <w:lang w:eastAsia="pl-PL"/>
            </w:rPr>
          </w:pPr>
          <w:hyperlink w:anchor="_Toc104536696" w:history="1">
            <w:r w:rsidR="00AB7EA2" w:rsidRPr="00B554EC">
              <w:rPr>
                <w:rStyle w:val="Hipercze"/>
                <w:rFonts w:ascii="Arial Narrow" w:hAnsi="Arial Narrow"/>
                <w:b/>
                <w:bCs/>
                <w:noProof/>
              </w:rPr>
              <w:t>Rozdział 3. Realizacja uchwał Rady Gminy</w:t>
            </w:r>
            <w:r w:rsidR="00AB7EA2">
              <w:rPr>
                <w:noProof/>
                <w:webHidden/>
              </w:rPr>
              <w:tab/>
            </w:r>
            <w:r w:rsidR="00AB7EA2">
              <w:rPr>
                <w:noProof/>
                <w:webHidden/>
              </w:rPr>
              <w:fldChar w:fldCharType="begin"/>
            </w:r>
            <w:r w:rsidR="00AB7EA2">
              <w:rPr>
                <w:noProof/>
                <w:webHidden/>
              </w:rPr>
              <w:instrText xml:space="preserve"> PAGEREF _Toc104536696 \h </w:instrText>
            </w:r>
            <w:r w:rsidR="00AB7EA2">
              <w:rPr>
                <w:noProof/>
                <w:webHidden/>
              </w:rPr>
            </w:r>
            <w:r w:rsidR="00AB7EA2">
              <w:rPr>
                <w:noProof/>
                <w:webHidden/>
              </w:rPr>
              <w:fldChar w:fldCharType="separate"/>
            </w:r>
            <w:r w:rsidR="00AB7EA2">
              <w:rPr>
                <w:noProof/>
                <w:webHidden/>
              </w:rPr>
              <w:t>28</w:t>
            </w:r>
            <w:r w:rsidR="00AB7EA2">
              <w:rPr>
                <w:noProof/>
                <w:webHidden/>
              </w:rPr>
              <w:fldChar w:fldCharType="end"/>
            </w:r>
          </w:hyperlink>
        </w:p>
        <w:p w14:paraId="7FA63884" w14:textId="77777777" w:rsidR="00AB7EA2" w:rsidRDefault="00CE0717" w:rsidP="00AB7EA2">
          <w:pPr>
            <w:pStyle w:val="Spistreci2"/>
            <w:rPr>
              <w:noProof/>
            </w:rPr>
          </w:pPr>
          <w:hyperlink w:anchor="_Toc104536697" w:history="1">
            <w:r w:rsidR="00AB7EA2" w:rsidRPr="00B554EC">
              <w:rPr>
                <w:rStyle w:val="Hipercze"/>
                <w:rFonts w:ascii="Arial Narrow" w:hAnsi="Arial Narrow"/>
                <w:b/>
                <w:bCs/>
                <w:noProof/>
              </w:rPr>
              <w:t>1.</w:t>
            </w:r>
            <w:r w:rsidR="00AB7EA2">
              <w:rPr>
                <w:noProof/>
              </w:rPr>
              <w:tab/>
            </w:r>
            <w:r w:rsidR="00AB7EA2" w:rsidRPr="00B554EC">
              <w:rPr>
                <w:rStyle w:val="Hipercze"/>
                <w:rFonts w:ascii="Arial Narrow" w:hAnsi="Arial Narrow"/>
                <w:b/>
                <w:bCs/>
                <w:noProof/>
              </w:rPr>
              <w:t>Uchwały z zakresu planowania przestrzennego</w:t>
            </w:r>
            <w:r w:rsidR="00AB7EA2">
              <w:rPr>
                <w:noProof/>
                <w:webHidden/>
              </w:rPr>
              <w:tab/>
            </w:r>
            <w:r w:rsidR="00AB7EA2">
              <w:rPr>
                <w:noProof/>
                <w:webHidden/>
              </w:rPr>
              <w:fldChar w:fldCharType="begin"/>
            </w:r>
            <w:r w:rsidR="00AB7EA2">
              <w:rPr>
                <w:noProof/>
                <w:webHidden/>
              </w:rPr>
              <w:instrText xml:space="preserve"> PAGEREF _Toc104536697 \h </w:instrText>
            </w:r>
            <w:r w:rsidR="00AB7EA2">
              <w:rPr>
                <w:noProof/>
                <w:webHidden/>
              </w:rPr>
            </w:r>
            <w:r w:rsidR="00AB7EA2">
              <w:rPr>
                <w:noProof/>
                <w:webHidden/>
              </w:rPr>
              <w:fldChar w:fldCharType="separate"/>
            </w:r>
            <w:r w:rsidR="00AB7EA2">
              <w:rPr>
                <w:noProof/>
                <w:webHidden/>
              </w:rPr>
              <w:t>28</w:t>
            </w:r>
            <w:r w:rsidR="00AB7EA2">
              <w:rPr>
                <w:noProof/>
                <w:webHidden/>
              </w:rPr>
              <w:fldChar w:fldCharType="end"/>
            </w:r>
          </w:hyperlink>
        </w:p>
        <w:p w14:paraId="26D3251A" w14:textId="77777777" w:rsidR="00AB7EA2" w:rsidRDefault="00CE0717" w:rsidP="00AB7EA2">
          <w:pPr>
            <w:pStyle w:val="Spistreci2"/>
            <w:rPr>
              <w:noProof/>
            </w:rPr>
          </w:pPr>
          <w:hyperlink w:anchor="_Toc104536698" w:history="1">
            <w:r w:rsidR="00AB7EA2" w:rsidRPr="00B554EC">
              <w:rPr>
                <w:rStyle w:val="Hipercze"/>
                <w:rFonts w:ascii="Arial Narrow" w:hAnsi="Arial Narrow"/>
                <w:b/>
                <w:bCs/>
                <w:noProof/>
              </w:rPr>
              <w:t>2.</w:t>
            </w:r>
            <w:r w:rsidR="00AB7EA2">
              <w:rPr>
                <w:noProof/>
              </w:rPr>
              <w:tab/>
            </w:r>
            <w:r w:rsidR="00AB7EA2" w:rsidRPr="00B554EC">
              <w:rPr>
                <w:rStyle w:val="Hipercze"/>
                <w:rFonts w:ascii="Arial Narrow" w:hAnsi="Arial Narrow"/>
                <w:b/>
                <w:bCs/>
                <w:noProof/>
              </w:rPr>
              <w:t>Uchwały z zakresu oświaty</w:t>
            </w:r>
            <w:r w:rsidR="00AB7EA2">
              <w:rPr>
                <w:noProof/>
                <w:webHidden/>
              </w:rPr>
              <w:tab/>
            </w:r>
            <w:r w:rsidR="00AB7EA2">
              <w:rPr>
                <w:noProof/>
                <w:webHidden/>
              </w:rPr>
              <w:fldChar w:fldCharType="begin"/>
            </w:r>
            <w:r w:rsidR="00AB7EA2">
              <w:rPr>
                <w:noProof/>
                <w:webHidden/>
              </w:rPr>
              <w:instrText xml:space="preserve"> PAGEREF _Toc104536698 \h </w:instrText>
            </w:r>
            <w:r w:rsidR="00AB7EA2">
              <w:rPr>
                <w:noProof/>
                <w:webHidden/>
              </w:rPr>
            </w:r>
            <w:r w:rsidR="00AB7EA2">
              <w:rPr>
                <w:noProof/>
                <w:webHidden/>
              </w:rPr>
              <w:fldChar w:fldCharType="separate"/>
            </w:r>
            <w:r w:rsidR="00AB7EA2">
              <w:rPr>
                <w:noProof/>
                <w:webHidden/>
              </w:rPr>
              <w:t>29</w:t>
            </w:r>
            <w:r w:rsidR="00AB7EA2">
              <w:rPr>
                <w:noProof/>
                <w:webHidden/>
              </w:rPr>
              <w:fldChar w:fldCharType="end"/>
            </w:r>
          </w:hyperlink>
        </w:p>
        <w:p w14:paraId="0D4327BF" w14:textId="77777777" w:rsidR="00AB7EA2" w:rsidRDefault="00CE0717" w:rsidP="00AB7EA2">
          <w:pPr>
            <w:pStyle w:val="Spistreci2"/>
            <w:rPr>
              <w:noProof/>
            </w:rPr>
          </w:pPr>
          <w:hyperlink w:anchor="_Toc104536703" w:history="1">
            <w:r w:rsidR="00AB7EA2" w:rsidRPr="00B554EC">
              <w:rPr>
                <w:rStyle w:val="Hipercze"/>
                <w:rFonts w:ascii="Arial Narrow" w:hAnsi="Arial Narrow"/>
                <w:b/>
                <w:bCs/>
                <w:noProof/>
              </w:rPr>
              <w:t>3.</w:t>
            </w:r>
            <w:r w:rsidR="00AB7EA2">
              <w:rPr>
                <w:noProof/>
              </w:rPr>
              <w:tab/>
            </w:r>
            <w:r w:rsidR="00AB7EA2" w:rsidRPr="00B554EC">
              <w:rPr>
                <w:rStyle w:val="Hipercze"/>
                <w:rFonts w:ascii="Arial Narrow" w:hAnsi="Arial Narrow"/>
                <w:b/>
                <w:bCs/>
                <w:noProof/>
              </w:rPr>
              <w:t>Uchwały związane z zadaniami inwestycyjnymi</w:t>
            </w:r>
            <w:r w:rsidR="00AB7EA2">
              <w:rPr>
                <w:noProof/>
                <w:webHidden/>
              </w:rPr>
              <w:tab/>
            </w:r>
            <w:r w:rsidR="00AB7EA2">
              <w:rPr>
                <w:noProof/>
                <w:webHidden/>
              </w:rPr>
              <w:fldChar w:fldCharType="begin"/>
            </w:r>
            <w:r w:rsidR="00AB7EA2">
              <w:rPr>
                <w:noProof/>
                <w:webHidden/>
              </w:rPr>
              <w:instrText xml:space="preserve"> PAGEREF _Toc104536703 \h </w:instrText>
            </w:r>
            <w:r w:rsidR="00AB7EA2">
              <w:rPr>
                <w:noProof/>
                <w:webHidden/>
              </w:rPr>
            </w:r>
            <w:r w:rsidR="00AB7EA2">
              <w:rPr>
                <w:noProof/>
                <w:webHidden/>
              </w:rPr>
              <w:fldChar w:fldCharType="separate"/>
            </w:r>
            <w:r w:rsidR="00AB7EA2">
              <w:rPr>
                <w:noProof/>
                <w:webHidden/>
              </w:rPr>
              <w:t>29</w:t>
            </w:r>
            <w:r w:rsidR="00AB7EA2">
              <w:rPr>
                <w:noProof/>
                <w:webHidden/>
              </w:rPr>
              <w:fldChar w:fldCharType="end"/>
            </w:r>
          </w:hyperlink>
        </w:p>
        <w:p w14:paraId="645880EF" w14:textId="77777777" w:rsidR="00AB7EA2" w:rsidRDefault="00CE0717" w:rsidP="00AB7EA2">
          <w:pPr>
            <w:pStyle w:val="Spistreci2"/>
            <w:rPr>
              <w:noProof/>
            </w:rPr>
          </w:pPr>
          <w:hyperlink w:anchor="_Toc104536704" w:history="1">
            <w:r w:rsidR="00AB7EA2" w:rsidRPr="00B554EC">
              <w:rPr>
                <w:rStyle w:val="Hipercze"/>
                <w:rFonts w:ascii="Arial Narrow" w:hAnsi="Arial Narrow"/>
                <w:b/>
                <w:bCs/>
                <w:noProof/>
              </w:rPr>
              <w:t>4.</w:t>
            </w:r>
            <w:r w:rsidR="00AB7EA2">
              <w:rPr>
                <w:noProof/>
              </w:rPr>
              <w:tab/>
            </w:r>
            <w:r w:rsidR="00AB7EA2" w:rsidRPr="00B554EC">
              <w:rPr>
                <w:rStyle w:val="Hipercze"/>
                <w:rFonts w:ascii="Arial Narrow" w:hAnsi="Arial Narrow"/>
                <w:b/>
                <w:bCs/>
                <w:noProof/>
              </w:rPr>
              <w:t>Uchwały proceduralne</w:t>
            </w:r>
            <w:r w:rsidR="00AB7EA2">
              <w:rPr>
                <w:noProof/>
                <w:webHidden/>
              </w:rPr>
              <w:tab/>
            </w:r>
            <w:r w:rsidR="00AB7EA2">
              <w:rPr>
                <w:noProof/>
                <w:webHidden/>
              </w:rPr>
              <w:fldChar w:fldCharType="begin"/>
            </w:r>
            <w:r w:rsidR="00AB7EA2">
              <w:rPr>
                <w:noProof/>
                <w:webHidden/>
              </w:rPr>
              <w:instrText xml:space="preserve"> PAGEREF _Toc104536704 \h </w:instrText>
            </w:r>
            <w:r w:rsidR="00AB7EA2">
              <w:rPr>
                <w:noProof/>
                <w:webHidden/>
              </w:rPr>
            </w:r>
            <w:r w:rsidR="00AB7EA2">
              <w:rPr>
                <w:noProof/>
                <w:webHidden/>
              </w:rPr>
              <w:fldChar w:fldCharType="separate"/>
            </w:r>
            <w:r w:rsidR="00AB7EA2">
              <w:rPr>
                <w:noProof/>
                <w:webHidden/>
              </w:rPr>
              <w:t>30</w:t>
            </w:r>
            <w:r w:rsidR="00AB7EA2">
              <w:rPr>
                <w:noProof/>
                <w:webHidden/>
              </w:rPr>
              <w:fldChar w:fldCharType="end"/>
            </w:r>
          </w:hyperlink>
        </w:p>
        <w:p w14:paraId="325733A8" w14:textId="77777777" w:rsidR="00AB7EA2" w:rsidRDefault="00CE0717" w:rsidP="00AB7EA2">
          <w:pPr>
            <w:pStyle w:val="Spistreci2"/>
            <w:rPr>
              <w:noProof/>
            </w:rPr>
          </w:pPr>
          <w:hyperlink w:anchor="_Toc104536705" w:history="1">
            <w:r w:rsidR="00AB7EA2" w:rsidRPr="00B554EC">
              <w:rPr>
                <w:rStyle w:val="Hipercze"/>
                <w:rFonts w:ascii="Arial Narrow" w:hAnsi="Arial Narrow"/>
                <w:b/>
                <w:bCs/>
                <w:noProof/>
              </w:rPr>
              <w:t>5.</w:t>
            </w:r>
            <w:r w:rsidR="00AB7EA2">
              <w:rPr>
                <w:noProof/>
              </w:rPr>
              <w:tab/>
            </w:r>
            <w:r w:rsidR="00AB7EA2" w:rsidRPr="00B554EC">
              <w:rPr>
                <w:rStyle w:val="Hipercze"/>
                <w:rFonts w:ascii="Arial Narrow" w:hAnsi="Arial Narrow"/>
                <w:b/>
                <w:bCs/>
                <w:noProof/>
              </w:rPr>
              <w:t>Uchwały dotyczące gospodarki finansowej i budżetu gminy</w:t>
            </w:r>
            <w:r w:rsidR="00AB7EA2">
              <w:rPr>
                <w:noProof/>
                <w:webHidden/>
              </w:rPr>
              <w:tab/>
            </w:r>
            <w:r w:rsidR="00AB7EA2">
              <w:rPr>
                <w:noProof/>
                <w:webHidden/>
              </w:rPr>
              <w:fldChar w:fldCharType="begin"/>
            </w:r>
            <w:r w:rsidR="00AB7EA2">
              <w:rPr>
                <w:noProof/>
                <w:webHidden/>
              </w:rPr>
              <w:instrText xml:space="preserve"> PAGEREF _Toc104536705 \h </w:instrText>
            </w:r>
            <w:r w:rsidR="00AB7EA2">
              <w:rPr>
                <w:noProof/>
                <w:webHidden/>
              </w:rPr>
            </w:r>
            <w:r w:rsidR="00AB7EA2">
              <w:rPr>
                <w:noProof/>
                <w:webHidden/>
              </w:rPr>
              <w:fldChar w:fldCharType="separate"/>
            </w:r>
            <w:r w:rsidR="00AB7EA2">
              <w:rPr>
                <w:noProof/>
                <w:webHidden/>
              </w:rPr>
              <w:t>31</w:t>
            </w:r>
            <w:r w:rsidR="00AB7EA2">
              <w:rPr>
                <w:noProof/>
                <w:webHidden/>
              </w:rPr>
              <w:fldChar w:fldCharType="end"/>
            </w:r>
          </w:hyperlink>
        </w:p>
        <w:p w14:paraId="56657DE9" w14:textId="77777777" w:rsidR="00AB7EA2" w:rsidRDefault="00CE0717" w:rsidP="00AB7EA2">
          <w:pPr>
            <w:pStyle w:val="Spistreci2"/>
            <w:rPr>
              <w:noProof/>
            </w:rPr>
          </w:pPr>
          <w:hyperlink w:anchor="_Toc104536706" w:history="1">
            <w:r w:rsidR="00AB7EA2" w:rsidRPr="00B554EC">
              <w:rPr>
                <w:rStyle w:val="Hipercze"/>
                <w:rFonts w:ascii="Arial Narrow" w:eastAsia="Times New Roman" w:hAnsi="Arial Narrow" w:cs="Arial"/>
                <w:b/>
                <w:bCs/>
                <w:noProof/>
              </w:rPr>
              <w:t>6.</w:t>
            </w:r>
            <w:r w:rsidR="00AB7EA2">
              <w:rPr>
                <w:noProof/>
              </w:rPr>
              <w:tab/>
            </w:r>
            <w:r w:rsidR="00AB7EA2" w:rsidRPr="00B554EC">
              <w:rPr>
                <w:rStyle w:val="Hipercze"/>
                <w:rFonts w:ascii="Arial Narrow" w:eastAsia="Times New Roman" w:hAnsi="Arial Narrow" w:cs="Arial"/>
                <w:b/>
                <w:bCs/>
                <w:noProof/>
              </w:rPr>
              <w:t>Uchwały z zakresu gospodarki nieruchomościami</w:t>
            </w:r>
            <w:r w:rsidR="00AB7EA2">
              <w:rPr>
                <w:noProof/>
                <w:webHidden/>
              </w:rPr>
              <w:tab/>
            </w:r>
            <w:r w:rsidR="00AB7EA2">
              <w:rPr>
                <w:noProof/>
                <w:webHidden/>
              </w:rPr>
              <w:fldChar w:fldCharType="begin"/>
            </w:r>
            <w:r w:rsidR="00AB7EA2">
              <w:rPr>
                <w:noProof/>
                <w:webHidden/>
              </w:rPr>
              <w:instrText xml:space="preserve"> PAGEREF _Toc104536706 \h </w:instrText>
            </w:r>
            <w:r w:rsidR="00AB7EA2">
              <w:rPr>
                <w:noProof/>
                <w:webHidden/>
              </w:rPr>
            </w:r>
            <w:r w:rsidR="00AB7EA2">
              <w:rPr>
                <w:noProof/>
                <w:webHidden/>
              </w:rPr>
              <w:fldChar w:fldCharType="separate"/>
            </w:r>
            <w:r w:rsidR="00AB7EA2">
              <w:rPr>
                <w:noProof/>
                <w:webHidden/>
              </w:rPr>
              <w:t>34</w:t>
            </w:r>
            <w:r w:rsidR="00AB7EA2">
              <w:rPr>
                <w:noProof/>
                <w:webHidden/>
              </w:rPr>
              <w:fldChar w:fldCharType="end"/>
            </w:r>
          </w:hyperlink>
        </w:p>
        <w:p w14:paraId="0E9C313C" w14:textId="77777777" w:rsidR="00AB7EA2" w:rsidRDefault="00CE0717" w:rsidP="00AB7EA2">
          <w:pPr>
            <w:pStyle w:val="Spistreci2"/>
            <w:rPr>
              <w:noProof/>
            </w:rPr>
          </w:pPr>
          <w:hyperlink w:anchor="_Toc104536707" w:history="1">
            <w:r w:rsidR="00AB7EA2" w:rsidRPr="00B554EC">
              <w:rPr>
                <w:rStyle w:val="Hipercze"/>
                <w:rFonts w:ascii="Arial Narrow" w:hAnsi="Arial Narrow"/>
                <w:b/>
                <w:bCs/>
                <w:noProof/>
              </w:rPr>
              <w:t>7.</w:t>
            </w:r>
            <w:r w:rsidR="00AB7EA2">
              <w:rPr>
                <w:noProof/>
              </w:rPr>
              <w:tab/>
            </w:r>
            <w:r w:rsidR="00AB7EA2" w:rsidRPr="00B554EC">
              <w:rPr>
                <w:rStyle w:val="Hipercze"/>
                <w:rFonts w:ascii="Arial Narrow" w:hAnsi="Arial Narrow"/>
                <w:b/>
                <w:bCs/>
                <w:noProof/>
              </w:rPr>
              <w:t>Uchwały dotyczące gospodarki odpadami</w:t>
            </w:r>
            <w:r w:rsidR="00AB7EA2">
              <w:rPr>
                <w:noProof/>
                <w:webHidden/>
              </w:rPr>
              <w:tab/>
            </w:r>
            <w:r w:rsidR="00AB7EA2">
              <w:rPr>
                <w:noProof/>
                <w:webHidden/>
              </w:rPr>
              <w:fldChar w:fldCharType="begin"/>
            </w:r>
            <w:r w:rsidR="00AB7EA2">
              <w:rPr>
                <w:noProof/>
                <w:webHidden/>
              </w:rPr>
              <w:instrText xml:space="preserve"> PAGEREF _Toc104536707 \h </w:instrText>
            </w:r>
            <w:r w:rsidR="00AB7EA2">
              <w:rPr>
                <w:noProof/>
                <w:webHidden/>
              </w:rPr>
            </w:r>
            <w:r w:rsidR="00AB7EA2">
              <w:rPr>
                <w:noProof/>
                <w:webHidden/>
              </w:rPr>
              <w:fldChar w:fldCharType="separate"/>
            </w:r>
            <w:r w:rsidR="00AB7EA2">
              <w:rPr>
                <w:noProof/>
                <w:webHidden/>
              </w:rPr>
              <w:t>35</w:t>
            </w:r>
            <w:r w:rsidR="00AB7EA2">
              <w:rPr>
                <w:noProof/>
                <w:webHidden/>
              </w:rPr>
              <w:fldChar w:fldCharType="end"/>
            </w:r>
          </w:hyperlink>
        </w:p>
        <w:p w14:paraId="19197941" w14:textId="77777777" w:rsidR="00AB7EA2" w:rsidRDefault="00CE0717" w:rsidP="00AB7EA2">
          <w:pPr>
            <w:pStyle w:val="Spistreci2"/>
            <w:rPr>
              <w:noProof/>
            </w:rPr>
          </w:pPr>
          <w:hyperlink w:anchor="_Toc104536708" w:history="1">
            <w:r w:rsidR="00AB7EA2" w:rsidRPr="00B554EC">
              <w:rPr>
                <w:rStyle w:val="Hipercze"/>
                <w:rFonts w:ascii="Arial Narrow" w:hAnsi="Arial Narrow"/>
                <w:b/>
                <w:bCs/>
                <w:noProof/>
              </w:rPr>
              <w:t>8.</w:t>
            </w:r>
            <w:r w:rsidR="00AB7EA2">
              <w:rPr>
                <w:noProof/>
              </w:rPr>
              <w:tab/>
            </w:r>
            <w:r w:rsidR="00AB7EA2" w:rsidRPr="00B554EC">
              <w:rPr>
                <w:rStyle w:val="Hipercze"/>
                <w:rFonts w:ascii="Arial Narrow" w:hAnsi="Arial Narrow"/>
                <w:b/>
                <w:bCs/>
                <w:noProof/>
              </w:rPr>
              <w:t>Uchwały inne</w:t>
            </w:r>
            <w:r w:rsidR="00AB7EA2">
              <w:rPr>
                <w:noProof/>
                <w:webHidden/>
              </w:rPr>
              <w:tab/>
            </w:r>
            <w:r w:rsidR="00AB7EA2">
              <w:rPr>
                <w:noProof/>
                <w:webHidden/>
              </w:rPr>
              <w:fldChar w:fldCharType="begin"/>
            </w:r>
            <w:r w:rsidR="00AB7EA2">
              <w:rPr>
                <w:noProof/>
                <w:webHidden/>
              </w:rPr>
              <w:instrText xml:space="preserve"> PAGEREF _Toc104536708 \h </w:instrText>
            </w:r>
            <w:r w:rsidR="00AB7EA2">
              <w:rPr>
                <w:noProof/>
                <w:webHidden/>
              </w:rPr>
            </w:r>
            <w:r w:rsidR="00AB7EA2">
              <w:rPr>
                <w:noProof/>
                <w:webHidden/>
              </w:rPr>
              <w:fldChar w:fldCharType="separate"/>
            </w:r>
            <w:r w:rsidR="00AB7EA2">
              <w:rPr>
                <w:noProof/>
                <w:webHidden/>
              </w:rPr>
              <w:t>37</w:t>
            </w:r>
            <w:r w:rsidR="00AB7EA2">
              <w:rPr>
                <w:noProof/>
                <w:webHidden/>
              </w:rPr>
              <w:fldChar w:fldCharType="end"/>
            </w:r>
          </w:hyperlink>
        </w:p>
        <w:p w14:paraId="014D7DC5" w14:textId="77777777" w:rsidR="00AB7EA2" w:rsidRDefault="00CE0717" w:rsidP="00AB7EA2">
          <w:pPr>
            <w:pStyle w:val="Spistreci1"/>
            <w:tabs>
              <w:tab w:val="right" w:leader="dot" w:pos="9062"/>
            </w:tabs>
            <w:rPr>
              <w:noProof/>
              <w:lang w:eastAsia="pl-PL"/>
            </w:rPr>
          </w:pPr>
          <w:hyperlink w:anchor="_Toc104536709" w:history="1">
            <w:r w:rsidR="00AB7EA2" w:rsidRPr="00B554EC">
              <w:rPr>
                <w:rStyle w:val="Hipercze"/>
                <w:rFonts w:ascii="Arial Narrow" w:hAnsi="Arial Narrow"/>
                <w:b/>
                <w:bCs/>
                <w:noProof/>
              </w:rPr>
              <w:t>Rozdział 4. Współpraca z innymi wspólnotami samorządowymi</w:t>
            </w:r>
            <w:r w:rsidR="00AB7EA2">
              <w:rPr>
                <w:noProof/>
                <w:webHidden/>
              </w:rPr>
              <w:tab/>
            </w:r>
            <w:r w:rsidR="00AB7EA2">
              <w:rPr>
                <w:noProof/>
                <w:webHidden/>
              </w:rPr>
              <w:fldChar w:fldCharType="begin"/>
            </w:r>
            <w:r w:rsidR="00AB7EA2">
              <w:rPr>
                <w:noProof/>
                <w:webHidden/>
              </w:rPr>
              <w:instrText xml:space="preserve"> PAGEREF _Toc104536709 \h </w:instrText>
            </w:r>
            <w:r w:rsidR="00AB7EA2">
              <w:rPr>
                <w:noProof/>
                <w:webHidden/>
              </w:rPr>
            </w:r>
            <w:r w:rsidR="00AB7EA2">
              <w:rPr>
                <w:noProof/>
                <w:webHidden/>
              </w:rPr>
              <w:fldChar w:fldCharType="separate"/>
            </w:r>
            <w:r w:rsidR="00AB7EA2">
              <w:rPr>
                <w:noProof/>
                <w:webHidden/>
              </w:rPr>
              <w:t>39</w:t>
            </w:r>
            <w:r w:rsidR="00AB7EA2">
              <w:rPr>
                <w:noProof/>
                <w:webHidden/>
              </w:rPr>
              <w:fldChar w:fldCharType="end"/>
            </w:r>
          </w:hyperlink>
        </w:p>
        <w:p w14:paraId="14DEA92A" w14:textId="77777777" w:rsidR="00AB7EA2" w:rsidRDefault="00CE0717" w:rsidP="00AB7EA2">
          <w:pPr>
            <w:pStyle w:val="Spistreci2"/>
            <w:rPr>
              <w:noProof/>
            </w:rPr>
          </w:pPr>
          <w:hyperlink w:anchor="_Toc104536710" w:history="1">
            <w:r w:rsidR="00AB7EA2" w:rsidRPr="00B554EC">
              <w:rPr>
                <w:rStyle w:val="Hipercze"/>
                <w:rFonts w:ascii="Arial Narrow" w:hAnsi="Arial Narrow"/>
                <w:b/>
                <w:bCs/>
                <w:noProof/>
              </w:rPr>
              <w:t>1. Współpraca międzygminna</w:t>
            </w:r>
            <w:r w:rsidR="00AB7EA2">
              <w:rPr>
                <w:noProof/>
                <w:webHidden/>
              </w:rPr>
              <w:tab/>
            </w:r>
            <w:r w:rsidR="00AB7EA2">
              <w:rPr>
                <w:noProof/>
                <w:webHidden/>
              </w:rPr>
              <w:fldChar w:fldCharType="begin"/>
            </w:r>
            <w:r w:rsidR="00AB7EA2">
              <w:rPr>
                <w:noProof/>
                <w:webHidden/>
              </w:rPr>
              <w:instrText xml:space="preserve"> PAGEREF _Toc104536710 \h </w:instrText>
            </w:r>
            <w:r w:rsidR="00AB7EA2">
              <w:rPr>
                <w:noProof/>
                <w:webHidden/>
              </w:rPr>
            </w:r>
            <w:r w:rsidR="00AB7EA2">
              <w:rPr>
                <w:noProof/>
                <w:webHidden/>
              </w:rPr>
              <w:fldChar w:fldCharType="separate"/>
            </w:r>
            <w:r w:rsidR="00AB7EA2">
              <w:rPr>
                <w:noProof/>
                <w:webHidden/>
              </w:rPr>
              <w:t>39</w:t>
            </w:r>
            <w:r w:rsidR="00AB7EA2">
              <w:rPr>
                <w:noProof/>
                <w:webHidden/>
              </w:rPr>
              <w:fldChar w:fldCharType="end"/>
            </w:r>
          </w:hyperlink>
        </w:p>
        <w:p w14:paraId="3D0C6562" w14:textId="77777777" w:rsidR="00AB7EA2" w:rsidRDefault="00CE0717" w:rsidP="00AB7EA2">
          <w:pPr>
            <w:pStyle w:val="Spistreci2"/>
            <w:rPr>
              <w:noProof/>
            </w:rPr>
          </w:pPr>
          <w:hyperlink w:anchor="_Toc104536711" w:history="1">
            <w:r w:rsidR="00AB7EA2" w:rsidRPr="00B554EC">
              <w:rPr>
                <w:rStyle w:val="Hipercze"/>
                <w:rFonts w:ascii="Arial Narrow" w:hAnsi="Arial Narrow"/>
                <w:b/>
                <w:bCs/>
                <w:noProof/>
              </w:rPr>
              <w:t>2.</w:t>
            </w:r>
            <w:r w:rsidR="00AB7EA2">
              <w:rPr>
                <w:noProof/>
              </w:rPr>
              <w:tab/>
            </w:r>
            <w:r w:rsidR="00AB7EA2" w:rsidRPr="00B554EC">
              <w:rPr>
                <w:rStyle w:val="Hipercze"/>
                <w:rFonts w:ascii="Arial Narrow" w:hAnsi="Arial Narrow"/>
                <w:b/>
                <w:bCs/>
                <w:noProof/>
              </w:rPr>
              <w:t>Inne istotne działania Wójta Gminy</w:t>
            </w:r>
            <w:r w:rsidR="00AB7EA2">
              <w:rPr>
                <w:noProof/>
                <w:webHidden/>
              </w:rPr>
              <w:tab/>
            </w:r>
            <w:r w:rsidR="00AB7EA2">
              <w:rPr>
                <w:noProof/>
                <w:webHidden/>
              </w:rPr>
              <w:fldChar w:fldCharType="begin"/>
            </w:r>
            <w:r w:rsidR="00AB7EA2">
              <w:rPr>
                <w:noProof/>
                <w:webHidden/>
              </w:rPr>
              <w:instrText xml:space="preserve"> PAGEREF _Toc104536711 \h </w:instrText>
            </w:r>
            <w:r w:rsidR="00AB7EA2">
              <w:rPr>
                <w:noProof/>
                <w:webHidden/>
              </w:rPr>
            </w:r>
            <w:r w:rsidR="00AB7EA2">
              <w:rPr>
                <w:noProof/>
                <w:webHidden/>
              </w:rPr>
              <w:fldChar w:fldCharType="separate"/>
            </w:r>
            <w:r w:rsidR="00AB7EA2">
              <w:rPr>
                <w:noProof/>
                <w:webHidden/>
              </w:rPr>
              <w:t>39</w:t>
            </w:r>
            <w:r w:rsidR="00AB7EA2">
              <w:rPr>
                <w:noProof/>
                <w:webHidden/>
              </w:rPr>
              <w:fldChar w:fldCharType="end"/>
            </w:r>
          </w:hyperlink>
        </w:p>
        <w:p w14:paraId="1F9A3DA1" w14:textId="77777777" w:rsidR="00AB7EA2" w:rsidRDefault="00CE0717" w:rsidP="00AB7EA2">
          <w:pPr>
            <w:pStyle w:val="Spistreci1"/>
            <w:tabs>
              <w:tab w:val="right" w:leader="dot" w:pos="9062"/>
            </w:tabs>
            <w:rPr>
              <w:noProof/>
              <w:lang w:eastAsia="pl-PL"/>
            </w:rPr>
          </w:pPr>
          <w:hyperlink w:anchor="_Toc104536712" w:history="1">
            <w:r w:rsidR="00AB7EA2" w:rsidRPr="00B554EC">
              <w:rPr>
                <w:rStyle w:val="Hipercze"/>
                <w:rFonts w:ascii="Arial Narrow" w:hAnsi="Arial Narrow"/>
                <w:b/>
                <w:bCs/>
                <w:noProof/>
              </w:rPr>
              <w:t>Rozdział 5. Informacje dodatkowe</w:t>
            </w:r>
            <w:r w:rsidR="00AB7EA2">
              <w:rPr>
                <w:noProof/>
                <w:webHidden/>
              </w:rPr>
              <w:tab/>
            </w:r>
            <w:r w:rsidR="00AB7EA2">
              <w:rPr>
                <w:noProof/>
                <w:webHidden/>
              </w:rPr>
              <w:fldChar w:fldCharType="begin"/>
            </w:r>
            <w:r w:rsidR="00AB7EA2">
              <w:rPr>
                <w:noProof/>
                <w:webHidden/>
              </w:rPr>
              <w:instrText xml:space="preserve"> PAGEREF _Toc104536712 \h </w:instrText>
            </w:r>
            <w:r w:rsidR="00AB7EA2">
              <w:rPr>
                <w:noProof/>
                <w:webHidden/>
              </w:rPr>
            </w:r>
            <w:r w:rsidR="00AB7EA2">
              <w:rPr>
                <w:noProof/>
                <w:webHidden/>
              </w:rPr>
              <w:fldChar w:fldCharType="separate"/>
            </w:r>
            <w:r w:rsidR="00AB7EA2">
              <w:rPr>
                <w:noProof/>
                <w:webHidden/>
              </w:rPr>
              <w:t>39</w:t>
            </w:r>
            <w:r w:rsidR="00AB7EA2">
              <w:rPr>
                <w:noProof/>
                <w:webHidden/>
              </w:rPr>
              <w:fldChar w:fldCharType="end"/>
            </w:r>
          </w:hyperlink>
        </w:p>
        <w:p w14:paraId="7B3AFD2F" w14:textId="77777777" w:rsidR="00AB7EA2" w:rsidRDefault="00CE0717" w:rsidP="00AB7EA2">
          <w:pPr>
            <w:pStyle w:val="Spistreci2"/>
            <w:rPr>
              <w:noProof/>
            </w:rPr>
          </w:pPr>
          <w:hyperlink w:anchor="_Toc104536713" w:history="1">
            <w:r w:rsidR="00AB7EA2" w:rsidRPr="00B554EC">
              <w:rPr>
                <w:rStyle w:val="Hipercze"/>
                <w:rFonts w:ascii="Arial Narrow" w:hAnsi="Arial Narrow"/>
                <w:b/>
                <w:bCs/>
                <w:noProof/>
              </w:rPr>
              <w:t>1.</w:t>
            </w:r>
            <w:r w:rsidR="00AB7EA2">
              <w:rPr>
                <w:noProof/>
              </w:rPr>
              <w:tab/>
            </w:r>
            <w:r w:rsidR="00AB7EA2" w:rsidRPr="00B554EC">
              <w:rPr>
                <w:rStyle w:val="Hipercze"/>
                <w:rFonts w:ascii="Arial Narrow" w:hAnsi="Arial Narrow"/>
                <w:b/>
                <w:bCs/>
                <w:noProof/>
              </w:rPr>
              <w:t>Rolnictwo</w:t>
            </w:r>
            <w:r w:rsidR="00AB7EA2">
              <w:rPr>
                <w:noProof/>
                <w:webHidden/>
              </w:rPr>
              <w:tab/>
            </w:r>
            <w:r w:rsidR="00AB7EA2">
              <w:rPr>
                <w:noProof/>
                <w:webHidden/>
              </w:rPr>
              <w:fldChar w:fldCharType="begin"/>
            </w:r>
            <w:r w:rsidR="00AB7EA2">
              <w:rPr>
                <w:noProof/>
                <w:webHidden/>
              </w:rPr>
              <w:instrText xml:space="preserve"> PAGEREF _Toc104536713 \h </w:instrText>
            </w:r>
            <w:r w:rsidR="00AB7EA2">
              <w:rPr>
                <w:noProof/>
                <w:webHidden/>
              </w:rPr>
            </w:r>
            <w:r w:rsidR="00AB7EA2">
              <w:rPr>
                <w:noProof/>
                <w:webHidden/>
              </w:rPr>
              <w:fldChar w:fldCharType="separate"/>
            </w:r>
            <w:r w:rsidR="00AB7EA2">
              <w:rPr>
                <w:noProof/>
                <w:webHidden/>
              </w:rPr>
              <w:t>39</w:t>
            </w:r>
            <w:r w:rsidR="00AB7EA2">
              <w:rPr>
                <w:noProof/>
                <w:webHidden/>
              </w:rPr>
              <w:fldChar w:fldCharType="end"/>
            </w:r>
          </w:hyperlink>
        </w:p>
        <w:p w14:paraId="21100104" w14:textId="77777777" w:rsidR="00AB7EA2" w:rsidRDefault="00CE0717" w:rsidP="00AB7EA2">
          <w:pPr>
            <w:pStyle w:val="Spistreci2"/>
            <w:rPr>
              <w:noProof/>
            </w:rPr>
          </w:pPr>
          <w:hyperlink w:anchor="_Toc104536714" w:history="1">
            <w:r w:rsidR="00AB7EA2" w:rsidRPr="00B554EC">
              <w:rPr>
                <w:rStyle w:val="Hipercze"/>
                <w:rFonts w:ascii="Arial Narrow" w:hAnsi="Arial Narrow"/>
                <w:b/>
                <w:bCs/>
                <w:noProof/>
              </w:rPr>
              <w:t>2.</w:t>
            </w:r>
            <w:r w:rsidR="00AB7EA2">
              <w:rPr>
                <w:noProof/>
              </w:rPr>
              <w:tab/>
            </w:r>
            <w:r w:rsidR="00AB7EA2" w:rsidRPr="00B554EC">
              <w:rPr>
                <w:rStyle w:val="Hipercze"/>
                <w:rFonts w:ascii="Arial Narrow" w:hAnsi="Arial Narrow"/>
                <w:b/>
                <w:bCs/>
                <w:noProof/>
              </w:rPr>
              <w:t>Gospodarka wodociągowo – kanalizacyjna</w:t>
            </w:r>
            <w:r w:rsidR="00AB7EA2">
              <w:rPr>
                <w:noProof/>
                <w:webHidden/>
              </w:rPr>
              <w:tab/>
            </w:r>
            <w:r w:rsidR="00AB7EA2">
              <w:rPr>
                <w:noProof/>
                <w:webHidden/>
              </w:rPr>
              <w:fldChar w:fldCharType="begin"/>
            </w:r>
            <w:r w:rsidR="00AB7EA2">
              <w:rPr>
                <w:noProof/>
                <w:webHidden/>
              </w:rPr>
              <w:instrText xml:space="preserve"> PAGEREF _Toc104536714 \h </w:instrText>
            </w:r>
            <w:r w:rsidR="00AB7EA2">
              <w:rPr>
                <w:noProof/>
                <w:webHidden/>
              </w:rPr>
            </w:r>
            <w:r w:rsidR="00AB7EA2">
              <w:rPr>
                <w:noProof/>
                <w:webHidden/>
              </w:rPr>
              <w:fldChar w:fldCharType="separate"/>
            </w:r>
            <w:r w:rsidR="00AB7EA2">
              <w:rPr>
                <w:noProof/>
                <w:webHidden/>
              </w:rPr>
              <w:t>39</w:t>
            </w:r>
            <w:r w:rsidR="00AB7EA2">
              <w:rPr>
                <w:noProof/>
                <w:webHidden/>
              </w:rPr>
              <w:fldChar w:fldCharType="end"/>
            </w:r>
          </w:hyperlink>
        </w:p>
        <w:p w14:paraId="7E03C38D" w14:textId="77777777" w:rsidR="00AB7EA2" w:rsidRDefault="00CE0717" w:rsidP="00AB7EA2">
          <w:pPr>
            <w:pStyle w:val="Spistreci2"/>
            <w:rPr>
              <w:noProof/>
            </w:rPr>
          </w:pPr>
          <w:hyperlink w:anchor="_Toc104536718" w:history="1">
            <w:r w:rsidR="00AB7EA2" w:rsidRPr="00B554EC">
              <w:rPr>
                <w:rStyle w:val="Hipercze"/>
                <w:rFonts w:ascii="Arial Narrow" w:hAnsi="Arial Narrow"/>
                <w:b/>
                <w:bCs/>
                <w:noProof/>
              </w:rPr>
              <w:t>3.</w:t>
            </w:r>
            <w:r w:rsidR="00AB7EA2">
              <w:rPr>
                <w:noProof/>
              </w:rPr>
              <w:tab/>
            </w:r>
            <w:r w:rsidR="00AB7EA2" w:rsidRPr="00B554EC">
              <w:rPr>
                <w:rStyle w:val="Hipercze"/>
                <w:rFonts w:ascii="Arial Narrow" w:hAnsi="Arial Narrow"/>
                <w:b/>
                <w:bCs/>
                <w:noProof/>
              </w:rPr>
              <w:t>Zaopatrzenie w energię elektryczną</w:t>
            </w:r>
            <w:r w:rsidR="00AB7EA2">
              <w:rPr>
                <w:noProof/>
                <w:webHidden/>
              </w:rPr>
              <w:tab/>
            </w:r>
            <w:r w:rsidR="00AB7EA2">
              <w:rPr>
                <w:noProof/>
                <w:webHidden/>
              </w:rPr>
              <w:fldChar w:fldCharType="begin"/>
            </w:r>
            <w:r w:rsidR="00AB7EA2">
              <w:rPr>
                <w:noProof/>
                <w:webHidden/>
              </w:rPr>
              <w:instrText xml:space="preserve"> PAGEREF _Toc104536718 \h </w:instrText>
            </w:r>
            <w:r w:rsidR="00AB7EA2">
              <w:rPr>
                <w:noProof/>
                <w:webHidden/>
              </w:rPr>
            </w:r>
            <w:r w:rsidR="00AB7EA2">
              <w:rPr>
                <w:noProof/>
                <w:webHidden/>
              </w:rPr>
              <w:fldChar w:fldCharType="separate"/>
            </w:r>
            <w:r w:rsidR="00AB7EA2">
              <w:rPr>
                <w:noProof/>
                <w:webHidden/>
              </w:rPr>
              <w:t>40</w:t>
            </w:r>
            <w:r w:rsidR="00AB7EA2">
              <w:rPr>
                <w:noProof/>
                <w:webHidden/>
              </w:rPr>
              <w:fldChar w:fldCharType="end"/>
            </w:r>
          </w:hyperlink>
        </w:p>
        <w:p w14:paraId="7171F4E7" w14:textId="77777777" w:rsidR="00AB7EA2" w:rsidRDefault="00CE0717" w:rsidP="00AB7EA2">
          <w:pPr>
            <w:pStyle w:val="Spistreci2"/>
            <w:rPr>
              <w:noProof/>
            </w:rPr>
          </w:pPr>
          <w:hyperlink w:anchor="_Toc104536720" w:history="1">
            <w:r w:rsidR="00AB7EA2" w:rsidRPr="009B50E7">
              <w:rPr>
                <w:rStyle w:val="Hipercze"/>
                <w:rFonts w:ascii="Arial Narrow" w:hAnsi="Arial Narrow"/>
                <w:b/>
                <w:bCs/>
                <w:noProof/>
              </w:rPr>
              <w:t>4.</w:t>
            </w:r>
            <w:r w:rsidR="00AB7EA2" w:rsidRPr="009B50E7">
              <w:rPr>
                <w:noProof/>
              </w:rPr>
              <w:tab/>
            </w:r>
            <w:r w:rsidR="00AB7EA2" w:rsidRPr="009B50E7">
              <w:rPr>
                <w:rStyle w:val="Hipercze"/>
                <w:rFonts w:ascii="Arial Narrow" w:hAnsi="Arial Narrow"/>
                <w:b/>
                <w:bCs/>
                <w:noProof/>
              </w:rPr>
              <w:t>Oświata</w:t>
            </w:r>
            <w:r w:rsidR="00AB7EA2" w:rsidRPr="009B50E7">
              <w:rPr>
                <w:noProof/>
                <w:webHidden/>
              </w:rPr>
              <w:tab/>
            </w:r>
            <w:r w:rsidR="00AB7EA2" w:rsidRPr="009B50E7">
              <w:rPr>
                <w:noProof/>
                <w:webHidden/>
              </w:rPr>
              <w:fldChar w:fldCharType="begin"/>
            </w:r>
            <w:r w:rsidR="00AB7EA2" w:rsidRPr="009B50E7">
              <w:rPr>
                <w:noProof/>
                <w:webHidden/>
              </w:rPr>
              <w:instrText xml:space="preserve"> PAGEREF _Toc104536720 \h </w:instrText>
            </w:r>
            <w:r w:rsidR="00AB7EA2" w:rsidRPr="009B50E7">
              <w:rPr>
                <w:noProof/>
                <w:webHidden/>
              </w:rPr>
            </w:r>
            <w:r w:rsidR="00AB7EA2" w:rsidRPr="009B50E7">
              <w:rPr>
                <w:noProof/>
                <w:webHidden/>
              </w:rPr>
              <w:fldChar w:fldCharType="separate"/>
            </w:r>
            <w:r w:rsidR="00AB7EA2">
              <w:rPr>
                <w:noProof/>
                <w:webHidden/>
              </w:rPr>
              <w:t>42</w:t>
            </w:r>
            <w:r w:rsidR="00AB7EA2" w:rsidRPr="009B50E7">
              <w:rPr>
                <w:noProof/>
                <w:webHidden/>
              </w:rPr>
              <w:fldChar w:fldCharType="end"/>
            </w:r>
          </w:hyperlink>
        </w:p>
        <w:p w14:paraId="3BCD2559" w14:textId="77777777" w:rsidR="00AB7EA2" w:rsidRDefault="00CE0717" w:rsidP="00AB7EA2">
          <w:pPr>
            <w:pStyle w:val="Spistreci2"/>
            <w:rPr>
              <w:noProof/>
            </w:rPr>
          </w:pPr>
          <w:hyperlink w:anchor="_Toc104536768" w:history="1">
            <w:r w:rsidR="00AB7EA2" w:rsidRPr="00B554EC">
              <w:rPr>
                <w:rStyle w:val="Hipercze"/>
                <w:rFonts w:ascii="Arial Narrow" w:hAnsi="Arial Narrow"/>
                <w:b/>
                <w:bCs/>
                <w:noProof/>
              </w:rPr>
              <w:t>5.</w:t>
            </w:r>
            <w:r w:rsidR="00AB7EA2">
              <w:rPr>
                <w:noProof/>
              </w:rPr>
              <w:tab/>
            </w:r>
            <w:r w:rsidR="00AB7EA2" w:rsidRPr="00B554EC">
              <w:rPr>
                <w:rStyle w:val="Hipercze"/>
                <w:rFonts w:ascii="Arial Narrow" w:hAnsi="Arial Narrow"/>
                <w:b/>
                <w:bCs/>
                <w:noProof/>
              </w:rPr>
              <w:t>Kultura</w:t>
            </w:r>
            <w:r w:rsidR="00AB7EA2">
              <w:rPr>
                <w:noProof/>
                <w:webHidden/>
              </w:rPr>
              <w:tab/>
            </w:r>
            <w:r w:rsidR="00AB7EA2">
              <w:rPr>
                <w:noProof/>
                <w:webHidden/>
              </w:rPr>
              <w:fldChar w:fldCharType="begin"/>
            </w:r>
            <w:r w:rsidR="00AB7EA2">
              <w:rPr>
                <w:noProof/>
                <w:webHidden/>
              </w:rPr>
              <w:instrText xml:space="preserve"> PAGEREF _Toc104536768 \h </w:instrText>
            </w:r>
            <w:r w:rsidR="00AB7EA2">
              <w:rPr>
                <w:noProof/>
                <w:webHidden/>
              </w:rPr>
            </w:r>
            <w:r w:rsidR="00AB7EA2">
              <w:rPr>
                <w:noProof/>
                <w:webHidden/>
              </w:rPr>
              <w:fldChar w:fldCharType="separate"/>
            </w:r>
            <w:r w:rsidR="00AB7EA2">
              <w:rPr>
                <w:noProof/>
                <w:webHidden/>
              </w:rPr>
              <w:t>45</w:t>
            </w:r>
            <w:r w:rsidR="00AB7EA2">
              <w:rPr>
                <w:noProof/>
                <w:webHidden/>
              </w:rPr>
              <w:fldChar w:fldCharType="end"/>
            </w:r>
          </w:hyperlink>
        </w:p>
        <w:p w14:paraId="481EA2AB" w14:textId="77777777" w:rsidR="00AB7EA2" w:rsidRDefault="00CE0717" w:rsidP="00AB7EA2">
          <w:pPr>
            <w:pStyle w:val="Spistreci2"/>
            <w:rPr>
              <w:noProof/>
            </w:rPr>
          </w:pPr>
          <w:hyperlink w:anchor="_Toc104536769" w:history="1">
            <w:r w:rsidR="00AB7EA2" w:rsidRPr="00B554EC">
              <w:rPr>
                <w:rStyle w:val="Hipercze"/>
                <w:rFonts w:ascii="Arial Narrow" w:hAnsi="Arial Narrow"/>
                <w:b/>
                <w:bCs/>
                <w:noProof/>
              </w:rPr>
              <w:t>6.</w:t>
            </w:r>
            <w:r w:rsidR="00AB7EA2">
              <w:rPr>
                <w:noProof/>
              </w:rPr>
              <w:tab/>
            </w:r>
            <w:r w:rsidR="00AB7EA2" w:rsidRPr="00B554EC">
              <w:rPr>
                <w:rStyle w:val="Hipercze"/>
                <w:rFonts w:ascii="Arial Narrow" w:hAnsi="Arial Narrow"/>
                <w:b/>
                <w:bCs/>
                <w:noProof/>
              </w:rPr>
              <w:t>Działalność Gminnej Biblioteki Publicznej w Skąpem z oddziałem w Ołoboku</w:t>
            </w:r>
            <w:r w:rsidR="00AB7EA2">
              <w:rPr>
                <w:noProof/>
                <w:webHidden/>
              </w:rPr>
              <w:tab/>
            </w:r>
            <w:r w:rsidR="00AB7EA2">
              <w:rPr>
                <w:noProof/>
                <w:webHidden/>
              </w:rPr>
              <w:fldChar w:fldCharType="begin"/>
            </w:r>
            <w:r w:rsidR="00AB7EA2">
              <w:rPr>
                <w:noProof/>
                <w:webHidden/>
              </w:rPr>
              <w:instrText xml:space="preserve"> PAGEREF _Toc104536769 \h </w:instrText>
            </w:r>
            <w:r w:rsidR="00AB7EA2">
              <w:rPr>
                <w:noProof/>
                <w:webHidden/>
              </w:rPr>
            </w:r>
            <w:r w:rsidR="00AB7EA2">
              <w:rPr>
                <w:noProof/>
                <w:webHidden/>
              </w:rPr>
              <w:fldChar w:fldCharType="separate"/>
            </w:r>
            <w:r w:rsidR="00AB7EA2">
              <w:rPr>
                <w:noProof/>
                <w:webHidden/>
              </w:rPr>
              <w:t>46</w:t>
            </w:r>
            <w:r w:rsidR="00AB7EA2">
              <w:rPr>
                <w:noProof/>
                <w:webHidden/>
              </w:rPr>
              <w:fldChar w:fldCharType="end"/>
            </w:r>
          </w:hyperlink>
        </w:p>
        <w:p w14:paraId="5A536412" w14:textId="77777777" w:rsidR="00AB7EA2" w:rsidRDefault="00CE0717" w:rsidP="00AB7EA2">
          <w:pPr>
            <w:pStyle w:val="Spistreci2"/>
            <w:rPr>
              <w:noProof/>
            </w:rPr>
          </w:pPr>
          <w:hyperlink w:anchor="_Toc104536770" w:history="1">
            <w:r w:rsidR="00AB7EA2" w:rsidRPr="00B554EC">
              <w:rPr>
                <w:rStyle w:val="Hipercze"/>
                <w:rFonts w:ascii="Arial Narrow" w:hAnsi="Arial Narrow"/>
                <w:b/>
                <w:bCs/>
                <w:noProof/>
              </w:rPr>
              <w:t>7.</w:t>
            </w:r>
            <w:r w:rsidR="00AB7EA2">
              <w:rPr>
                <w:noProof/>
              </w:rPr>
              <w:tab/>
            </w:r>
            <w:r w:rsidR="00AB7EA2" w:rsidRPr="00B554EC">
              <w:rPr>
                <w:rStyle w:val="Hipercze"/>
                <w:rFonts w:ascii="Arial Narrow" w:hAnsi="Arial Narrow"/>
                <w:b/>
                <w:bCs/>
                <w:noProof/>
              </w:rPr>
              <w:t>Fundusz sołecki</w:t>
            </w:r>
            <w:r w:rsidR="00AB7EA2">
              <w:rPr>
                <w:noProof/>
                <w:webHidden/>
              </w:rPr>
              <w:tab/>
            </w:r>
            <w:r w:rsidR="00AB7EA2">
              <w:rPr>
                <w:noProof/>
                <w:webHidden/>
              </w:rPr>
              <w:fldChar w:fldCharType="begin"/>
            </w:r>
            <w:r w:rsidR="00AB7EA2">
              <w:rPr>
                <w:noProof/>
                <w:webHidden/>
              </w:rPr>
              <w:instrText xml:space="preserve"> PAGEREF _Toc104536770 \h </w:instrText>
            </w:r>
            <w:r w:rsidR="00AB7EA2">
              <w:rPr>
                <w:noProof/>
                <w:webHidden/>
              </w:rPr>
            </w:r>
            <w:r w:rsidR="00AB7EA2">
              <w:rPr>
                <w:noProof/>
                <w:webHidden/>
              </w:rPr>
              <w:fldChar w:fldCharType="separate"/>
            </w:r>
            <w:r w:rsidR="00AB7EA2">
              <w:rPr>
                <w:noProof/>
                <w:webHidden/>
              </w:rPr>
              <w:t>46</w:t>
            </w:r>
            <w:r w:rsidR="00AB7EA2">
              <w:rPr>
                <w:noProof/>
                <w:webHidden/>
              </w:rPr>
              <w:fldChar w:fldCharType="end"/>
            </w:r>
          </w:hyperlink>
        </w:p>
        <w:p w14:paraId="4C32DA3C" w14:textId="77777777" w:rsidR="00AB7EA2" w:rsidRDefault="00CE0717" w:rsidP="00AB7EA2">
          <w:pPr>
            <w:pStyle w:val="Spistreci2"/>
            <w:rPr>
              <w:noProof/>
            </w:rPr>
          </w:pPr>
          <w:hyperlink w:anchor="_Toc104536771" w:history="1">
            <w:r w:rsidR="00AB7EA2" w:rsidRPr="00B554EC">
              <w:rPr>
                <w:rStyle w:val="Hipercze"/>
                <w:rFonts w:ascii="Arial Narrow" w:hAnsi="Arial Narrow"/>
                <w:b/>
                <w:bCs/>
                <w:noProof/>
              </w:rPr>
              <w:t>5.</w:t>
            </w:r>
            <w:r w:rsidR="00AB7EA2">
              <w:rPr>
                <w:noProof/>
              </w:rPr>
              <w:tab/>
            </w:r>
            <w:r w:rsidR="00AB7EA2" w:rsidRPr="00B554EC">
              <w:rPr>
                <w:rStyle w:val="Hipercze"/>
                <w:rFonts w:ascii="Arial Narrow" w:hAnsi="Arial Narrow"/>
                <w:b/>
                <w:bCs/>
                <w:noProof/>
              </w:rPr>
              <w:t>Fundusz sołecki</w:t>
            </w:r>
            <w:r w:rsidR="00AB7EA2">
              <w:rPr>
                <w:noProof/>
                <w:webHidden/>
              </w:rPr>
              <w:tab/>
            </w:r>
            <w:r w:rsidR="00AB7EA2">
              <w:rPr>
                <w:noProof/>
                <w:webHidden/>
              </w:rPr>
              <w:fldChar w:fldCharType="begin"/>
            </w:r>
            <w:r w:rsidR="00AB7EA2">
              <w:rPr>
                <w:noProof/>
                <w:webHidden/>
              </w:rPr>
              <w:instrText xml:space="preserve"> PAGEREF _Toc104536771 \h </w:instrText>
            </w:r>
            <w:r w:rsidR="00AB7EA2">
              <w:rPr>
                <w:noProof/>
                <w:webHidden/>
              </w:rPr>
            </w:r>
            <w:r w:rsidR="00AB7EA2">
              <w:rPr>
                <w:noProof/>
                <w:webHidden/>
              </w:rPr>
              <w:fldChar w:fldCharType="separate"/>
            </w:r>
            <w:r w:rsidR="00AB7EA2">
              <w:rPr>
                <w:b/>
                <w:bCs/>
                <w:noProof/>
                <w:webHidden/>
              </w:rPr>
              <w:t>Błąd! Nie zdefiniowano zakładki.</w:t>
            </w:r>
            <w:r w:rsidR="00AB7EA2">
              <w:rPr>
                <w:noProof/>
                <w:webHidden/>
              </w:rPr>
              <w:fldChar w:fldCharType="end"/>
            </w:r>
          </w:hyperlink>
        </w:p>
        <w:p w14:paraId="55EB0584" w14:textId="77777777" w:rsidR="00AB7EA2" w:rsidRDefault="00CE0717" w:rsidP="00AB7EA2">
          <w:pPr>
            <w:pStyle w:val="Spistreci2"/>
            <w:rPr>
              <w:noProof/>
            </w:rPr>
          </w:pPr>
          <w:hyperlink w:anchor="_Toc104536772" w:history="1">
            <w:r w:rsidR="00AB7EA2" w:rsidRPr="00B554EC">
              <w:rPr>
                <w:rStyle w:val="Hipercze"/>
                <w:rFonts w:ascii="Arial Narrow" w:hAnsi="Arial Narrow" w:cs="Arial"/>
                <w:b/>
                <w:bCs/>
                <w:noProof/>
              </w:rPr>
              <w:t>8.</w:t>
            </w:r>
            <w:r w:rsidR="00AB7EA2">
              <w:rPr>
                <w:noProof/>
              </w:rPr>
              <w:tab/>
            </w:r>
            <w:r w:rsidR="00AB7EA2" w:rsidRPr="00B554EC">
              <w:rPr>
                <w:rStyle w:val="Hipercze"/>
                <w:rFonts w:ascii="Arial Narrow" w:hAnsi="Arial Narrow" w:cs="Arial"/>
                <w:b/>
                <w:bCs/>
                <w:noProof/>
              </w:rPr>
              <w:t>Zrealizowane zadania inwestycyjne</w:t>
            </w:r>
            <w:r w:rsidR="00AB7EA2">
              <w:rPr>
                <w:noProof/>
                <w:webHidden/>
              </w:rPr>
              <w:tab/>
            </w:r>
            <w:r w:rsidR="00AB7EA2">
              <w:rPr>
                <w:noProof/>
                <w:webHidden/>
              </w:rPr>
              <w:fldChar w:fldCharType="begin"/>
            </w:r>
            <w:r w:rsidR="00AB7EA2">
              <w:rPr>
                <w:noProof/>
                <w:webHidden/>
              </w:rPr>
              <w:instrText xml:space="preserve"> PAGEREF _Toc104536772 \h </w:instrText>
            </w:r>
            <w:r w:rsidR="00AB7EA2">
              <w:rPr>
                <w:noProof/>
                <w:webHidden/>
              </w:rPr>
            </w:r>
            <w:r w:rsidR="00AB7EA2">
              <w:rPr>
                <w:noProof/>
                <w:webHidden/>
              </w:rPr>
              <w:fldChar w:fldCharType="separate"/>
            </w:r>
            <w:r w:rsidR="00AB7EA2">
              <w:rPr>
                <w:noProof/>
                <w:webHidden/>
              </w:rPr>
              <w:t>48</w:t>
            </w:r>
            <w:r w:rsidR="00AB7EA2">
              <w:rPr>
                <w:noProof/>
                <w:webHidden/>
              </w:rPr>
              <w:fldChar w:fldCharType="end"/>
            </w:r>
          </w:hyperlink>
        </w:p>
        <w:p w14:paraId="343F6B00" w14:textId="77777777" w:rsidR="00AB7EA2" w:rsidRDefault="00CE0717" w:rsidP="00AB7EA2">
          <w:pPr>
            <w:pStyle w:val="Spistreci1"/>
            <w:tabs>
              <w:tab w:val="right" w:leader="dot" w:pos="9062"/>
            </w:tabs>
            <w:rPr>
              <w:noProof/>
              <w:lang w:eastAsia="pl-PL"/>
            </w:rPr>
          </w:pPr>
          <w:hyperlink w:anchor="_Toc104536773" w:history="1">
            <w:r w:rsidR="00AB7EA2" w:rsidRPr="00B554EC">
              <w:rPr>
                <w:rStyle w:val="Hipercze"/>
                <w:rFonts w:ascii="Arial Narrow" w:hAnsi="Arial Narrow"/>
                <w:b/>
                <w:bCs/>
                <w:noProof/>
              </w:rPr>
              <w:t>Podsumowanie</w:t>
            </w:r>
            <w:r w:rsidR="00AB7EA2">
              <w:rPr>
                <w:noProof/>
                <w:webHidden/>
              </w:rPr>
              <w:tab/>
            </w:r>
            <w:r w:rsidR="00AB7EA2">
              <w:rPr>
                <w:noProof/>
                <w:webHidden/>
              </w:rPr>
              <w:fldChar w:fldCharType="begin"/>
            </w:r>
            <w:r w:rsidR="00AB7EA2">
              <w:rPr>
                <w:noProof/>
                <w:webHidden/>
              </w:rPr>
              <w:instrText xml:space="preserve"> PAGEREF _Toc104536773 \h </w:instrText>
            </w:r>
            <w:r w:rsidR="00AB7EA2">
              <w:rPr>
                <w:noProof/>
                <w:webHidden/>
              </w:rPr>
            </w:r>
            <w:r w:rsidR="00AB7EA2">
              <w:rPr>
                <w:noProof/>
                <w:webHidden/>
              </w:rPr>
              <w:fldChar w:fldCharType="separate"/>
            </w:r>
            <w:r w:rsidR="00AB7EA2">
              <w:rPr>
                <w:noProof/>
                <w:webHidden/>
              </w:rPr>
              <w:t>52</w:t>
            </w:r>
            <w:r w:rsidR="00AB7EA2">
              <w:rPr>
                <w:noProof/>
                <w:webHidden/>
              </w:rPr>
              <w:fldChar w:fldCharType="end"/>
            </w:r>
          </w:hyperlink>
        </w:p>
        <w:p w14:paraId="7FF8B4DD" w14:textId="77777777" w:rsidR="00AB7EA2" w:rsidRDefault="00AB7EA2" w:rsidP="00AB7EA2">
          <w:r>
            <w:rPr>
              <w:b/>
              <w:bCs/>
            </w:rPr>
            <w:fldChar w:fldCharType="end"/>
          </w:r>
        </w:p>
      </w:sdtContent>
    </w:sdt>
    <w:p w14:paraId="033F88A3" w14:textId="77777777" w:rsidR="00AB7EA2" w:rsidRDefault="00AB7EA2" w:rsidP="00AB7EA2">
      <w:pPr>
        <w:pStyle w:val="Nagwek1"/>
        <w:rPr>
          <w:rFonts w:ascii="Arial Narrow" w:hAnsi="Arial Narrow"/>
          <w:b/>
          <w:bCs/>
        </w:rPr>
      </w:pPr>
    </w:p>
    <w:p w14:paraId="37697C8E" w14:textId="77777777" w:rsidR="00AB7EA2" w:rsidRDefault="00AB7EA2" w:rsidP="00AB7EA2"/>
    <w:p w14:paraId="64DC14ED" w14:textId="77777777" w:rsidR="00AB7EA2" w:rsidRDefault="00AB7EA2" w:rsidP="00AB7EA2"/>
    <w:p w14:paraId="6A1BA18F" w14:textId="77777777" w:rsidR="00AB7EA2" w:rsidRPr="00627F88" w:rsidRDefault="00AB7EA2" w:rsidP="00AB7EA2"/>
    <w:p w14:paraId="4111E682" w14:textId="77777777" w:rsidR="00AB7EA2" w:rsidRDefault="00AB7EA2" w:rsidP="00AB7EA2">
      <w:pPr>
        <w:pStyle w:val="Nagwek1"/>
        <w:rPr>
          <w:rFonts w:ascii="Arial Narrow" w:hAnsi="Arial Narrow"/>
          <w:b/>
          <w:bCs/>
        </w:rPr>
      </w:pPr>
    </w:p>
    <w:p w14:paraId="66C4D0DB" w14:textId="77777777" w:rsidR="00AB7EA2" w:rsidRDefault="00AB7EA2" w:rsidP="00AB7EA2">
      <w:pPr>
        <w:pStyle w:val="Nagwek1"/>
        <w:rPr>
          <w:rFonts w:ascii="Arial Narrow" w:hAnsi="Arial Narrow"/>
          <w:b/>
          <w:bCs/>
        </w:rPr>
      </w:pPr>
    </w:p>
    <w:p w14:paraId="278D5447" w14:textId="77777777" w:rsidR="00AB7EA2" w:rsidRDefault="00AB7EA2" w:rsidP="00AB7EA2">
      <w:pPr>
        <w:pStyle w:val="Nagwek1"/>
        <w:rPr>
          <w:rFonts w:ascii="Arial Narrow" w:hAnsi="Arial Narrow"/>
          <w:b/>
          <w:bCs/>
        </w:rPr>
      </w:pPr>
    </w:p>
    <w:p w14:paraId="73E6DECA" w14:textId="77777777" w:rsidR="00AB7EA2" w:rsidRDefault="00AB7EA2" w:rsidP="00AB7EA2">
      <w:pPr>
        <w:pStyle w:val="Nagwek1"/>
        <w:rPr>
          <w:rFonts w:ascii="Arial Narrow" w:hAnsi="Arial Narrow"/>
          <w:b/>
          <w:bCs/>
        </w:rPr>
      </w:pPr>
    </w:p>
    <w:p w14:paraId="7AFDD1A8" w14:textId="77777777" w:rsidR="00AB7EA2" w:rsidRDefault="00AB7EA2" w:rsidP="00AB7EA2">
      <w:pPr>
        <w:pStyle w:val="Nagwek1"/>
        <w:rPr>
          <w:rFonts w:ascii="Arial Narrow" w:hAnsi="Arial Narrow"/>
          <w:b/>
          <w:bCs/>
        </w:rPr>
      </w:pPr>
    </w:p>
    <w:p w14:paraId="766117FC" w14:textId="77777777" w:rsidR="00AB7EA2" w:rsidRDefault="00AB7EA2" w:rsidP="00AB7EA2">
      <w:pPr>
        <w:pStyle w:val="Nagwek1"/>
        <w:rPr>
          <w:rFonts w:ascii="Arial Narrow" w:hAnsi="Arial Narrow"/>
          <w:b/>
          <w:bCs/>
        </w:rPr>
      </w:pPr>
    </w:p>
    <w:p w14:paraId="05E2056D" w14:textId="77777777" w:rsidR="00AB7EA2" w:rsidRDefault="00AB7EA2" w:rsidP="00AB7EA2">
      <w:pPr>
        <w:rPr>
          <w:rFonts w:ascii="Arial Narrow" w:hAnsi="Arial Narrow"/>
          <w:b/>
          <w:bCs/>
        </w:rPr>
      </w:pPr>
      <w:bookmarkStart w:id="0" w:name="_Toc73019109"/>
    </w:p>
    <w:p w14:paraId="4AF6E935" w14:textId="77777777" w:rsidR="00AB7EA2" w:rsidRDefault="00AB7EA2" w:rsidP="00AB7EA2">
      <w:pPr>
        <w:pStyle w:val="Nagwek1"/>
        <w:rPr>
          <w:rFonts w:ascii="Arial Narrow" w:hAnsi="Arial Narrow"/>
          <w:b/>
          <w:bCs/>
          <w:sz w:val="28"/>
          <w:szCs w:val="28"/>
        </w:rPr>
      </w:pPr>
      <w:bookmarkStart w:id="1" w:name="_Toc104536673"/>
    </w:p>
    <w:p w14:paraId="7D5D8272" w14:textId="77777777" w:rsidR="00AB7EA2" w:rsidRDefault="00AB7EA2" w:rsidP="00AB7EA2">
      <w:pPr>
        <w:pStyle w:val="Nagwek1"/>
        <w:rPr>
          <w:rFonts w:ascii="Arial Narrow" w:hAnsi="Arial Narrow"/>
          <w:b/>
          <w:bCs/>
          <w:sz w:val="28"/>
          <w:szCs w:val="28"/>
        </w:rPr>
      </w:pPr>
    </w:p>
    <w:p w14:paraId="07625AB6" w14:textId="77777777" w:rsidR="00AB7EA2" w:rsidRDefault="00AB7EA2" w:rsidP="00AB7EA2">
      <w:pPr>
        <w:pStyle w:val="Nagwek1"/>
        <w:rPr>
          <w:rFonts w:ascii="Arial Narrow" w:hAnsi="Arial Narrow"/>
          <w:b/>
          <w:bCs/>
          <w:sz w:val="28"/>
          <w:szCs w:val="28"/>
        </w:rPr>
        <w:sectPr w:rsidR="00AB7EA2" w:rsidSect="003D0F56">
          <w:headerReference w:type="default" r:id="rId8"/>
          <w:footerReference w:type="default" r:id="rId9"/>
          <w:pgSz w:w="11906" w:h="16838"/>
          <w:pgMar w:top="1417" w:right="1417" w:bottom="1417" w:left="1417" w:header="708" w:footer="708" w:gutter="0"/>
          <w:cols w:space="708"/>
          <w:titlePg/>
          <w:docGrid w:linePitch="360"/>
        </w:sectPr>
      </w:pPr>
    </w:p>
    <w:p w14:paraId="633E9F01" w14:textId="77777777" w:rsidR="00AB7EA2" w:rsidRPr="00743407" w:rsidRDefault="00AB7EA2" w:rsidP="00AB7EA2">
      <w:pPr>
        <w:pStyle w:val="Nagwek1"/>
        <w:rPr>
          <w:rFonts w:ascii="Arial Narrow" w:hAnsi="Arial Narrow"/>
          <w:b/>
          <w:bCs/>
          <w:color w:val="FF0000"/>
          <w:sz w:val="28"/>
          <w:szCs w:val="28"/>
        </w:rPr>
      </w:pPr>
      <w:r w:rsidRPr="00743407">
        <w:rPr>
          <w:rFonts w:ascii="Arial Narrow" w:hAnsi="Arial Narrow"/>
          <w:b/>
          <w:bCs/>
          <w:sz w:val="28"/>
          <w:szCs w:val="28"/>
        </w:rPr>
        <w:lastRenderedPageBreak/>
        <w:t>WSTĘP</w:t>
      </w:r>
      <w:bookmarkEnd w:id="0"/>
      <w:bookmarkEnd w:id="1"/>
      <w:r w:rsidRPr="00743407">
        <w:rPr>
          <w:rFonts w:ascii="Arial Narrow" w:hAnsi="Arial Narrow"/>
          <w:b/>
          <w:bCs/>
          <w:sz w:val="28"/>
          <w:szCs w:val="28"/>
        </w:rPr>
        <w:fldChar w:fldCharType="begin"/>
      </w:r>
      <w:r w:rsidRPr="00743407">
        <w:rPr>
          <w:rFonts w:ascii="Arial Narrow" w:hAnsi="Arial Narrow"/>
          <w:b/>
          <w:bCs/>
          <w:sz w:val="28"/>
          <w:szCs w:val="28"/>
        </w:rPr>
        <w:instrText xml:space="preserve"> XE "WSTĘP" </w:instrText>
      </w:r>
      <w:r w:rsidRPr="00743407">
        <w:rPr>
          <w:rFonts w:ascii="Arial Narrow" w:hAnsi="Arial Narrow"/>
          <w:b/>
          <w:bCs/>
          <w:sz w:val="28"/>
          <w:szCs w:val="28"/>
        </w:rPr>
        <w:fldChar w:fldCharType="end"/>
      </w:r>
    </w:p>
    <w:p w14:paraId="7466CD9D" w14:textId="77777777" w:rsidR="00AB7EA2" w:rsidRPr="00D858D6" w:rsidRDefault="00AB7EA2" w:rsidP="00AB7EA2"/>
    <w:p w14:paraId="26EB0197" w14:textId="77777777" w:rsidR="00AB7EA2" w:rsidRPr="0050741C" w:rsidRDefault="00AB7EA2" w:rsidP="00AB7EA2">
      <w:pPr>
        <w:jc w:val="both"/>
        <w:rPr>
          <w:rFonts w:ascii="Arial Narrow" w:hAnsi="Arial Narrow"/>
          <w:sz w:val="24"/>
          <w:szCs w:val="24"/>
        </w:rPr>
      </w:pPr>
      <w:r w:rsidRPr="0050741C">
        <w:rPr>
          <w:rFonts w:ascii="Arial Narrow" w:hAnsi="Arial Narrow"/>
          <w:sz w:val="24"/>
          <w:szCs w:val="24"/>
        </w:rPr>
        <w:t>Obowiązek sporządzenia raportu o stanie gminy został wprowadzony nowelizacją ustawy z dnia 8 marca 1990r. o samorządzie gminnym i wynika z zapisu art. 28aa</w:t>
      </w:r>
      <w:r>
        <w:rPr>
          <w:rFonts w:ascii="Arial Narrow" w:hAnsi="Arial Narrow"/>
          <w:sz w:val="24"/>
          <w:szCs w:val="24"/>
        </w:rPr>
        <w:t xml:space="preserve">, </w:t>
      </w:r>
      <w:r w:rsidRPr="0050741C">
        <w:rPr>
          <w:rFonts w:ascii="Arial Narrow" w:hAnsi="Arial Narrow"/>
          <w:sz w:val="24"/>
          <w:szCs w:val="24"/>
        </w:rPr>
        <w:t>zgodnie z którym</w:t>
      </w:r>
      <w:r w:rsidRPr="0050741C">
        <w:rPr>
          <w:rStyle w:val="Pogrubienie"/>
          <w:rFonts w:ascii="Arial Narrow" w:hAnsi="Arial Narrow"/>
          <w:sz w:val="24"/>
          <w:szCs w:val="24"/>
        </w:rPr>
        <w:t xml:space="preserve"> </w:t>
      </w:r>
      <w:r w:rsidRPr="0050741C">
        <w:rPr>
          <w:rFonts w:ascii="Arial Narrow" w:hAnsi="Arial Narrow"/>
          <w:sz w:val="24"/>
          <w:szCs w:val="24"/>
        </w:rPr>
        <w:t>organ wykonawczy zobowiązany został do przedstawiania radzie do 31 maja każdego roku raportu o stanie danej jednostki samorządowej. Raport podlega debacie publicznej, po zakończeniu której rada gminy przeprowadza głosowanie nad udzieleniem Wójtowi gminy wotum zaufania.</w:t>
      </w:r>
      <w:r w:rsidRPr="00D6491B">
        <w:rPr>
          <w:rFonts w:ascii="Arial Narrow" w:hAnsi="Arial Narrow"/>
          <w:sz w:val="24"/>
          <w:szCs w:val="24"/>
        </w:rPr>
        <w:t xml:space="preserve"> </w:t>
      </w:r>
      <w:r>
        <w:rPr>
          <w:rFonts w:ascii="Arial Narrow" w:hAnsi="Arial Narrow"/>
          <w:sz w:val="24"/>
          <w:szCs w:val="24"/>
        </w:rPr>
        <w:t>Według ww. ustawy</w:t>
      </w:r>
      <w:r w:rsidRPr="0050741C">
        <w:rPr>
          <w:rFonts w:ascii="Arial Narrow" w:hAnsi="Arial Narrow"/>
          <w:sz w:val="24"/>
          <w:szCs w:val="24"/>
        </w:rPr>
        <w:t xml:space="preserve"> </w:t>
      </w:r>
      <w:r>
        <w:rPr>
          <w:rFonts w:ascii="Arial Narrow" w:hAnsi="Arial Narrow"/>
          <w:sz w:val="24"/>
          <w:szCs w:val="24"/>
        </w:rPr>
        <w:t xml:space="preserve">raport </w:t>
      </w:r>
      <w:r w:rsidRPr="0050741C">
        <w:rPr>
          <w:rFonts w:ascii="Arial Narrow" w:hAnsi="Arial Narrow"/>
          <w:sz w:val="24"/>
          <w:szCs w:val="24"/>
        </w:rPr>
        <w:t xml:space="preserve">rozpatrywany </w:t>
      </w:r>
      <w:r>
        <w:rPr>
          <w:rFonts w:ascii="Arial Narrow" w:hAnsi="Arial Narrow"/>
          <w:sz w:val="24"/>
          <w:szCs w:val="24"/>
        </w:rPr>
        <w:t>jest</w:t>
      </w:r>
      <w:r w:rsidRPr="0050741C">
        <w:rPr>
          <w:rFonts w:ascii="Arial Narrow" w:hAnsi="Arial Narrow"/>
          <w:sz w:val="24"/>
          <w:szCs w:val="24"/>
        </w:rPr>
        <w:t xml:space="preserve"> podczas sesji, na której podejmowana jest uchwała w sprawie udzielenia lub nieudzielenia absolutorium organowi wykonawczemu.</w:t>
      </w:r>
    </w:p>
    <w:p w14:paraId="20A8B395" w14:textId="77777777" w:rsidR="00AB7EA2" w:rsidRPr="00993093" w:rsidRDefault="00AB7EA2" w:rsidP="00AB7EA2">
      <w:pPr>
        <w:pStyle w:val="Nagwek1"/>
        <w:rPr>
          <w:rFonts w:ascii="Arial Narrow" w:hAnsi="Arial Narrow"/>
          <w:b/>
          <w:bCs/>
        </w:rPr>
      </w:pPr>
      <w:bookmarkStart w:id="2" w:name="_Toc73019110"/>
      <w:bookmarkStart w:id="3" w:name="_Toc104536674"/>
      <w:r>
        <w:rPr>
          <w:rFonts w:ascii="Arial Narrow" w:hAnsi="Arial Narrow"/>
          <w:b/>
          <w:bCs/>
        </w:rPr>
        <w:t>R</w:t>
      </w:r>
      <w:r w:rsidRPr="00993093">
        <w:rPr>
          <w:rFonts w:ascii="Arial Narrow" w:hAnsi="Arial Narrow"/>
          <w:b/>
          <w:bCs/>
        </w:rPr>
        <w:t>ozdział 1. Informacje ogólne</w:t>
      </w:r>
      <w:bookmarkEnd w:id="2"/>
      <w:bookmarkEnd w:id="3"/>
      <w:r>
        <w:rPr>
          <w:rFonts w:ascii="Arial Narrow" w:hAnsi="Arial Narrow"/>
          <w:b/>
          <w:bCs/>
        </w:rPr>
        <w:fldChar w:fldCharType="begin"/>
      </w:r>
      <w:r>
        <w:instrText xml:space="preserve"> XE "</w:instrText>
      </w:r>
      <w:r w:rsidRPr="003C5B97">
        <w:rPr>
          <w:rFonts w:ascii="Arial Narrow" w:hAnsi="Arial Narrow"/>
          <w:b/>
          <w:bCs/>
        </w:rPr>
        <w:instrText>Rozdział 1. Informacje ogólne</w:instrText>
      </w:r>
      <w:r>
        <w:instrText xml:space="preserve">" </w:instrText>
      </w:r>
      <w:r>
        <w:rPr>
          <w:rFonts w:ascii="Arial Narrow" w:hAnsi="Arial Narrow"/>
          <w:b/>
          <w:bCs/>
        </w:rPr>
        <w:fldChar w:fldCharType="end"/>
      </w:r>
    </w:p>
    <w:p w14:paraId="02FE17AD" w14:textId="77777777" w:rsidR="00AB7EA2" w:rsidRDefault="00AB7EA2" w:rsidP="00AB7EA2">
      <w:pPr>
        <w:pStyle w:val="Nagwek2"/>
        <w:numPr>
          <w:ilvl w:val="0"/>
          <w:numId w:val="8"/>
        </w:numPr>
        <w:rPr>
          <w:rFonts w:ascii="Arial Narrow" w:hAnsi="Arial Narrow"/>
          <w:b/>
          <w:bCs/>
        </w:rPr>
      </w:pPr>
      <w:bookmarkStart w:id="4" w:name="_Toc73019111"/>
      <w:bookmarkStart w:id="5" w:name="_Toc104536675"/>
      <w:r w:rsidRPr="00993093">
        <w:rPr>
          <w:rFonts w:ascii="Arial Narrow" w:hAnsi="Arial Narrow"/>
          <w:b/>
          <w:bCs/>
        </w:rPr>
        <w:t>Demografia</w:t>
      </w:r>
      <w:bookmarkEnd w:id="4"/>
      <w:bookmarkEnd w:id="5"/>
    </w:p>
    <w:tbl>
      <w:tblPr>
        <w:tblW w:w="9166" w:type="dxa"/>
        <w:tblInd w:w="5" w:type="dxa"/>
        <w:tblCellMar>
          <w:left w:w="70" w:type="dxa"/>
          <w:right w:w="70" w:type="dxa"/>
        </w:tblCellMar>
        <w:tblLook w:val="04A0" w:firstRow="1" w:lastRow="0" w:firstColumn="1" w:lastColumn="0" w:noHBand="0" w:noVBand="1"/>
      </w:tblPr>
      <w:tblGrid>
        <w:gridCol w:w="9217"/>
        <w:gridCol w:w="642"/>
        <w:gridCol w:w="803"/>
        <w:gridCol w:w="803"/>
        <w:gridCol w:w="802"/>
        <w:gridCol w:w="186"/>
      </w:tblGrid>
      <w:tr w:rsidR="00AB7EA2" w:rsidRPr="005931F7" w14:paraId="5264A859" w14:textId="77777777" w:rsidTr="009837CF">
        <w:trPr>
          <w:trHeight w:val="273"/>
        </w:trPr>
        <w:tc>
          <w:tcPr>
            <w:tcW w:w="5949" w:type="dxa"/>
            <w:tcBorders>
              <w:top w:val="nil"/>
              <w:left w:val="nil"/>
              <w:bottom w:val="nil"/>
              <w:right w:val="nil"/>
            </w:tcBorders>
            <w:shd w:val="clear" w:color="auto" w:fill="auto"/>
            <w:noWrap/>
            <w:vAlign w:val="bottom"/>
            <w:hideMark/>
          </w:tcPr>
          <w:p w14:paraId="68DEF254" w14:textId="77777777" w:rsidR="00AB7EA2" w:rsidRPr="005931F7" w:rsidRDefault="00AB7EA2" w:rsidP="009837CF">
            <w:pPr>
              <w:pStyle w:val="Bezodstpw"/>
              <w:rPr>
                <w:rFonts w:ascii="Arial Narrow" w:hAnsi="Arial Narrow"/>
                <w:sz w:val="24"/>
                <w:szCs w:val="24"/>
              </w:rPr>
            </w:pPr>
            <w:r w:rsidRPr="005931F7">
              <w:rPr>
                <w:rFonts w:ascii="Arial Narrow" w:hAnsi="Arial Narrow"/>
                <w:sz w:val="24"/>
                <w:szCs w:val="24"/>
              </w:rPr>
              <w:t>Gminę Skąpe zamieszkuje 4798 osób (stan na 31.12.2021 r.)</w:t>
            </w:r>
            <w:r>
              <w:rPr>
                <w:rFonts w:ascii="Arial Narrow" w:hAnsi="Arial Narrow"/>
                <w:sz w:val="24"/>
                <w:szCs w:val="24"/>
              </w:rPr>
              <w:t>.</w:t>
            </w:r>
          </w:p>
          <w:p w14:paraId="4C038058" w14:textId="77777777" w:rsidR="00AB7EA2" w:rsidRPr="005931F7" w:rsidRDefault="00AB7EA2" w:rsidP="009837CF">
            <w:pPr>
              <w:pStyle w:val="Bezodstpw"/>
              <w:ind w:left="360"/>
              <w:rPr>
                <w:rFonts w:ascii="Arial Narrow" w:hAnsi="Arial Narrow"/>
                <w:sz w:val="24"/>
                <w:szCs w:val="24"/>
              </w:rPr>
            </w:pPr>
          </w:p>
          <w:p w14:paraId="3D5F9C2A" w14:textId="77777777" w:rsidR="00AB7EA2" w:rsidRPr="006E5471" w:rsidRDefault="00AB7EA2" w:rsidP="009837CF">
            <w:pPr>
              <w:pStyle w:val="Legenda"/>
              <w:rPr>
                <w:color w:val="auto"/>
                <w:sz w:val="20"/>
                <w:szCs w:val="20"/>
              </w:rPr>
            </w:pPr>
            <w:r w:rsidRPr="006E5471">
              <w:rPr>
                <w:color w:val="auto"/>
                <w:sz w:val="20"/>
                <w:szCs w:val="20"/>
              </w:rPr>
              <w:t xml:space="preserve">TABELA </w:t>
            </w:r>
            <w:r w:rsidRPr="006E5471">
              <w:rPr>
                <w:color w:val="auto"/>
                <w:sz w:val="20"/>
                <w:szCs w:val="20"/>
              </w:rPr>
              <w:fldChar w:fldCharType="begin"/>
            </w:r>
            <w:r w:rsidRPr="006E5471">
              <w:rPr>
                <w:color w:val="auto"/>
                <w:sz w:val="20"/>
                <w:szCs w:val="20"/>
              </w:rPr>
              <w:instrText xml:space="preserve"> SEQ Tabela \* ARABIC </w:instrText>
            </w:r>
            <w:r w:rsidRPr="006E5471">
              <w:rPr>
                <w:color w:val="auto"/>
                <w:sz w:val="20"/>
                <w:szCs w:val="20"/>
              </w:rPr>
              <w:fldChar w:fldCharType="separate"/>
            </w:r>
            <w:r>
              <w:rPr>
                <w:noProof/>
                <w:color w:val="auto"/>
                <w:sz w:val="20"/>
                <w:szCs w:val="20"/>
              </w:rPr>
              <w:t>1</w:t>
            </w:r>
            <w:r w:rsidRPr="006E5471">
              <w:rPr>
                <w:noProof/>
                <w:color w:val="auto"/>
                <w:sz w:val="20"/>
                <w:szCs w:val="20"/>
              </w:rPr>
              <w:fldChar w:fldCharType="end"/>
            </w:r>
            <w:r w:rsidRPr="006E5471">
              <w:rPr>
                <w:color w:val="auto"/>
                <w:sz w:val="20"/>
                <w:szCs w:val="20"/>
              </w:rPr>
              <w:t>. LICZBA MIESZKAŃCÓW W POSZCZEGÓLNY MIEJSCOWOŚCIACH GMINY SKĄPE</w:t>
            </w:r>
          </w:p>
          <w:tbl>
            <w:tblPr>
              <w:tblW w:w="9067" w:type="dxa"/>
              <w:tblCellMar>
                <w:left w:w="70" w:type="dxa"/>
                <w:right w:w="70" w:type="dxa"/>
              </w:tblCellMar>
              <w:tblLook w:val="04A0" w:firstRow="1" w:lastRow="0" w:firstColumn="1" w:lastColumn="0" w:noHBand="0" w:noVBand="1"/>
            </w:tblPr>
            <w:tblGrid>
              <w:gridCol w:w="1971"/>
              <w:gridCol w:w="1001"/>
              <w:gridCol w:w="1276"/>
              <w:gridCol w:w="1276"/>
              <w:gridCol w:w="1275"/>
              <w:gridCol w:w="1134"/>
              <w:gridCol w:w="1134"/>
            </w:tblGrid>
            <w:tr w:rsidR="00AB7EA2" w:rsidRPr="005931F7" w14:paraId="5B957597" w14:textId="77777777" w:rsidTr="009837CF">
              <w:trPr>
                <w:trHeight w:val="243"/>
              </w:trPr>
              <w:tc>
                <w:tcPr>
                  <w:tcW w:w="1971" w:type="dxa"/>
                  <w:vMerge w:val="restart"/>
                  <w:tcBorders>
                    <w:top w:val="single" w:sz="4" w:space="0" w:color="000000"/>
                    <w:left w:val="single" w:sz="4" w:space="0" w:color="000000"/>
                    <w:bottom w:val="nil"/>
                    <w:right w:val="nil"/>
                  </w:tcBorders>
                  <w:shd w:val="clear" w:color="000000" w:fill="FFFFFF"/>
                  <w:vAlign w:val="center"/>
                  <w:hideMark/>
                </w:tcPr>
                <w:p w14:paraId="17F6DC30"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Miejscowość</w:t>
                  </w:r>
                </w:p>
              </w:tc>
              <w:tc>
                <w:tcPr>
                  <w:tcW w:w="1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69EA9C"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Razem</w:t>
                  </w:r>
                </w:p>
              </w:tc>
              <w:tc>
                <w:tcPr>
                  <w:tcW w:w="3827" w:type="dxa"/>
                  <w:gridSpan w:val="3"/>
                  <w:tcBorders>
                    <w:top w:val="single" w:sz="4" w:space="0" w:color="auto"/>
                    <w:left w:val="nil"/>
                    <w:bottom w:val="single" w:sz="4" w:space="0" w:color="auto"/>
                    <w:right w:val="single" w:sz="4" w:space="0" w:color="auto"/>
                  </w:tcBorders>
                  <w:shd w:val="clear" w:color="auto" w:fill="auto"/>
                  <w:vAlign w:val="bottom"/>
                  <w:hideMark/>
                </w:tcPr>
                <w:p w14:paraId="1E5A6653" w14:textId="77777777" w:rsidR="00AB7EA2" w:rsidRPr="005931F7" w:rsidRDefault="00AB7EA2" w:rsidP="009837CF">
                  <w:pPr>
                    <w:spacing w:after="0" w:line="240" w:lineRule="auto"/>
                    <w:jc w:val="center"/>
                    <w:rPr>
                      <w:rFonts w:ascii="Arial Narrow" w:eastAsia="Times New Roman" w:hAnsi="Arial Narrow" w:cs="Calibri"/>
                      <w:b/>
                      <w:bCs/>
                      <w:lang w:eastAsia="pl-PL"/>
                    </w:rPr>
                  </w:pPr>
                  <w:r w:rsidRPr="005931F7">
                    <w:rPr>
                      <w:rFonts w:ascii="Arial Narrow" w:eastAsia="Times New Roman" w:hAnsi="Arial Narrow" w:cs="Calibri"/>
                      <w:b/>
                      <w:bCs/>
                      <w:lang w:eastAsia="pl-PL"/>
                    </w:rPr>
                    <w:t>Przedział wiekowy</w:t>
                  </w:r>
                </w:p>
              </w:tc>
              <w:tc>
                <w:tcPr>
                  <w:tcW w:w="2268" w:type="dxa"/>
                  <w:gridSpan w:val="2"/>
                  <w:tcBorders>
                    <w:top w:val="single" w:sz="4" w:space="0" w:color="000000"/>
                    <w:left w:val="nil"/>
                    <w:bottom w:val="nil"/>
                    <w:right w:val="single" w:sz="4" w:space="0" w:color="000000"/>
                  </w:tcBorders>
                  <w:shd w:val="clear" w:color="000000" w:fill="FFFFFF"/>
                  <w:vAlign w:val="center"/>
                  <w:hideMark/>
                </w:tcPr>
                <w:p w14:paraId="0D14372D"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Razem</w:t>
                  </w:r>
                </w:p>
              </w:tc>
            </w:tr>
            <w:tr w:rsidR="00AB7EA2" w:rsidRPr="005931F7" w14:paraId="1FA6438C" w14:textId="77777777" w:rsidTr="009837CF">
              <w:trPr>
                <w:trHeight w:val="309"/>
              </w:trPr>
              <w:tc>
                <w:tcPr>
                  <w:tcW w:w="1971" w:type="dxa"/>
                  <w:vMerge/>
                  <w:tcBorders>
                    <w:top w:val="single" w:sz="4" w:space="0" w:color="000000"/>
                    <w:left w:val="single" w:sz="4" w:space="0" w:color="000000"/>
                    <w:bottom w:val="nil"/>
                    <w:right w:val="nil"/>
                  </w:tcBorders>
                  <w:vAlign w:val="center"/>
                  <w:hideMark/>
                </w:tcPr>
                <w:p w14:paraId="0FCCFD32" w14:textId="77777777" w:rsidR="00AB7EA2" w:rsidRPr="005931F7" w:rsidRDefault="00AB7EA2" w:rsidP="009837CF">
                  <w:pPr>
                    <w:spacing w:after="0" w:line="240" w:lineRule="auto"/>
                    <w:rPr>
                      <w:rFonts w:ascii="Arial Narrow" w:eastAsia="Times New Roman" w:hAnsi="Arial Narrow" w:cs="Arial"/>
                      <w:b/>
                      <w:bCs/>
                      <w:lang w:eastAsia="pl-PL"/>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461A2AC0" w14:textId="77777777" w:rsidR="00AB7EA2" w:rsidRPr="005931F7" w:rsidRDefault="00AB7EA2" w:rsidP="009837CF">
                  <w:pPr>
                    <w:spacing w:after="0" w:line="240" w:lineRule="auto"/>
                    <w:rPr>
                      <w:rFonts w:ascii="Arial Narrow" w:eastAsia="Times New Roman" w:hAnsi="Arial Narrow" w:cs="Arial"/>
                      <w:b/>
                      <w:bCs/>
                      <w:lang w:eastAsia="pl-PL"/>
                    </w:rPr>
                  </w:pPr>
                </w:p>
              </w:tc>
              <w:tc>
                <w:tcPr>
                  <w:tcW w:w="1276" w:type="dxa"/>
                  <w:tcBorders>
                    <w:top w:val="nil"/>
                    <w:left w:val="nil"/>
                    <w:bottom w:val="single" w:sz="4" w:space="0" w:color="auto"/>
                    <w:right w:val="single" w:sz="4" w:space="0" w:color="auto"/>
                  </w:tcBorders>
                  <w:shd w:val="clear" w:color="000000" w:fill="FFFFFF"/>
                  <w:vAlign w:val="center"/>
                  <w:hideMark/>
                </w:tcPr>
                <w:p w14:paraId="74E6DB71"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0 - 17</w:t>
                  </w:r>
                </w:p>
              </w:tc>
              <w:tc>
                <w:tcPr>
                  <w:tcW w:w="1276" w:type="dxa"/>
                  <w:tcBorders>
                    <w:top w:val="nil"/>
                    <w:left w:val="nil"/>
                    <w:bottom w:val="single" w:sz="4" w:space="0" w:color="auto"/>
                    <w:right w:val="single" w:sz="4" w:space="0" w:color="auto"/>
                  </w:tcBorders>
                  <w:shd w:val="clear" w:color="000000" w:fill="FFFFFF"/>
                  <w:vAlign w:val="center"/>
                  <w:hideMark/>
                </w:tcPr>
                <w:p w14:paraId="577D7A22"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18 - 60</w:t>
                  </w:r>
                </w:p>
              </w:tc>
              <w:tc>
                <w:tcPr>
                  <w:tcW w:w="1275" w:type="dxa"/>
                  <w:tcBorders>
                    <w:top w:val="nil"/>
                    <w:left w:val="nil"/>
                    <w:bottom w:val="single" w:sz="4" w:space="0" w:color="auto"/>
                    <w:right w:val="single" w:sz="4" w:space="0" w:color="auto"/>
                  </w:tcBorders>
                  <w:shd w:val="clear" w:color="000000" w:fill="FFFFFF"/>
                  <w:vAlign w:val="center"/>
                  <w:hideMark/>
                </w:tcPr>
                <w:p w14:paraId="03C33C67"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61-99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3F0EAEB"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K</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C713FB7" w14:textId="77777777" w:rsidR="00AB7EA2" w:rsidRPr="005931F7" w:rsidRDefault="00AB7EA2" w:rsidP="009837CF">
                  <w:pPr>
                    <w:spacing w:after="0" w:line="240" w:lineRule="auto"/>
                    <w:jc w:val="center"/>
                    <w:rPr>
                      <w:rFonts w:ascii="Arial Narrow" w:eastAsia="Times New Roman" w:hAnsi="Arial Narrow" w:cs="Arial"/>
                      <w:b/>
                      <w:bCs/>
                      <w:lang w:eastAsia="pl-PL"/>
                    </w:rPr>
                  </w:pPr>
                  <w:r w:rsidRPr="005931F7">
                    <w:rPr>
                      <w:rFonts w:ascii="Arial Narrow" w:eastAsia="Times New Roman" w:hAnsi="Arial Narrow" w:cs="Arial"/>
                      <w:b/>
                      <w:bCs/>
                      <w:lang w:eastAsia="pl-PL"/>
                    </w:rPr>
                    <w:t>M</w:t>
                  </w:r>
                </w:p>
              </w:tc>
            </w:tr>
            <w:tr w:rsidR="00AB7EA2" w:rsidRPr="005931F7" w14:paraId="6DFBCB28" w14:textId="77777777" w:rsidTr="009837CF">
              <w:trPr>
                <w:trHeight w:val="255"/>
              </w:trPr>
              <w:tc>
                <w:tcPr>
                  <w:tcW w:w="1971" w:type="dxa"/>
                  <w:tcBorders>
                    <w:top w:val="single" w:sz="4" w:space="0" w:color="auto"/>
                    <w:left w:val="single" w:sz="4" w:space="0" w:color="auto"/>
                    <w:bottom w:val="single" w:sz="4" w:space="0" w:color="auto"/>
                    <w:right w:val="nil"/>
                  </w:tcBorders>
                  <w:shd w:val="clear" w:color="000000" w:fill="FFFFFF"/>
                  <w:hideMark/>
                </w:tcPr>
                <w:p w14:paraId="487A1346"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BŁONIE</w:t>
                  </w:r>
                </w:p>
              </w:tc>
              <w:tc>
                <w:tcPr>
                  <w:tcW w:w="1001" w:type="dxa"/>
                  <w:tcBorders>
                    <w:top w:val="nil"/>
                    <w:left w:val="single" w:sz="4" w:space="0" w:color="auto"/>
                    <w:bottom w:val="single" w:sz="4" w:space="0" w:color="auto"/>
                    <w:right w:val="single" w:sz="4" w:space="0" w:color="auto"/>
                  </w:tcBorders>
                  <w:shd w:val="clear" w:color="000000" w:fill="FFFFFF"/>
                </w:tcPr>
                <w:p w14:paraId="0E422DD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69</w:t>
                  </w:r>
                </w:p>
              </w:tc>
              <w:tc>
                <w:tcPr>
                  <w:tcW w:w="1276" w:type="dxa"/>
                  <w:tcBorders>
                    <w:top w:val="nil"/>
                    <w:left w:val="nil"/>
                    <w:bottom w:val="single" w:sz="4" w:space="0" w:color="000000"/>
                    <w:right w:val="single" w:sz="4" w:space="0" w:color="000000"/>
                  </w:tcBorders>
                  <w:shd w:val="clear" w:color="000000" w:fill="FFFFFF"/>
                </w:tcPr>
                <w:p w14:paraId="1BE62B1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16</w:t>
                  </w:r>
                </w:p>
              </w:tc>
              <w:tc>
                <w:tcPr>
                  <w:tcW w:w="1276" w:type="dxa"/>
                  <w:tcBorders>
                    <w:top w:val="nil"/>
                    <w:left w:val="nil"/>
                    <w:bottom w:val="single" w:sz="4" w:space="0" w:color="000000"/>
                    <w:right w:val="single" w:sz="4" w:space="0" w:color="000000"/>
                  </w:tcBorders>
                  <w:shd w:val="clear" w:color="000000" w:fill="FFFFFF"/>
                </w:tcPr>
                <w:p w14:paraId="680ECBFE"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34</w:t>
                  </w:r>
                </w:p>
              </w:tc>
              <w:tc>
                <w:tcPr>
                  <w:tcW w:w="1275" w:type="dxa"/>
                  <w:tcBorders>
                    <w:top w:val="nil"/>
                    <w:left w:val="nil"/>
                    <w:bottom w:val="single" w:sz="4" w:space="0" w:color="000000"/>
                    <w:right w:val="nil"/>
                  </w:tcBorders>
                  <w:shd w:val="clear" w:color="000000" w:fill="FFFFFF"/>
                </w:tcPr>
                <w:p w14:paraId="1AB4BE8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w:t>
                  </w:r>
                </w:p>
              </w:tc>
              <w:tc>
                <w:tcPr>
                  <w:tcW w:w="1134" w:type="dxa"/>
                  <w:tcBorders>
                    <w:top w:val="nil"/>
                    <w:left w:val="single" w:sz="4" w:space="0" w:color="000000"/>
                    <w:bottom w:val="single" w:sz="4" w:space="0" w:color="000000"/>
                    <w:right w:val="single" w:sz="4" w:space="0" w:color="auto"/>
                  </w:tcBorders>
                  <w:shd w:val="clear" w:color="000000" w:fill="FFFFFF"/>
                </w:tcPr>
                <w:p w14:paraId="22FEAA39"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ED50A6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36</w:t>
                  </w:r>
                </w:p>
              </w:tc>
            </w:tr>
            <w:tr w:rsidR="00AB7EA2" w:rsidRPr="005931F7" w14:paraId="2760CEB6"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6FADA5E7"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CIBÓRZ</w:t>
                  </w:r>
                </w:p>
              </w:tc>
              <w:tc>
                <w:tcPr>
                  <w:tcW w:w="1001" w:type="dxa"/>
                  <w:tcBorders>
                    <w:top w:val="nil"/>
                    <w:left w:val="single" w:sz="4" w:space="0" w:color="auto"/>
                    <w:bottom w:val="single" w:sz="4" w:space="0" w:color="auto"/>
                    <w:right w:val="single" w:sz="4" w:space="0" w:color="auto"/>
                  </w:tcBorders>
                  <w:shd w:val="clear" w:color="000000" w:fill="FFFFFF"/>
                </w:tcPr>
                <w:p w14:paraId="73C2902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769</w:t>
                  </w:r>
                </w:p>
              </w:tc>
              <w:tc>
                <w:tcPr>
                  <w:tcW w:w="1276" w:type="dxa"/>
                  <w:tcBorders>
                    <w:top w:val="nil"/>
                    <w:left w:val="nil"/>
                    <w:bottom w:val="single" w:sz="4" w:space="0" w:color="000000"/>
                    <w:right w:val="single" w:sz="4" w:space="0" w:color="000000"/>
                  </w:tcBorders>
                  <w:shd w:val="clear" w:color="000000" w:fill="FFFFFF"/>
                </w:tcPr>
                <w:p w14:paraId="0A21A83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150</w:t>
                  </w:r>
                </w:p>
              </w:tc>
              <w:tc>
                <w:tcPr>
                  <w:tcW w:w="1276" w:type="dxa"/>
                  <w:tcBorders>
                    <w:top w:val="nil"/>
                    <w:left w:val="nil"/>
                    <w:bottom w:val="single" w:sz="4" w:space="0" w:color="000000"/>
                    <w:right w:val="single" w:sz="4" w:space="0" w:color="000000"/>
                  </w:tcBorders>
                  <w:shd w:val="clear" w:color="000000" w:fill="FFFFFF"/>
                </w:tcPr>
                <w:p w14:paraId="483E79A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452</w:t>
                  </w:r>
                </w:p>
              </w:tc>
              <w:tc>
                <w:tcPr>
                  <w:tcW w:w="1275" w:type="dxa"/>
                  <w:tcBorders>
                    <w:top w:val="nil"/>
                    <w:left w:val="nil"/>
                    <w:bottom w:val="single" w:sz="4" w:space="0" w:color="000000"/>
                    <w:right w:val="nil"/>
                  </w:tcBorders>
                  <w:shd w:val="clear" w:color="000000" w:fill="FFFFFF"/>
                </w:tcPr>
                <w:p w14:paraId="1FCCEBC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167</w:t>
                  </w:r>
                </w:p>
              </w:tc>
              <w:tc>
                <w:tcPr>
                  <w:tcW w:w="1134" w:type="dxa"/>
                  <w:tcBorders>
                    <w:top w:val="nil"/>
                    <w:left w:val="single" w:sz="4" w:space="0" w:color="000000"/>
                    <w:bottom w:val="single" w:sz="4" w:space="0" w:color="000000"/>
                    <w:right w:val="single" w:sz="4" w:space="0" w:color="auto"/>
                  </w:tcBorders>
                  <w:shd w:val="clear" w:color="000000" w:fill="FFFFFF"/>
                </w:tcPr>
                <w:p w14:paraId="137F214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416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F2C08F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353</w:t>
                  </w:r>
                </w:p>
              </w:tc>
            </w:tr>
            <w:tr w:rsidR="00AB7EA2" w:rsidRPr="005931F7" w14:paraId="4725E6D4"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47E6F3EF"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CZĄBRY</w:t>
                  </w:r>
                </w:p>
              </w:tc>
              <w:tc>
                <w:tcPr>
                  <w:tcW w:w="1001" w:type="dxa"/>
                  <w:tcBorders>
                    <w:top w:val="nil"/>
                    <w:left w:val="single" w:sz="4" w:space="0" w:color="auto"/>
                    <w:bottom w:val="single" w:sz="4" w:space="0" w:color="auto"/>
                    <w:right w:val="single" w:sz="4" w:space="0" w:color="auto"/>
                  </w:tcBorders>
                  <w:shd w:val="clear" w:color="000000" w:fill="FFFFFF"/>
                </w:tcPr>
                <w:p w14:paraId="0228ED2C"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w:t>
                  </w:r>
                </w:p>
              </w:tc>
              <w:tc>
                <w:tcPr>
                  <w:tcW w:w="1276" w:type="dxa"/>
                  <w:tcBorders>
                    <w:top w:val="nil"/>
                    <w:left w:val="nil"/>
                    <w:bottom w:val="single" w:sz="4" w:space="0" w:color="000000"/>
                    <w:right w:val="single" w:sz="4" w:space="0" w:color="000000"/>
                  </w:tcBorders>
                  <w:shd w:val="clear" w:color="000000" w:fill="FFFFFF"/>
                </w:tcPr>
                <w:p w14:paraId="771F603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0</w:t>
                  </w:r>
                </w:p>
              </w:tc>
              <w:tc>
                <w:tcPr>
                  <w:tcW w:w="1276" w:type="dxa"/>
                  <w:tcBorders>
                    <w:top w:val="nil"/>
                    <w:left w:val="nil"/>
                    <w:bottom w:val="single" w:sz="4" w:space="0" w:color="000000"/>
                    <w:right w:val="single" w:sz="4" w:space="0" w:color="000000"/>
                  </w:tcBorders>
                  <w:shd w:val="clear" w:color="000000" w:fill="FFFFFF"/>
                </w:tcPr>
                <w:p w14:paraId="09B9FBE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w:t>
                  </w:r>
                </w:p>
              </w:tc>
              <w:tc>
                <w:tcPr>
                  <w:tcW w:w="1275" w:type="dxa"/>
                  <w:tcBorders>
                    <w:top w:val="nil"/>
                    <w:left w:val="nil"/>
                    <w:bottom w:val="single" w:sz="4" w:space="0" w:color="000000"/>
                    <w:right w:val="nil"/>
                  </w:tcBorders>
                  <w:shd w:val="clear" w:color="000000" w:fill="FFFFFF"/>
                </w:tcPr>
                <w:p w14:paraId="3F020EC2"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0</w:t>
                  </w:r>
                </w:p>
              </w:tc>
              <w:tc>
                <w:tcPr>
                  <w:tcW w:w="1134" w:type="dxa"/>
                  <w:tcBorders>
                    <w:top w:val="nil"/>
                    <w:left w:val="single" w:sz="4" w:space="0" w:color="000000"/>
                    <w:bottom w:val="single" w:sz="4" w:space="0" w:color="000000"/>
                    <w:right w:val="single" w:sz="4" w:space="0" w:color="auto"/>
                  </w:tcBorders>
                  <w:shd w:val="clear" w:color="000000" w:fill="FFFFFF"/>
                </w:tcPr>
                <w:p w14:paraId="4CFCFEA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20C1D57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w:t>
                  </w:r>
                </w:p>
              </w:tc>
            </w:tr>
            <w:tr w:rsidR="00AB7EA2" w:rsidRPr="005931F7" w14:paraId="4E2698A7"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14153540"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DARNAWA</w:t>
                  </w:r>
                </w:p>
              </w:tc>
              <w:tc>
                <w:tcPr>
                  <w:tcW w:w="1001" w:type="dxa"/>
                  <w:tcBorders>
                    <w:top w:val="nil"/>
                    <w:left w:val="single" w:sz="4" w:space="0" w:color="auto"/>
                    <w:bottom w:val="single" w:sz="4" w:space="0" w:color="auto"/>
                    <w:right w:val="single" w:sz="4" w:space="0" w:color="auto"/>
                  </w:tcBorders>
                  <w:shd w:val="clear" w:color="000000" w:fill="FFFFFF"/>
                </w:tcPr>
                <w:p w14:paraId="0CA890C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170</w:t>
                  </w:r>
                </w:p>
              </w:tc>
              <w:tc>
                <w:tcPr>
                  <w:tcW w:w="1276" w:type="dxa"/>
                  <w:tcBorders>
                    <w:top w:val="nil"/>
                    <w:left w:val="nil"/>
                    <w:bottom w:val="single" w:sz="4" w:space="0" w:color="000000"/>
                    <w:right w:val="single" w:sz="4" w:space="0" w:color="000000"/>
                  </w:tcBorders>
                  <w:shd w:val="clear" w:color="000000" w:fill="FFFFFF"/>
                </w:tcPr>
                <w:p w14:paraId="39C5C79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38</w:t>
                  </w:r>
                </w:p>
              </w:tc>
              <w:tc>
                <w:tcPr>
                  <w:tcW w:w="1276" w:type="dxa"/>
                  <w:tcBorders>
                    <w:top w:val="nil"/>
                    <w:left w:val="nil"/>
                    <w:bottom w:val="single" w:sz="4" w:space="0" w:color="000000"/>
                    <w:right w:val="single" w:sz="4" w:space="0" w:color="000000"/>
                  </w:tcBorders>
                  <w:shd w:val="clear" w:color="000000" w:fill="FFFFFF"/>
                </w:tcPr>
                <w:p w14:paraId="73864A9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102</w:t>
                  </w:r>
                </w:p>
              </w:tc>
              <w:tc>
                <w:tcPr>
                  <w:tcW w:w="1275" w:type="dxa"/>
                  <w:tcBorders>
                    <w:top w:val="nil"/>
                    <w:left w:val="nil"/>
                    <w:bottom w:val="single" w:sz="4" w:space="0" w:color="000000"/>
                    <w:right w:val="nil"/>
                  </w:tcBorders>
                  <w:shd w:val="clear" w:color="000000" w:fill="FFFFFF"/>
                </w:tcPr>
                <w:p w14:paraId="01E843D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30</w:t>
                  </w:r>
                </w:p>
              </w:tc>
              <w:tc>
                <w:tcPr>
                  <w:tcW w:w="1134" w:type="dxa"/>
                  <w:tcBorders>
                    <w:top w:val="nil"/>
                    <w:left w:val="single" w:sz="4" w:space="0" w:color="000000"/>
                    <w:bottom w:val="single" w:sz="4" w:space="0" w:color="000000"/>
                    <w:right w:val="single" w:sz="4" w:space="0" w:color="auto"/>
                  </w:tcBorders>
                  <w:shd w:val="clear" w:color="000000" w:fill="FFFFFF"/>
                </w:tcPr>
                <w:p w14:paraId="467E9559"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1344AC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84</w:t>
                  </w:r>
                </w:p>
              </w:tc>
            </w:tr>
            <w:tr w:rsidR="00AB7EA2" w:rsidRPr="005931F7" w14:paraId="5D967E2F"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39BB1403"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KALINOWO</w:t>
                  </w:r>
                </w:p>
              </w:tc>
              <w:tc>
                <w:tcPr>
                  <w:tcW w:w="1001" w:type="dxa"/>
                  <w:tcBorders>
                    <w:top w:val="nil"/>
                    <w:left w:val="single" w:sz="4" w:space="0" w:color="auto"/>
                    <w:bottom w:val="single" w:sz="4" w:space="0" w:color="auto"/>
                    <w:right w:val="single" w:sz="4" w:space="0" w:color="auto"/>
                  </w:tcBorders>
                  <w:shd w:val="clear" w:color="000000" w:fill="FFFFFF"/>
                </w:tcPr>
                <w:p w14:paraId="58FB981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108</w:t>
                  </w:r>
                </w:p>
              </w:tc>
              <w:tc>
                <w:tcPr>
                  <w:tcW w:w="1276" w:type="dxa"/>
                  <w:tcBorders>
                    <w:top w:val="nil"/>
                    <w:left w:val="nil"/>
                    <w:bottom w:val="single" w:sz="4" w:space="0" w:color="000000"/>
                    <w:right w:val="single" w:sz="4" w:space="0" w:color="000000"/>
                  </w:tcBorders>
                  <w:shd w:val="clear" w:color="000000" w:fill="FFFFFF"/>
                </w:tcPr>
                <w:p w14:paraId="4707BFB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w:t>
                  </w:r>
                </w:p>
              </w:tc>
              <w:tc>
                <w:tcPr>
                  <w:tcW w:w="1276" w:type="dxa"/>
                  <w:tcBorders>
                    <w:top w:val="nil"/>
                    <w:left w:val="nil"/>
                    <w:bottom w:val="single" w:sz="4" w:space="0" w:color="000000"/>
                    <w:right w:val="single" w:sz="4" w:space="0" w:color="000000"/>
                  </w:tcBorders>
                  <w:shd w:val="clear" w:color="000000" w:fill="FFFFFF"/>
                </w:tcPr>
                <w:p w14:paraId="0F52C33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69</w:t>
                  </w:r>
                </w:p>
              </w:tc>
              <w:tc>
                <w:tcPr>
                  <w:tcW w:w="1275" w:type="dxa"/>
                  <w:tcBorders>
                    <w:top w:val="nil"/>
                    <w:left w:val="nil"/>
                    <w:bottom w:val="single" w:sz="4" w:space="0" w:color="000000"/>
                    <w:right w:val="nil"/>
                  </w:tcBorders>
                  <w:shd w:val="clear" w:color="000000" w:fill="FFFFFF"/>
                </w:tcPr>
                <w:p w14:paraId="751913B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w:t>
                  </w:r>
                </w:p>
              </w:tc>
              <w:tc>
                <w:tcPr>
                  <w:tcW w:w="1134" w:type="dxa"/>
                  <w:tcBorders>
                    <w:top w:val="nil"/>
                    <w:left w:val="single" w:sz="4" w:space="0" w:color="000000"/>
                    <w:bottom w:val="single" w:sz="4" w:space="0" w:color="000000"/>
                    <w:right w:val="single" w:sz="4" w:space="0" w:color="auto"/>
                  </w:tcBorders>
                  <w:shd w:val="clear" w:color="000000" w:fill="FFFFFF"/>
                </w:tcPr>
                <w:p w14:paraId="5E16266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2CD007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59</w:t>
                  </w:r>
                </w:p>
              </w:tc>
            </w:tr>
            <w:tr w:rsidR="00AB7EA2" w:rsidRPr="005931F7" w14:paraId="0D747668"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7173C56F"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KALISZKOWICE</w:t>
                  </w:r>
                </w:p>
              </w:tc>
              <w:tc>
                <w:tcPr>
                  <w:tcW w:w="1001" w:type="dxa"/>
                  <w:tcBorders>
                    <w:top w:val="nil"/>
                    <w:left w:val="single" w:sz="4" w:space="0" w:color="auto"/>
                    <w:bottom w:val="single" w:sz="4" w:space="0" w:color="auto"/>
                    <w:right w:val="single" w:sz="4" w:space="0" w:color="auto"/>
                  </w:tcBorders>
                  <w:shd w:val="clear" w:color="000000" w:fill="FFFFFF"/>
                </w:tcPr>
                <w:p w14:paraId="016A36E7"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12</w:t>
                  </w:r>
                </w:p>
              </w:tc>
              <w:tc>
                <w:tcPr>
                  <w:tcW w:w="1276" w:type="dxa"/>
                  <w:tcBorders>
                    <w:top w:val="nil"/>
                    <w:left w:val="nil"/>
                    <w:bottom w:val="single" w:sz="4" w:space="0" w:color="000000"/>
                    <w:right w:val="single" w:sz="4" w:space="0" w:color="000000"/>
                  </w:tcBorders>
                  <w:shd w:val="clear" w:color="000000" w:fill="FFFFFF"/>
                </w:tcPr>
                <w:p w14:paraId="62C8EDE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w:t>
                  </w:r>
                </w:p>
              </w:tc>
              <w:tc>
                <w:tcPr>
                  <w:tcW w:w="1276" w:type="dxa"/>
                  <w:tcBorders>
                    <w:top w:val="nil"/>
                    <w:left w:val="nil"/>
                    <w:bottom w:val="single" w:sz="4" w:space="0" w:color="000000"/>
                    <w:right w:val="single" w:sz="4" w:space="0" w:color="000000"/>
                  </w:tcBorders>
                  <w:shd w:val="clear" w:color="000000" w:fill="FFFFFF"/>
                </w:tcPr>
                <w:p w14:paraId="515B49F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9</w:t>
                  </w:r>
                </w:p>
              </w:tc>
              <w:tc>
                <w:tcPr>
                  <w:tcW w:w="1275" w:type="dxa"/>
                  <w:tcBorders>
                    <w:top w:val="nil"/>
                    <w:left w:val="nil"/>
                    <w:bottom w:val="single" w:sz="4" w:space="0" w:color="000000"/>
                    <w:right w:val="nil"/>
                  </w:tcBorders>
                  <w:shd w:val="clear" w:color="000000" w:fill="FFFFFF"/>
                </w:tcPr>
                <w:p w14:paraId="3630D9D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0</w:t>
                  </w:r>
                </w:p>
              </w:tc>
              <w:tc>
                <w:tcPr>
                  <w:tcW w:w="1134" w:type="dxa"/>
                  <w:tcBorders>
                    <w:top w:val="nil"/>
                    <w:left w:val="single" w:sz="4" w:space="0" w:color="000000"/>
                    <w:bottom w:val="single" w:sz="4" w:space="0" w:color="000000"/>
                    <w:right w:val="single" w:sz="4" w:space="0" w:color="auto"/>
                  </w:tcBorders>
                  <w:shd w:val="clear" w:color="000000" w:fill="FFFFFF"/>
                </w:tcPr>
                <w:p w14:paraId="0B2158BC"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955D90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w:t>
                  </w:r>
                </w:p>
              </w:tc>
            </w:tr>
            <w:tr w:rsidR="00AB7EA2" w:rsidRPr="005931F7" w14:paraId="16C3B450"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47EF2D7A"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ŁĄKIE</w:t>
                  </w:r>
                </w:p>
              </w:tc>
              <w:tc>
                <w:tcPr>
                  <w:tcW w:w="1001" w:type="dxa"/>
                  <w:tcBorders>
                    <w:top w:val="nil"/>
                    <w:left w:val="single" w:sz="4" w:space="0" w:color="auto"/>
                    <w:bottom w:val="single" w:sz="4" w:space="0" w:color="auto"/>
                    <w:right w:val="single" w:sz="4" w:space="0" w:color="auto"/>
                  </w:tcBorders>
                  <w:shd w:val="clear" w:color="000000" w:fill="FFFFFF"/>
                </w:tcPr>
                <w:p w14:paraId="3DB075EA"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186</w:t>
                  </w:r>
                </w:p>
              </w:tc>
              <w:tc>
                <w:tcPr>
                  <w:tcW w:w="1276" w:type="dxa"/>
                  <w:tcBorders>
                    <w:top w:val="nil"/>
                    <w:left w:val="nil"/>
                    <w:bottom w:val="single" w:sz="4" w:space="0" w:color="000000"/>
                    <w:right w:val="single" w:sz="4" w:space="0" w:color="000000"/>
                  </w:tcBorders>
                  <w:shd w:val="clear" w:color="000000" w:fill="FFFFFF"/>
                </w:tcPr>
                <w:p w14:paraId="35A86E9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37</w:t>
                  </w:r>
                </w:p>
              </w:tc>
              <w:tc>
                <w:tcPr>
                  <w:tcW w:w="1276" w:type="dxa"/>
                  <w:tcBorders>
                    <w:top w:val="nil"/>
                    <w:left w:val="nil"/>
                    <w:bottom w:val="single" w:sz="4" w:space="0" w:color="000000"/>
                    <w:right w:val="single" w:sz="4" w:space="0" w:color="000000"/>
                  </w:tcBorders>
                  <w:shd w:val="clear" w:color="000000" w:fill="FFFFFF"/>
                </w:tcPr>
                <w:p w14:paraId="19A890B9"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113</w:t>
                  </w:r>
                </w:p>
              </w:tc>
              <w:tc>
                <w:tcPr>
                  <w:tcW w:w="1275" w:type="dxa"/>
                  <w:tcBorders>
                    <w:top w:val="nil"/>
                    <w:left w:val="nil"/>
                    <w:bottom w:val="single" w:sz="4" w:space="0" w:color="000000"/>
                    <w:right w:val="nil"/>
                  </w:tcBorders>
                  <w:shd w:val="clear" w:color="000000" w:fill="FFFFFF"/>
                </w:tcPr>
                <w:p w14:paraId="72C4BD3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36</w:t>
                  </w:r>
                </w:p>
              </w:tc>
              <w:tc>
                <w:tcPr>
                  <w:tcW w:w="1134" w:type="dxa"/>
                  <w:tcBorders>
                    <w:top w:val="nil"/>
                    <w:left w:val="single" w:sz="4" w:space="0" w:color="000000"/>
                    <w:bottom w:val="single" w:sz="4" w:space="0" w:color="000000"/>
                    <w:right w:val="single" w:sz="4" w:space="0" w:color="auto"/>
                  </w:tcBorders>
                  <w:shd w:val="clear" w:color="000000" w:fill="FFFFFF"/>
                </w:tcPr>
                <w:p w14:paraId="009B765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6717CA9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101</w:t>
                  </w:r>
                </w:p>
              </w:tc>
            </w:tr>
            <w:tr w:rsidR="00AB7EA2" w:rsidRPr="005931F7" w14:paraId="41B775A2"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6CE91B81"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MIĘDZYLESIE</w:t>
                  </w:r>
                </w:p>
              </w:tc>
              <w:tc>
                <w:tcPr>
                  <w:tcW w:w="1001" w:type="dxa"/>
                  <w:tcBorders>
                    <w:top w:val="nil"/>
                    <w:left w:val="single" w:sz="4" w:space="0" w:color="auto"/>
                    <w:bottom w:val="single" w:sz="4" w:space="0" w:color="auto"/>
                    <w:right w:val="single" w:sz="4" w:space="0" w:color="auto"/>
                  </w:tcBorders>
                  <w:shd w:val="clear" w:color="000000" w:fill="FFFFFF"/>
                </w:tcPr>
                <w:p w14:paraId="45D117C7"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187</w:t>
                  </w:r>
                </w:p>
              </w:tc>
              <w:tc>
                <w:tcPr>
                  <w:tcW w:w="1276" w:type="dxa"/>
                  <w:tcBorders>
                    <w:top w:val="nil"/>
                    <w:left w:val="nil"/>
                    <w:bottom w:val="single" w:sz="4" w:space="0" w:color="000000"/>
                    <w:right w:val="single" w:sz="4" w:space="0" w:color="000000"/>
                  </w:tcBorders>
                  <w:shd w:val="clear" w:color="000000" w:fill="FFFFFF"/>
                </w:tcPr>
                <w:p w14:paraId="018A072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47</w:t>
                  </w:r>
                </w:p>
              </w:tc>
              <w:tc>
                <w:tcPr>
                  <w:tcW w:w="1276" w:type="dxa"/>
                  <w:tcBorders>
                    <w:top w:val="nil"/>
                    <w:left w:val="nil"/>
                    <w:bottom w:val="single" w:sz="4" w:space="0" w:color="000000"/>
                    <w:right w:val="single" w:sz="4" w:space="0" w:color="000000"/>
                  </w:tcBorders>
                  <w:shd w:val="clear" w:color="000000" w:fill="FFFFFF"/>
                </w:tcPr>
                <w:p w14:paraId="2740750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105</w:t>
                  </w:r>
                </w:p>
              </w:tc>
              <w:tc>
                <w:tcPr>
                  <w:tcW w:w="1275" w:type="dxa"/>
                  <w:tcBorders>
                    <w:top w:val="nil"/>
                    <w:left w:val="nil"/>
                    <w:bottom w:val="single" w:sz="4" w:space="0" w:color="000000"/>
                    <w:right w:val="nil"/>
                  </w:tcBorders>
                  <w:shd w:val="clear" w:color="000000" w:fill="FFFFFF"/>
                </w:tcPr>
                <w:p w14:paraId="6ED6409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35</w:t>
                  </w:r>
                </w:p>
              </w:tc>
              <w:tc>
                <w:tcPr>
                  <w:tcW w:w="1134" w:type="dxa"/>
                  <w:tcBorders>
                    <w:top w:val="nil"/>
                    <w:left w:val="single" w:sz="4" w:space="0" w:color="000000"/>
                    <w:bottom w:val="single" w:sz="4" w:space="0" w:color="000000"/>
                    <w:right w:val="single" w:sz="4" w:space="0" w:color="auto"/>
                  </w:tcBorders>
                  <w:shd w:val="clear" w:color="000000" w:fill="FFFFFF"/>
                </w:tcPr>
                <w:p w14:paraId="2C77FAC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89</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1DC0BA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98</w:t>
                  </w:r>
                </w:p>
              </w:tc>
            </w:tr>
            <w:tr w:rsidR="00AB7EA2" w:rsidRPr="005931F7" w14:paraId="60B5A4D9"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3628A6A3"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NIEKARZYN</w:t>
                  </w:r>
                </w:p>
              </w:tc>
              <w:tc>
                <w:tcPr>
                  <w:tcW w:w="1001" w:type="dxa"/>
                  <w:tcBorders>
                    <w:top w:val="nil"/>
                    <w:left w:val="single" w:sz="4" w:space="0" w:color="auto"/>
                    <w:bottom w:val="single" w:sz="4" w:space="0" w:color="auto"/>
                    <w:right w:val="single" w:sz="4" w:space="0" w:color="auto"/>
                  </w:tcBorders>
                  <w:shd w:val="clear" w:color="000000" w:fill="FFFFFF"/>
                </w:tcPr>
                <w:p w14:paraId="508D8C7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364</w:t>
                  </w:r>
                </w:p>
              </w:tc>
              <w:tc>
                <w:tcPr>
                  <w:tcW w:w="1276" w:type="dxa"/>
                  <w:tcBorders>
                    <w:top w:val="nil"/>
                    <w:left w:val="nil"/>
                    <w:bottom w:val="single" w:sz="4" w:space="0" w:color="000000"/>
                    <w:right w:val="single" w:sz="4" w:space="0" w:color="000000"/>
                  </w:tcBorders>
                  <w:shd w:val="clear" w:color="000000" w:fill="FFFFFF"/>
                </w:tcPr>
                <w:p w14:paraId="61517AA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89</w:t>
                  </w:r>
                </w:p>
              </w:tc>
              <w:tc>
                <w:tcPr>
                  <w:tcW w:w="1276" w:type="dxa"/>
                  <w:tcBorders>
                    <w:top w:val="nil"/>
                    <w:left w:val="nil"/>
                    <w:bottom w:val="single" w:sz="4" w:space="0" w:color="000000"/>
                    <w:right w:val="single" w:sz="4" w:space="0" w:color="000000"/>
                  </w:tcBorders>
                  <w:shd w:val="clear" w:color="000000" w:fill="FFFFFF"/>
                </w:tcPr>
                <w:p w14:paraId="0DDA597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217</w:t>
                  </w:r>
                </w:p>
              </w:tc>
              <w:tc>
                <w:tcPr>
                  <w:tcW w:w="1275" w:type="dxa"/>
                  <w:tcBorders>
                    <w:top w:val="nil"/>
                    <w:left w:val="nil"/>
                    <w:bottom w:val="single" w:sz="4" w:space="0" w:color="000000"/>
                    <w:right w:val="nil"/>
                  </w:tcBorders>
                  <w:shd w:val="clear" w:color="000000" w:fill="FFFFFF"/>
                </w:tcPr>
                <w:p w14:paraId="0CA60D8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58</w:t>
                  </w:r>
                </w:p>
              </w:tc>
              <w:tc>
                <w:tcPr>
                  <w:tcW w:w="1134" w:type="dxa"/>
                  <w:tcBorders>
                    <w:top w:val="nil"/>
                    <w:left w:val="single" w:sz="4" w:space="0" w:color="000000"/>
                    <w:bottom w:val="single" w:sz="4" w:space="0" w:color="000000"/>
                    <w:right w:val="single" w:sz="4" w:space="0" w:color="auto"/>
                  </w:tcBorders>
                  <w:shd w:val="clear" w:color="000000" w:fill="FFFFFF"/>
                </w:tcPr>
                <w:p w14:paraId="5962E1B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174</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41792CBA"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190</w:t>
                  </w:r>
                </w:p>
              </w:tc>
            </w:tr>
            <w:tr w:rsidR="00AB7EA2" w:rsidRPr="005931F7" w14:paraId="51B11237"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33820B66"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NIESULICE</w:t>
                  </w:r>
                </w:p>
              </w:tc>
              <w:tc>
                <w:tcPr>
                  <w:tcW w:w="1001" w:type="dxa"/>
                  <w:tcBorders>
                    <w:top w:val="nil"/>
                    <w:left w:val="single" w:sz="4" w:space="0" w:color="auto"/>
                    <w:bottom w:val="single" w:sz="4" w:space="0" w:color="auto"/>
                    <w:right w:val="single" w:sz="4" w:space="0" w:color="auto"/>
                  </w:tcBorders>
                  <w:shd w:val="clear" w:color="000000" w:fill="FFFFFF"/>
                </w:tcPr>
                <w:p w14:paraId="1EFC177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142</w:t>
                  </w:r>
                </w:p>
              </w:tc>
              <w:tc>
                <w:tcPr>
                  <w:tcW w:w="1276" w:type="dxa"/>
                  <w:tcBorders>
                    <w:top w:val="nil"/>
                    <w:left w:val="nil"/>
                    <w:bottom w:val="single" w:sz="4" w:space="0" w:color="000000"/>
                    <w:right w:val="single" w:sz="4" w:space="0" w:color="000000"/>
                  </w:tcBorders>
                  <w:shd w:val="clear" w:color="000000" w:fill="FFFFFF"/>
                </w:tcPr>
                <w:p w14:paraId="481D91D7"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32</w:t>
                  </w:r>
                </w:p>
              </w:tc>
              <w:tc>
                <w:tcPr>
                  <w:tcW w:w="1276" w:type="dxa"/>
                  <w:tcBorders>
                    <w:top w:val="nil"/>
                    <w:left w:val="nil"/>
                    <w:bottom w:val="single" w:sz="4" w:space="0" w:color="000000"/>
                    <w:right w:val="single" w:sz="4" w:space="0" w:color="000000"/>
                  </w:tcBorders>
                  <w:shd w:val="clear" w:color="000000" w:fill="FFFFFF"/>
                </w:tcPr>
                <w:p w14:paraId="3170BBE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75</w:t>
                  </w:r>
                </w:p>
              </w:tc>
              <w:tc>
                <w:tcPr>
                  <w:tcW w:w="1275" w:type="dxa"/>
                  <w:tcBorders>
                    <w:top w:val="nil"/>
                    <w:left w:val="nil"/>
                    <w:bottom w:val="single" w:sz="4" w:space="0" w:color="000000"/>
                    <w:right w:val="nil"/>
                  </w:tcBorders>
                  <w:shd w:val="clear" w:color="000000" w:fill="FFFFFF"/>
                </w:tcPr>
                <w:p w14:paraId="4CE440E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35</w:t>
                  </w:r>
                </w:p>
              </w:tc>
              <w:tc>
                <w:tcPr>
                  <w:tcW w:w="1134" w:type="dxa"/>
                  <w:tcBorders>
                    <w:top w:val="nil"/>
                    <w:left w:val="single" w:sz="4" w:space="0" w:color="000000"/>
                    <w:bottom w:val="single" w:sz="4" w:space="0" w:color="000000"/>
                    <w:right w:val="single" w:sz="4" w:space="0" w:color="auto"/>
                  </w:tcBorders>
                  <w:shd w:val="clear" w:color="000000" w:fill="FFFFFF"/>
                </w:tcPr>
                <w:p w14:paraId="6B9A2D5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4CB2E0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70</w:t>
                  </w:r>
                </w:p>
              </w:tc>
            </w:tr>
            <w:tr w:rsidR="00AB7EA2" w:rsidRPr="005931F7" w14:paraId="5B2E44F4"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11149BC1"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OŁOBOK</w:t>
                  </w:r>
                </w:p>
              </w:tc>
              <w:tc>
                <w:tcPr>
                  <w:tcW w:w="1001" w:type="dxa"/>
                  <w:tcBorders>
                    <w:top w:val="nil"/>
                    <w:left w:val="single" w:sz="4" w:space="0" w:color="auto"/>
                    <w:bottom w:val="single" w:sz="4" w:space="0" w:color="auto"/>
                    <w:right w:val="single" w:sz="4" w:space="0" w:color="auto"/>
                  </w:tcBorders>
                  <w:shd w:val="clear" w:color="000000" w:fill="FFFFFF"/>
                </w:tcPr>
                <w:p w14:paraId="5EA7F16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813</w:t>
                  </w:r>
                </w:p>
              </w:tc>
              <w:tc>
                <w:tcPr>
                  <w:tcW w:w="1276" w:type="dxa"/>
                  <w:tcBorders>
                    <w:top w:val="nil"/>
                    <w:left w:val="nil"/>
                    <w:bottom w:val="single" w:sz="4" w:space="0" w:color="000000"/>
                    <w:right w:val="single" w:sz="4" w:space="0" w:color="000000"/>
                  </w:tcBorders>
                  <w:shd w:val="clear" w:color="000000" w:fill="FFFFFF"/>
                </w:tcPr>
                <w:p w14:paraId="6BE6239C"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196</w:t>
                  </w:r>
                </w:p>
              </w:tc>
              <w:tc>
                <w:tcPr>
                  <w:tcW w:w="1276" w:type="dxa"/>
                  <w:tcBorders>
                    <w:top w:val="nil"/>
                    <w:left w:val="nil"/>
                    <w:bottom w:val="single" w:sz="4" w:space="0" w:color="000000"/>
                    <w:right w:val="single" w:sz="4" w:space="0" w:color="000000"/>
                  </w:tcBorders>
                  <w:shd w:val="clear" w:color="000000" w:fill="FFFFFF"/>
                </w:tcPr>
                <w:p w14:paraId="76F1144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486</w:t>
                  </w:r>
                </w:p>
              </w:tc>
              <w:tc>
                <w:tcPr>
                  <w:tcW w:w="1275" w:type="dxa"/>
                  <w:tcBorders>
                    <w:top w:val="nil"/>
                    <w:left w:val="nil"/>
                    <w:bottom w:val="single" w:sz="4" w:space="0" w:color="000000"/>
                    <w:right w:val="nil"/>
                  </w:tcBorders>
                  <w:shd w:val="clear" w:color="000000" w:fill="FFFFFF"/>
                </w:tcPr>
                <w:p w14:paraId="19A3C45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131</w:t>
                  </w:r>
                </w:p>
              </w:tc>
              <w:tc>
                <w:tcPr>
                  <w:tcW w:w="1134" w:type="dxa"/>
                  <w:tcBorders>
                    <w:top w:val="nil"/>
                    <w:left w:val="single" w:sz="4" w:space="0" w:color="000000"/>
                    <w:bottom w:val="single" w:sz="4" w:space="0" w:color="000000"/>
                    <w:right w:val="single" w:sz="4" w:space="0" w:color="auto"/>
                  </w:tcBorders>
                  <w:shd w:val="clear" w:color="000000" w:fill="FFFFFF"/>
                </w:tcPr>
                <w:p w14:paraId="3AAFB0F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410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123F302"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403</w:t>
                  </w:r>
                </w:p>
              </w:tc>
            </w:tr>
            <w:tr w:rsidR="00AB7EA2" w:rsidRPr="005931F7" w14:paraId="13D155D4"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19182B72"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PAŁCK</w:t>
                  </w:r>
                </w:p>
              </w:tc>
              <w:tc>
                <w:tcPr>
                  <w:tcW w:w="1001" w:type="dxa"/>
                  <w:tcBorders>
                    <w:top w:val="nil"/>
                    <w:left w:val="single" w:sz="4" w:space="0" w:color="auto"/>
                    <w:bottom w:val="single" w:sz="4" w:space="0" w:color="auto"/>
                    <w:right w:val="single" w:sz="4" w:space="0" w:color="auto"/>
                  </w:tcBorders>
                  <w:shd w:val="clear" w:color="000000" w:fill="FFFFFF"/>
                </w:tcPr>
                <w:p w14:paraId="4F477B72"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267</w:t>
                  </w:r>
                </w:p>
              </w:tc>
              <w:tc>
                <w:tcPr>
                  <w:tcW w:w="1276" w:type="dxa"/>
                  <w:tcBorders>
                    <w:top w:val="nil"/>
                    <w:left w:val="nil"/>
                    <w:bottom w:val="single" w:sz="4" w:space="0" w:color="000000"/>
                    <w:right w:val="single" w:sz="4" w:space="0" w:color="000000"/>
                  </w:tcBorders>
                  <w:shd w:val="clear" w:color="000000" w:fill="FFFFFF"/>
                </w:tcPr>
                <w:p w14:paraId="0457A5C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56</w:t>
                  </w:r>
                </w:p>
              </w:tc>
              <w:tc>
                <w:tcPr>
                  <w:tcW w:w="1276" w:type="dxa"/>
                  <w:tcBorders>
                    <w:top w:val="nil"/>
                    <w:left w:val="nil"/>
                    <w:bottom w:val="single" w:sz="4" w:space="0" w:color="000000"/>
                    <w:right w:val="single" w:sz="4" w:space="0" w:color="000000"/>
                  </w:tcBorders>
                  <w:shd w:val="clear" w:color="000000" w:fill="FFFFFF"/>
                </w:tcPr>
                <w:p w14:paraId="317E685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171</w:t>
                  </w:r>
                </w:p>
              </w:tc>
              <w:tc>
                <w:tcPr>
                  <w:tcW w:w="1275" w:type="dxa"/>
                  <w:tcBorders>
                    <w:top w:val="nil"/>
                    <w:left w:val="nil"/>
                    <w:bottom w:val="single" w:sz="4" w:space="0" w:color="000000"/>
                    <w:right w:val="nil"/>
                  </w:tcBorders>
                  <w:shd w:val="clear" w:color="000000" w:fill="FFFFFF"/>
                </w:tcPr>
                <w:p w14:paraId="597627F9"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40</w:t>
                  </w:r>
                </w:p>
              </w:tc>
              <w:tc>
                <w:tcPr>
                  <w:tcW w:w="1134" w:type="dxa"/>
                  <w:tcBorders>
                    <w:top w:val="nil"/>
                    <w:left w:val="single" w:sz="4" w:space="0" w:color="000000"/>
                    <w:bottom w:val="single" w:sz="4" w:space="0" w:color="000000"/>
                    <w:right w:val="single" w:sz="4" w:space="0" w:color="auto"/>
                  </w:tcBorders>
                  <w:shd w:val="clear" w:color="000000" w:fill="FFFFFF"/>
                </w:tcPr>
                <w:p w14:paraId="24E86F2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130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3FCC9A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137</w:t>
                  </w:r>
                </w:p>
              </w:tc>
            </w:tr>
            <w:tr w:rsidR="00AB7EA2" w:rsidRPr="005931F7" w14:paraId="5CD0FE88"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60D65C0A"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PODŁA GÓRA</w:t>
                  </w:r>
                </w:p>
              </w:tc>
              <w:tc>
                <w:tcPr>
                  <w:tcW w:w="1001" w:type="dxa"/>
                  <w:tcBorders>
                    <w:top w:val="nil"/>
                    <w:left w:val="single" w:sz="4" w:space="0" w:color="auto"/>
                    <w:bottom w:val="single" w:sz="4" w:space="0" w:color="auto"/>
                    <w:right w:val="single" w:sz="4" w:space="0" w:color="auto"/>
                  </w:tcBorders>
                  <w:shd w:val="clear" w:color="000000" w:fill="FFFFFF"/>
                </w:tcPr>
                <w:p w14:paraId="1A95C40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182</w:t>
                  </w:r>
                </w:p>
              </w:tc>
              <w:tc>
                <w:tcPr>
                  <w:tcW w:w="1276" w:type="dxa"/>
                  <w:tcBorders>
                    <w:top w:val="nil"/>
                    <w:left w:val="nil"/>
                    <w:bottom w:val="single" w:sz="4" w:space="0" w:color="000000"/>
                    <w:right w:val="single" w:sz="4" w:space="0" w:color="000000"/>
                  </w:tcBorders>
                  <w:shd w:val="clear" w:color="000000" w:fill="FFFFFF"/>
                </w:tcPr>
                <w:p w14:paraId="7E8EE71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45</w:t>
                  </w:r>
                </w:p>
              </w:tc>
              <w:tc>
                <w:tcPr>
                  <w:tcW w:w="1276" w:type="dxa"/>
                  <w:tcBorders>
                    <w:top w:val="nil"/>
                    <w:left w:val="nil"/>
                    <w:bottom w:val="single" w:sz="4" w:space="0" w:color="000000"/>
                    <w:right w:val="single" w:sz="4" w:space="0" w:color="000000"/>
                  </w:tcBorders>
                  <w:shd w:val="clear" w:color="000000" w:fill="FFFFFF"/>
                </w:tcPr>
                <w:p w14:paraId="4B4411F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106</w:t>
                  </w:r>
                </w:p>
              </w:tc>
              <w:tc>
                <w:tcPr>
                  <w:tcW w:w="1275" w:type="dxa"/>
                  <w:tcBorders>
                    <w:top w:val="nil"/>
                    <w:left w:val="nil"/>
                    <w:bottom w:val="single" w:sz="4" w:space="0" w:color="000000"/>
                    <w:right w:val="nil"/>
                  </w:tcBorders>
                  <w:shd w:val="clear" w:color="000000" w:fill="FFFFFF"/>
                </w:tcPr>
                <w:p w14:paraId="0D71AB4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31</w:t>
                  </w:r>
                </w:p>
              </w:tc>
              <w:tc>
                <w:tcPr>
                  <w:tcW w:w="1134" w:type="dxa"/>
                  <w:tcBorders>
                    <w:top w:val="nil"/>
                    <w:left w:val="single" w:sz="4" w:space="0" w:color="000000"/>
                    <w:bottom w:val="single" w:sz="4" w:space="0" w:color="000000"/>
                    <w:right w:val="single" w:sz="4" w:space="0" w:color="auto"/>
                  </w:tcBorders>
                  <w:shd w:val="clear" w:color="000000" w:fill="FFFFFF"/>
                </w:tcPr>
                <w:p w14:paraId="5CC3F93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653C7E9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96</w:t>
                  </w:r>
                </w:p>
              </w:tc>
            </w:tr>
            <w:tr w:rsidR="00AB7EA2" w:rsidRPr="005931F7" w14:paraId="5FB004E3"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58C19088"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PRZETOCZNICA</w:t>
                  </w:r>
                </w:p>
              </w:tc>
              <w:tc>
                <w:tcPr>
                  <w:tcW w:w="1001" w:type="dxa"/>
                  <w:tcBorders>
                    <w:top w:val="nil"/>
                    <w:left w:val="single" w:sz="4" w:space="0" w:color="auto"/>
                    <w:bottom w:val="single" w:sz="4" w:space="0" w:color="auto"/>
                    <w:right w:val="single" w:sz="4" w:space="0" w:color="auto"/>
                  </w:tcBorders>
                  <w:shd w:val="clear" w:color="000000" w:fill="FFFFFF"/>
                </w:tcPr>
                <w:p w14:paraId="14D2852E"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24</w:t>
                  </w:r>
                </w:p>
              </w:tc>
              <w:tc>
                <w:tcPr>
                  <w:tcW w:w="1276" w:type="dxa"/>
                  <w:tcBorders>
                    <w:top w:val="nil"/>
                    <w:left w:val="nil"/>
                    <w:bottom w:val="single" w:sz="4" w:space="0" w:color="000000"/>
                    <w:right w:val="single" w:sz="4" w:space="0" w:color="000000"/>
                  </w:tcBorders>
                  <w:shd w:val="clear" w:color="000000" w:fill="FFFFFF"/>
                </w:tcPr>
                <w:p w14:paraId="6B4BEC0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w:t>
                  </w:r>
                </w:p>
              </w:tc>
              <w:tc>
                <w:tcPr>
                  <w:tcW w:w="1276" w:type="dxa"/>
                  <w:tcBorders>
                    <w:top w:val="nil"/>
                    <w:left w:val="nil"/>
                    <w:bottom w:val="single" w:sz="4" w:space="0" w:color="000000"/>
                    <w:right w:val="single" w:sz="4" w:space="0" w:color="000000"/>
                  </w:tcBorders>
                  <w:shd w:val="clear" w:color="000000" w:fill="FFFFFF"/>
                </w:tcPr>
                <w:p w14:paraId="5AAAE332"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16</w:t>
                  </w:r>
                </w:p>
              </w:tc>
              <w:tc>
                <w:tcPr>
                  <w:tcW w:w="1275" w:type="dxa"/>
                  <w:tcBorders>
                    <w:top w:val="nil"/>
                    <w:left w:val="nil"/>
                    <w:bottom w:val="single" w:sz="4" w:space="0" w:color="000000"/>
                    <w:right w:val="nil"/>
                  </w:tcBorders>
                  <w:shd w:val="clear" w:color="000000" w:fill="FFFFFF"/>
                </w:tcPr>
                <w:p w14:paraId="68DACB6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6</w:t>
                  </w:r>
                </w:p>
              </w:tc>
              <w:tc>
                <w:tcPr>
                  <w:tcW w:w="1134" w:type="dxa"/>
                  <w:tcBorders>
                    <w:top w:val="nil"/>
                    <w:left w:val="single" w:sz="4" w:space="0" w:color="000000"/>
                    <w:bottom w:val="single" w:sz="4" w:space="0" w:color="000000"/>
                    <w:right w:val="single" w:sz="4" w:space="0" w:color="auto"/>
                  </w:tcBorders>
                  <w:shd w:val="clear" w:color="000000" w:fill="FFFFFF"/>
                </w:tcPr>
                <w:p w14:paraId="2CBA313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12</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DFFF6E7"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12</w:t>
                  </w:r>
                </w:p>
              </w:tc>
            </w:tr>
            <w:tr w:rsidR="00AB7EA2" w:rsidRPr="005931F7" w14:paraId="2F634762"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7EB853CD"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RADOSZYN</w:t>
                  </w:r>
                </w:p>
              </w:tc>
              <w:tc>
                <w:tcPr>
                  <w:tcW w:w="1001" w:type="dxa"/>
                  <w:tcBorders>
                    <w:top w:val="nil"/>
                    <w:left w:val="single" w:sz="4" w:space="0" w:color="auto"/>
                    <w:bottom w:val="single" w:sz="4" w:space="0" w:color="auto"/>
                    <w:right w:val="single" w:sz="4" w:space="0" w:color="auto"/>
                  </w:tcBorders>
                  <w:shd w:val="clear" w:color="000000" w:fill="FFFFFF"/>
                </w:tcPr>
                <w:p w14:paraId="0073C96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472</w:t>
                  </w:r>
                </w:p>
              </w:tc>
              <w:tc>
                <w:tcPr>
                  <w:tcW w:w="1276" w:type="dxa"/>
                  <w:tcBorders>
                    <w:top w:val="nil"/>
                    <w:left w:val="nil"/>
                    <w:bottom w:val="single" w:sz="4" w:space="0" w:color="000000"/>
                    <w:right w:val="single" w:sz="4" w:space="0" w:color="000000"/>
                  </w:tcBorders>
                  <w:shd w:val="clear" w:color="000000" w:fill="FFFFFF"/>
                </w:tcPr>
                <w:p w14:paraId="7503081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108</w:t>
                  </w:r>
                </w:p>
              </w:tc>
              <w:tc>
                <w:tcPr>
                  <w:tcW w:w="1276" w:type="dxa"/>
                  <w:tcBorders>
                    <w:top w:val="nil"/>
                    <w:left w:val="nil"/>
                    <w:bottom w:val="single" w:sz="4" w:space="0" w:color="000000"/>
                    <w:right w:val="single" w:sz="4" w:space="0" w:color="000000"/>
                  </w:tcBorders>
                  <w:shd w:val="clear" w:color="000000" w:fill="FFFFFF"/>
                </w:tcPr>
                <w:p w14:paraId="1059CAE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280</w:t>
                  </w:r>
                </w:p>
              </w:tc>
              <w:tc>
                <w:tcPr>
                  <w:tcW w:w="1275" w:type="dxa"/>
                  <w:tcBorders>
                    <w:top w:val="nil"/>
                    <w:left w:val="nil"/>
                    <w:bottom w:val="single" w:sz="4" w:space="0" w:color="000000"/>
                    <w:right w:val="nil"/>
                  </w:tcBorders>
                  <w:shd w:val="clear" w:color="000000" w:fill="FFFFFF"/>
                </w:tcPr>
                <w:p w14:paraId="5FCA951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84</w:t>
                  </w:r>
                </w:p>
              </w:tc>
              <w:tc>
                <w:tcPr>
                  <w:tcW w:w="1134" w:type="dxa"/>
                  <w:tcBorders>
                    <w:top w:val="nil"/>
                    <w:left w:val="single" w:sz="4" w:space="0" w:color="000000"/>
                    <w:bottom w:val="single" w:sz="4" w:space="0" w:color="000000"/>
                    <w:right w:val="single" w:sz="4" w:space="0" w:color="auto"/>
                  </w:tcBorders>
                  <w:shd w:val="clear" w:color="000000" w:fill="FFFFFF"/>
                </w:tcPr>
                <w:p w14:paraId="79C5F5D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223</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3A74D6DA"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249</w:t>
                  </w:r>
                </w:p>
              </w:tc>
            </w:tr>
            <w:tr w:rsidR="00AB7EA2" w:rsidRPr="005931F7" w14:paraId="500317E1"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0EB63A72"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ROKITNICA</w:t>
                  </w:r>
                </w:p>
              </w:tc>
              <w:tc>
                <w:tcPr>
                  <w:tcW w:w="1001" w:type="dxa"/>
                  <w:tcBorders>
                    <w:top w:val="nil"/>
                    <w:left w:val="single" w:sz="4" w:space="0" w:color="auto"/>
                    <w:bottom w:val="single" w:sz="4" w:space="0" w:color="auto"/>
                    <w:right w:val="single" w:sz="4" w:space="0" w:color="auto"/>
                  </w:tcBorders>
                  <w:shd w:val="clear" w:color="000000" w:fill="FFFFFF"/>
                </w:tcPr>
                <w:p w14:paraId="7FECD19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256</w:t>
                  </w:r>
                </w:p>
              </w:tc>
              <w:tc>
                <w:tcPr>
                  <w:tcW w:w="1276" w:type="dxa"/>
                  <w:tcBorders>
                    <w:top w:val="nil"/>
                    <w:left w:val="nil"/>
                    <w:bottom w:val="single" w:sz="4" w:space="0" w:color="000000"/>
                    <w:right w:val="single" w:sz="4" w:space="0" w:color="000000"/>
                  </w:tcBorders>
                  <w:shd w:val="clear" w:color="000000" w:fill="FFFFFF"/>
                </w:tcPr>
                <w:p w14:paraId="3B31BE89"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64</w:t>
                  </w:r>
                </w:p>
              </w:tc>
              <w:tc>
                <w:tcPr>
                  <w:tcW w:w="1276" w:type="dxa"/>
                  <w:tcBorders>
                    <w:top w:val="nil"/>
                    <w:left w:val="nil"/>
                    <w:bottom w:val="single" w:sz="4" w:space="0" w:color="000000"/>
                    <w:right w:val="single" w:sz="4" w:space="0" w:color="000000"/>
                  </w:tcBorders>
                  <w:shd w:val="clear" w:color="000000" w:fill="FFFFFF"/>
                </w:tcPr>
                <w:p w14:paraId="7E67739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153</w:t>
                  </w:r>
                </w:p>
              </w:tc>
              <w:tc>
                <w:tcPr>
                  <w:tcW w:w="1275" w:type="dxa"/>
                  <w:tcBorders>
                    <w:top w:val="nil"/>
                    <w:left w:val="nil"/>
                    <w:bottom w:val="single" w:sz="4" w:space="0" w:color="000000"/>
                    <w:right w:val="nil"/>
                  </w:tcBorders>
                  <w:shd w:val="clear" w:color="000000" w:fill="FFFFFF"/>
                </w:tcPr>
                <w:p w14:paraId="61CA88A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39</w:t>
                  </w:r>
                </w:p>
              </w:tc>
              <w:tc>
                <w:tcPr>
                  <w:tcW w:w="1134" w:type="dxa"/>
                  <w:tcBorders>
                    <w:top w:val="nil"/>
                    <w:left w:val="single" w:sz="4" w:space="0" w:color="000000"/>
                    <w:bottom w:val="single" w:sz="4" w:space="0" w:color="000000"/>
                    <w:right w:val="single" w:sz="4" w:space="0" w:color="auto"/>
                  </w:tcBorders>
                  <w:shd w:val="clear" w:color="000000" w:fill="FFFFFF"/>
                </w:tcPr>
                <w:p w14:paraId="31E9410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127</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C7001D4"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129</w:t>
                  </w:r>
                </w:p>
              </w:tc>
            </w:tr>
            <w:tr w:rsidR="00AB7EA2" w:rsidRPr="005931F7" w14:paraId="7046A98A"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21B7E1DD"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SKĄPE</w:t>
                  </w:r>
                </w:p>
              </w:tc>
              <w:tc>
                <w:tcPr>
                  <w:tcW w:w="1001" w:type="dxa"/>
                  <w:tcBorders>
                    <w:top w:val="nil"/>
                    <w:left w:val="single" w:sz="4" w:space="0" w:color="auto"/>
                    <w:bottom w:val="single" w:sz="4" w:space="0" w:color="auto"/>
                    <w:right w:val="single" w:sz="4" w:space="0" w:color="auto"/>
                  </w:tcBorders>
                  <w:shd w:val="clear" w:color="000000" w:fill="FFFFFF"/>
                </w:tcPr>
                <w:p w14:paraId="2660ADE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388</w:t>
                  </w:r>
                </w:p>
              </w:tc>
              <w:tc>
                <w:tcPr>
                  <w:tcW w:w="1276" w:type="dxa"/>
                  <w:tcBorders>
                    <w:top w:val="nil"/>
                    <w:left w:val="nil"/>
                    <w:bottom w:val="single" w:sz="4" w:space="0" w:color="000000"/>
                    <w:right w:val="single" w:sz="4" w:space="0" w:color="000000"/>
                  </w:tcBorders>
                  <w:shd w:val="clear" w:color="000000" w:fill="FFFFFF"/>
                </w:tcPr>
                <w:p w14:paraId="65FD6AB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71</w:t>
                  </w:r>
                </w:p>
              </w:tc>
              <w:tc>
                <w:tcPr>
                  <w:tcW w:w="1276" w:type="dxa"/>
                  <w:tcBorders>
                    <w:top w:val="nil"/>
                    <w:left w:val="nil"/>
                    <w:bottom w:val="single" w:sz="4" w:space="0" w:color="000000"/>
                    <w:right w:val="single" w:sz="4" w:space="0" w:color="000000"/>
                  </w:tcBorders>
                  <w:shd w:val="clear" w:color="000000" w:fill="FFFFFF"/>
                </w:tcPr>
                <w:p w14:paraId="45F3AD7F"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242</w:t>
                  </w:r>
                </w:p>
              </w:tc>
              <w:tc>
                <w:tcPr>
                  <w:tcW w:w="1275" w:type="dxa"/>
                  <w:tcBorders>
                    <w:top w:val="nil"/>
                    <w:left w:val="nil"/>
                    <w:bottom w:val="single" w:sz="4" w:space="0" w:color="000000"/>
                    <w:right w:val="nil"/>
                  </w:tcBorders>
                  <w:shd w:val="clear" w:color="000000" w:fill="FFFFFF"/>
                </w:tcPr>
                <w:p w14:paraId="3053B1C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75</w:t>
                  </w:r>
                </w:p>
              </w:tc>
              <w:tc>
                <w:tcPr>
                  <w:tcW w:w="1134" w:type="dxa"/>
                  <w:tcBorders>
                    <w:top w:val="nil"/>
                    <w:left w:val="single" w:sz="4" w:space="0" w:color="000000"/>
                    <w:bottom w:val="single" w:sz="4" w:space="0" w:color="000000"/>
                    <w:right w:val="single" w:sz="4" w:space="0" w:color="auto"/>
                  </w:tcBorders>
                  <w:shd w:val="clear" w:color="000000" w:fill="FFFFFF"/>
                </w:tcPr>
                <w:p w14:paraId="15D74A67"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F4E0C9C"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193</w:t>
                  </w:r>
                </w:p>
              </w:tc>
            </w:tr>
            <w:tr w:rsidR="00AB7EA2" w:rsidRPr="005931F7" w14:paraId="3C49628A"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61E3107C"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WĘGRZYNICE</w:t>
                  </w:r>
                </w:p>
              </w:tc>
              <w:tc>
                <w:tcPr>
                  <w:tcW w:w="1001" w:type="dxa"/>
                  <w:tcBorders>
                    <w:top w:val="nil"/>
                    <w:left w:val="single" w:sz="4" w:space="0" w:color="auto"/>
                    <w:bottom w:val="single" w:sz="4" w:space="0" w:color="auto"/>
                    <w:right w:val="single" w:sz="4" w:space="0" w:color="auto"/>
                  </w:tcBorders>
                  <w:shd w:val="clear" w:color="000000" w:fill="FFFFFF"/>
                </w:tcPr>
                <w:p w14:paraId="5EFC60E7"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200</w:t>
                  </w:r>
                </w:p>
              </w:tc>
              <w:tc>
                <w:tcPr>
                  <w:tcW w:w="1276" w:type="dxa"/>
                  <w:tcBorders>
                    <w:top w:val="nil"/>
                    <w:left w:val="nil"/>
                    <w:bottom w:val="single" w:sz="4" w:space="0" w:color="000000"/>
                    <w:right w:val="single" w:sz="4" w:space="0" w:color="000000"/>
                  </w:tcBorders>
                  <w:shd w:val="clear" w:color="000000" w:fill="FFFFFF"/>
                </w:tcPr>
                <w:p w14:paraId="131E616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48</w:t>
                  </w:r>
                </w:p>
              </w:tc>
              <w:tc>
                <w:tcPr>
                  <w:tcW w:w="1276" w:type="dxa"/>
                  <w:tcBorders>
                    <w:top w:val="nil"/>
                    <w:left w:val="nil"/>
                    <w:bottom w:val="single" w:sz="4" w:space="0" w:color="000000"/>
                    <w:right w:val="single" w:sz="4" w:space="0" w:color="000000"/>
                  </w:tcBorders>
                  <w:shd w:val="clear" w:color="000000" w:fill="FFFFFF"/>
                </w:tcPr>
                <w:p w14:paraId="0F8C4E7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119</w:t>
                  </w:r>
                </w:p>
              </w:tc>
              <w:tc>
                <w:tcPr>
                  <w:tcW w:w="1275" w:type="dxa"/>
                  <w:tcBorders>
                    <w:top w:val="nil"/>
                    <w:left w:val="nil"/>
                    <w:bottom w:val="single" w:sz="4" w:space="0" w:color="000000"/>
                    <w:right w:val="nil"/>
                  </w:tcBorders>
                  <w:shd w:val="clear" w:color="000000" w:fill="FFFFFF"/>
                </w:tcPr>
                <w:p w14:paraId="14AB0A1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33</w:t>
                  </w:r>
                </w:p>
              </w:tc>
              <w:tc>
                <w:tcPr>
                  <w:tcW w:w="1134" w:type="dxa"/>
                  <w:tcBorders>
                    <w:top w:val="nil"/>
                    <w:left w:val="single" w:sz="4" w:space="0" w:color="000000"/>
                    <w:bottom w:val="single" w:sz="4" w:space="0" w:color="000000"/>
                    <w:right w:val="single" w:sz="4" w:space="0" w:color="auto"/>
                  </w:tcBorders>
                  <w:shd w:val="clear" w:color="000000" w:fill="FFFFFF"/>
                </w:tcPr>
                <w:p w14:paraId="00AEEC8D"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105</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1B588AE"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95</w:t>
                  </w:r>
                </w:p>
              </w:tc>
            </w:tr>
            <w:tr w:rsidR="00AB7EA2" w:rsidRPr="005931F7" w14:paraId="5A21320F"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66561994"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ZAWISZE</w:t>
                  </w:r>
                </w:p>
              </w:tc>
              <w:tc>
                <w:tcPr>
                  <w:tcW w:w="1001" w:type="dxa"/>
                  <w:tcBorders>
                    <w:top w:val="nil"/>
                    <w:left w:val="single" w:sz="4" w:space="0" w:color="auto"/>
                    <w:bottom w:val="single" w:sz="4" w:space="0" w:color="auto"/>
                    <w:right w:val="single" w:sz="4" w:space="0" w:color="auto"/>
                  </w:tcBorders>
                  <w:shd w:val="clear" w:color="000000" w:fill="FFFFFF"/>
                </w:tcPr>
                <w:p w14:paraId="10202D9E"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185</w:t>
                  </w:r>
                </w:p>
              </w:tc>
              <w:tc>
                <w:tcPr>
                  <w:tcW w:w="1276" w:type="dxa"/>
                  <w:tcBorders>
                    <w:top w:val="nil"/>
                    <w:left w:val="nil"/>
                    <w:bottom w:val="single" w:sz="4" w:space="0" w:color="000000"/>
                    <w:right w:val="single" w:sz="4" w:space="0" w:color="000000"/>
                  </w:tcBorders>
                  <w:shd w:val="clear" w:color="000000" w:fill="FFFFFF"/>
                </w:tcPr>
                <w:p w14:paraId="3D82BAA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39</w:t>
                  </w:r>
                </w:p>
              </w:tc>
              <w:tc>
                <w:tcPr>
                  <w:tcW w:w="1276" w:type="dxa"/>
                  <w:tcBorders>
                    <w:top w:val="nil"/>
                    <w:left w:val="nil"/>
                    <w:bottom w:val="single" w:sz="4" w:space="0" w:color="000000"/>
                    <w:right w:val="single" w:sz="4" w:space="0" w:color="000000"/>
                  </w:tcBorders>
                  <w:shd w:val="clear" w:color="000000" w:fill="FFFFFF"/>
                </w:tcPr>
                <w:p w14:paraId="5B3E56C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116</w:t>
                  </w:r>
                </w:p>
              </w:tc>
              <w:tc>
                <w:tcPr>
                  <w:tcW w:w="1275" w:type="dxa"/>
                  <w:tcBorders>
                    <w:top w:val="nil"/>
                    <w:left w:val="nil"/>
                    <w:bottom w:val="single" w:sz="4" w:space="0" w:color="000000"/>
                    <w:right w:val="nil"/>
                  </w:tcBorders>
                  <w:shd w:val="clear" w:color="000000" w:fill="FFFFFF"/>
                </w:tcPr>
                <w:p w14:paraId="019300A9"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30</w:t>
                  </w:r>
                </w:p>
              </w:tc>
              <w:tc>
                <w:tcPr>
                  <w:tcW w:w="1134" w:type="dxa"/>
                  <w:tcBorders>
                    <w:top w:val="nil"/>
                    <w:left w:val="single" w:sz="4" w:space="0" w:color="000000"/>
                    <w:bottom w:val="single" w:sz="4" w:space="0" w:color="000000"/>
                    <w:right w:val="single" w:sz="4" w:space="0" w:color="auto"/>
                  </w:tcBorders>
                  <w:shd w:val="clear" w:color="000000" w:fill="FFFFFF"/>
                </w:tcPr>
                <w:p w14:paraId="7F8CFF00"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88</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F1F9843"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97</w:t>
                  </w:r>
                </w:p>
              </w:tc>
            </w:tr>
            <w:tr w:rsidR="00AB7EA2" w:rsidRPr="005931F7" w14:paraId="34986A52" w14:textId="77777777" w:rsidTr="009837CF">
              <w:trPr>
                <w:trHeight w:val="258"/>
              </w:trPr>
              <w:tc>
                <w:tcPr>
                  <w:tcW w:w="1971" w:type="dxa"/>
                  <w:tcBorders>
                    <w:top w:val="nil"/>
                    <w:left w:val="single" w:sz="4" w:space="0" w:color="auto"/>
                    <w:bottom w:val="single" w:sz="4" w:space="0" w:color="auto"/>
                    <w:right w:val="nil"/>
                  </w:tcBorders>
                  <w:shd w:val="clear" w:color="000000" w:fill="FFFFFF"/>
                  <w:hideMark/>
                </w:tcPr>
                <w:p w14:paraId="468A3C9F" w14:textId="77777777" w:rsidR="00AB7EA2" w:rsidRPr="005931F7" w:rsidRDefault="00AB7EA2" w:rsidP="009837CF">
                  <w:pPr>
                    <w:spacing w:after="0" w:line="240" w:lineRule="auto"/>
                    <w:rPr>
                      <w:rFonts w:ascii="Arial Narrow" w:eastAsia="Times New Roman" w:hAnsi="Arial Narrow" w:cs="Arial"/>
                      <w:lang w:eastAsia="pl-PL"/>
                    </w:rPr>
                  </w:pPr>
                  <w:r w:rsidRPr="005931F7">
                    <w:rPr>
                      <w:rFonts w:ascii="Arial Narrow" w:eastAsia="Times New Roman" w:hAnsi="Arial Narrow" w:cs="Arial"/>
                      <w:lang w:eastAsia="pl-PL"/>
                    </w:rPr>
                    <w:t>ZŁOTY POTOK</w:t>
                  </w:r>
                </w:p>
              </w:tc>
              <w:tc>
                <w:tcPr>
                  <w:tcW w:w="1001" w:type="dxa"/>
                  <w:tcBorders>
                    <w:top w:val="nil"/>
                    <w:left w:val="single" w:sz="4" w:space="0" w:color="auto"/>
                    <w:bottom w:val="single" w:sz="4" w:space="0" w:color="auto"/>
                    <w:right w:val="single" w:sz="4" w:space="0" w:color="auto"/>
                  </w:tcBorders>
                  <w:shd w:val="clear" w:color="000000" w:fill="FFFFFF"/>
                </w:tcPr>
                <w:p w14:paraId="40446B1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w:t>
                  </w:r>
                </w:p>
              </w:tc>
              <w:tc>
                <w:tcPr>
                  <w:tcW w:w="1276" w:type="dxa"/>
                  <w:tcBorders>
                    <w:top w:val="nil"/>
                    <w:left w:val="nil"/>
                    <w:bottom w:val="single" w:sz="4" w:space="0" w:color="000000"/>
                    <w:right w:val="single" w:sz="4" w:space="0" w:color="000000"/>
                  </w:tcBorders>
                  <w:shd w:val="clear" w:color="000000" w:fill="FFFFFF"/>
                </w:tcPr>
                <w:p w14:paraId="1BCC33B5"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w:t>
                  </w:r>
                </w:p>
              </w:tc>
              <w:tc>
                <w:tcPr>
                  <w:tcW w:w="1276" w:type="dxa"/>
                  <w:tcBorders>
                    <w:top w:val="nil"/>
                    <w:left w:val="nil"/>
                    <w:bottom w:val="single" w:sz="4" w:space="0" w:color="000000"/>
                    <w:right w:val="single" w:sz="4" w:space="0" w:color="000000"/>
                  </w:tcBorders>
                  <w:shd w:val="clear" w:color="000000" w:fill="FFFFFF"/>
                </w:tcPr>
                <w:p w14:paraId="03E87A01"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w:t>
                  </w:r>
                </w:p>
              </w:tc>
              <w:tc>
                <w:tcPr>
                  <w:tcW w:w="1275" w:type="dxa"/>
                  <w:tcBorders>
                    <w:top w:val="nil"/>
                    <w:left w:val="nil"/>
                    <w:bottom w:val="single" w:sz="4" w:space="0" w:color="000000"/>
                    <w:right w:val="nil"/>
                  </w:tcBorders>
                  <w:shd w:val="clear" w:color="000000" w:fill="FFFFFF"/>
                </w:tcPr>
                <w:p w14:paraId="089D2446"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0</w:t>
                  </w:r>
                </w:p>
              </w:tc>
              <w:tc>
                <w:tcPr>
                  <w:tcW w:w="1134" w:type="dxa"/>
                  <w:tcBorders>
                    <w:top w:val="nil"/>
                    <w:left w:val="single" w:sz="4" w:space="0" w:color="000000"/>
                    <w:bottom w:val="single" w:sz="4" w:space="0" w:color="000000"/>
                    <w:right w:val="single" w:sz="4" w:space="0" w:color="auto"/>
                  </w:tcBorders>
                  <w:shd w:val="clear" w:color="000000" w:fill="FFFFFF"/>
                </w:tcPr>
                <w:p w14:paraId="0F8555D8"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93AECBB" w14:textId="77777777" w:rsidR="00AB7EA2" w:rsidRPr="005931F7" w:rsidRDefault="00AB7EA2" w:rsidP="009837CF">
                  <w:pPr>
                    <w:spacing w:after="0" w:line="240" w:lineRule="auto"/>
                    <w:jc w:val="right"/>
                    <w:rPr>
                      <w:rFonts w:ascii="Arial Narrow" w:eastAsia="Times New Roman" w:hAnsi="Arial Narrow" w:cs="Arial"/>
                      <w:lang w:eastAsia="pl-PL"/>
                    </w:rPr>
                  </w:pPr>
                  <w:r w:rsidRPr="005931F7">
                    <w:rPr>
                      <w:rFonts w:ascii="Arial Narrow" w:eastAsia="Times New Roman" w:hAnsi="Arial Narrow" w:cs="Arial"/>
                      <w:lang w:eastAsia="pl-PL"/>
                    </w:rPr>
                    <w:t>1</w:t>
                  </w:r>
                </w:p>
              </w:tc>
            </w:tr>
            <w:tr w:rsidR="00AB7EA2" w:rsidRPr="005931F7" w14:paraId="17C95962" w14:textId="77777777" w:rsidTr="009837CF">
              <w:trPr>
                <w:trHeight w:val="194"/>
              </w:trPr>
              <w:tc>
                <w:tcPr>
                  <w:tcW w:w="1971" w:type="dxa"/>
                  <w:tcBorders>
                    <w:top w:val="nil"/>
                    <w:left w:val="single" w:sz="4" w:space="0" w:color="000000"/>
                    <w:bottom w:val="single" w:sz="4" w:space="0" w:color="000000"/>
                    <w:right w:val="nil"/>
                  </w:tcBorders>
                  <w:shd w:val="clear" w:color="000000" w:fill="FFFFFF"/>
                  <w:hideMark/>
                </w:tcPr>
                <w:p w14:paraId="5633A1F5" w14:textId="77777777" w:rsidR="00AB7EA2" w:rsidRPr="005931F7" w:rsidRDefault="00AB7EA2" w:rsidP="009837CF">
                  <w:pPr>
                    <w:spacing w:after="0" w:line="240" w:lineRule="auto"/>
                    <w:rPr>
                      <w:rFonts w:ascii="Arial Narrow" w:eastAsia="Times New Roman" w:hAnsi="Arial Narrow" w:cs="Arial"/>
                      <w:b/>
                      <w:bCs/>
                      <w:lang w:eastAsia="pl-PL"/>
                    </w:rPr>
                  </w:pPr>
                  <w:r w:rsidRPr="005931F7">
                    <w:rPr>
                      <w:rFonts w:ascii="Arial Narrow" w:eastAsia="Times New Roman" w:hAnsi="Arial Narrow" w:cs="Arial"/>
                      <w:b/>
                      <w:bCs/>
                      <w:lang w:eastAsia="pl-PL"/>
                    </w:rPr>
                    <w:t>Razem</w:t>
                  </w:r>
                </w:p>
              </w:tc>
              <w:tc>
                <w:tcPr>
                  <w:tcW w:w="1001" w:type="dxa"/>
                  <w:tcBorders>
                    <w:top w:val="nil"/>
                    <w:left w:val="single" w:sz="4" w:space="0" w:color="000000"/>
                    <w:bottom w:val="single" w:sz="4" w:space="0" w:color="000000"/>
                    <w:right w:val="nil"/>
                  </w:tcBorders>
                  <w:shd w:val="clear" w:color="000000" w:fill="FFFFFF"/>
                </w:tcPr>
                <w:p w14:paraId="15D90980" w14:textId="77777777" w:rsidR="00AB7EA2" w:rsidRPr="005931F7" w:rsidRDefault="00AB7EA2" w:rsidP="009837CF">
                  <w:pPr>
                    <w:spacing w:after="0" w:line="240" w:lineRule="auto"/>
                    <w:jc w:val="right"/>
                    <w:rPr>
                      <w:rFonts w:ascii="Arial Narrow" w:eastAsia="Times New Roman" w:hAnsi="Arial Narrow" w:cs="Arial"/>
                      <w:b/>
                      <w:bCs/>
                      <w:lang w:eastAsia="pl-PL"/>
                    </w:rPr>
                  </w:pPr>
                  <w:r w:rsidRPr="005931F7">
                    <w:rPr>
                      <w:rFonts w:ascii="Arial Narrow" w:eastAsia="Times New Roman" w:hAnsi="Arial Narrow" w:cs="Arial"/>
                      <w:b/>
                      <w:bCs/>
                      <w:lang w:eastAsia="pl-PL"/>
                    </w:rPr>
                    <w:t>4798</w:t>
                  </w:r>
                </w:p>
              </w:tc>
              <w:tc>
                <w:tcPr>
                  <w:tcW w:w="1276" w:type="dxa"/>
                  <w:tcBorders>
                    <w:top w:val="nil"/>
                    <w:left w:val="single" w:sz="4" w:space="0" w:color="000000"/>
                    <w:bottom w:val="single" w:sz="4" w:space="0" w:color="000000"/>
                    <w:right w:val="nil"/>
                  </w:tcBorders>
                  <w:shd w:val="clear" w:color="000000" w:fill="FFFFFF"/>
                </w:tcPr>
                <w:p w14:paraId="424E30A4" w14:textId="77777777" w:rsidR="00AB7EA2" w:rsidRPr="005931F7" w:rsidRDefault="00AB7EA2" w:rsidP="009837CF">
                  <w:pPr>
                    <w:spacing w:after="0" w:line="240" w:lineRule="auto"/>
                    <w:jc w:val="right"/>
                    <w:rPr>
                      <w:rFonts w:ascii="Arial Narrow" w:eastAsia="Times New Roman" w:hAnsi="Arial Narrow" w:cs="Arial"/>
                      <w:b/>
                      <w:bCs/>
                      <w:lang w:eastAsia="pl-PL"/>
                    </w:rPr>
                  </w:pPr>
                  <w:r w:rsidRPr="005931F7">
                    <w:rPr>
                      <w:rFonts w:ascii="Arial Narrow" w:eastAsia="Times New Roman" w:hAnsi="Arial Narrow" w:cs="Arial"/>
                      <w:b/>
                      <w:bCs/>
                      <w:lang w:eastAsia="pl-PL"/>
                    </w:rPr>
                    <w:t>1061</w:t>
                  </w:r>
                </w:p>
              </w:tc>
              <w:tc>
                <w:tcPr>
                  <w:tcW w:w="1276" w:type="dxa"/>
                  <w:tcBorders>
                    <w:top w:val="nil"/>
                    <w:left w:val="single" w:sz="4" w:space="0" w:color="000000"/>
                    <w:bottom w:val="single" w:sz="4" w:space="0" w:color="000000"/>
                    <w:right w:val="nil"/>
                  </w:tcBorders>
                  <w:shd w:val="clear" w:color="000000" w:fill="FFFFFF"/>
                </w:tcPr>
                <w:p w14:paraId="4CACE5CF" w14:textId="77777777" w:rsidR="00AB7EA2" w:rsidRPr="005931F7" w:rsidRDefault="00AB7EA2" w:rsidP="009837CF">
                  <w:pPr>
                    <w:spacing w:after="0" w:line="240" w:lineRule="auto"/>
                    <w:jc w:val="right"/>
                    <w:rPr>
                      <w:rFonts w:ascii="Arial Narrow" w:eastAsia="Times New Roman" w:hAnsi="Arial Narrow" w:cs="Arial"/>
                      <w:b/>
                      <w:bCs/>
                      <w:lang w:eastAsia="pl-PL"/>
                    </w:rPr>
                  </w:pPr>
                  <w:r w:rsidRPr="005931F7">
                    <w:rPr>
                      <w:rFonts w:ascii="Arial Narrow" w:eastAsia="Times New Roman" w:hAnsi="Arial Narrow" w:cs="Arial"/>
                      <w:b/>
                      <w:bCs/>
                      <w:lang w:eastAsia="pl-PL"/>
                    </w:rPr>
                    <w:t>2869</w:t>
                  </w:r>
                </w:p>
              </w:tc>
              <w:tc>
                <w:tcPr>
                  <w:tcW w:w="1275" w:type="dxa"/>
                  <w:tcBorders>
                    <w:top w:val="nil"/>
                    <w:left w:val="single" w:sz="4" w:space="0" w:color="000000"/>
                    <w:bottom w:val="single" w:sz="4" w:space="0" w:color="000000"/>
                    <w:right w:val="nil"/>
                  </w:tcBorders>
                  <w:shd w:val="clear" w:color="000000" w:fill="FFFFFF"/>
                </w:tcPr>
                <w:p w14:paraId="1FF91510" w14:textId="77777777" w:rsidR="00AB7EA2" w:rsidRPr="005931F7" w:rsidRDefault="00AB7EA2" w:rsidP="009837CF">
                  <w:pPr>
                    <w:spacing w:after="0" w:line="240" w:lineRule="auto"/>
                    <w:jc w:val="right"/>
                    <w:rPr>
                      <w:rFonts w:ascii="Arial Narrow" w:eastAsia="Times New Roman" w:hAnsi="Arial Narrow" w:cs="Arial"/>
                      <w:b/>
                      <w:bCs/>
                      <w:lang w:eastAsia="pl-PL"/>
                    </w:rPr>
                  </w:pPr>
                  <w:r w:rsidRPr="005931F7">
                    <w:rPr>
                      <w:rFonts w:ascii="Arial Narrow" w:eastAsia="Times New Roman" w:hAnsi="Arial Narrow" w:cs="Arial"/>
                      <w:b/>
                      <w:bCs/>
                      <w:lang w:eastAsia="pl-PL"/>
                    </w:rPr>
                    <w:t>868</w:t>
                  </w:r>
                </w:p>
              </w:tc>
              <w:tc>
                <w:tcPr>
                  <w:tcW w:w="1134" w:type="dxa"/>
                  <w:tcBorders>
                    <w:top w:val="nil"/>
                    <w:left w:val="single" w:sz="4" w:space="0" w:color="000000"/>
                    <w:bottom w:val="single" w:sz="4" w:space="0" w:color="000000"/>
                    <w:right w:val="nil"/>
                  </w:tcBorders>
                  <w:shd w:val="clear" w:color="000000" w:fill="FFFFFF"/>
                </w:tcPr>
                <w:p w14:paraId="31A9B8A4" w14:textId="77777777" w:rsidR="00AB7EA2" w:rsidRPr="005931F7" w:rsidRDefault="00AB7EA2" w:rsidP="009837CF">
                  <w:pPr>
                    <w:spacing w:after="0" w:line="240" w:lineRule="auto"/>
                    <w:jc w:val="right"/>
                    <w:rPr>
                      <w:rFonts w:ascii="Arial Narrow" w:eastAsia="Times New Roman" w:hAnsi="Arial Narrow" w:cs="Arial"/>
                      <w:b/>
                      <w:bCs/>
                      <w:lang w:eastAsia="pl-PL"/>
                    </w:rPr>
                  </w:pPr>
                  <w:r w:rsidRPr="005931F7">
                    <w:rPr>
                      <w:rFonts w:ascii="Arial Narrow" w:eastAsia="Times New Roman" w:hAnsi="Arial Narrow" w:cs="Arial"/>
                      <w:b/>
                      <w:bCs/>
                      <w:lang w:eastAsia="pl-PL"/>
                    </w:rPr>
                    <w:t>2386</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71D3D66" w14:textId="77777777" w:rsidR="00AB7EA2" w:rsidRPr="005931F7" w:rsidRDefault="00AB7EA2" w:rsidP="009837CF">
                  <w:pPr>
                    <w:spacing w:after="0" w:line="240" w:lineRule="auto"/>
                    <w:jc w:val="right"/>
                    <w:rPr>
                      <w:rFonts w:ascii="Arial Narrow" w:eastAsia="Times New Roman" w:hAnsi="Arial Narrow" w:cs="Arial"/>
                      <w:b/>
                      <w:bCs/>
                      <w:lang w:eastAsia="pl-PL"/>
                    </w:rPr>
                  </w:pPr>
                  <w:r w:rsidRPr="005931F7">
                    <w:rPr>
                      <w:rFonts w:ascii="Arial Narrow" w:eastAsia="Times New Roman" w:hAnsi="Arial Narrow" w:cs="Arial"/>
                      <w:b/>
                      <w:bCs/>
                      <w:lang w:eastAsia="pl-PL"/>
                    </w:rPr>
                    <w:t>2412</w:t>
                  </w:r>
                </w:p>
              </w:tc>
            </w:tr>
          </w:tbl>
          <w:p w14:paraId="2276CA96" w14:textId="77777777" w:rsidR="00AB7EA2" w:rsidRPr="005931F7" w:rsidRDefault="00AB7EA2" w:rsidP="009837CF">
            <w:pPr>
              <w:pStyle w:val="Akapitzlist"/>
              <w:numPr>
                <w:ilvl w:val="0"/>
                <w:numId w:val="8"/>
              </w:numPr>
              <w:rPr>
                <w:rFonts w:ascii="Arial Narrow" w:eastAsia="Times New Roman" w:hAnsi="Arial Narrow" w:cs="Arial"/>
                <w:b/>
                <w:bCs/>
                <w:lang w:eastAsia="pl-PL"/>
              </w:rPr>
            </w:pPr>
          </w:p>
        </w:tc>
        <w:tc>
          <w:tcPr>
            <w:tcW w:w="642" w:type="dxa"/>
            <w:tcBorders>
              <w:top w:val="nil"/>
              <w:left w:val="nil"/>
              <w:bottom w:val="nil"/>
              <w:right w:val="nil"/>
            </w:tcBorders>
            <w:shd w:val="clear" w:color="auto" w:fill="auto"/>
            <w:noWrap/>
            <w:vAlign w:val="bottom"/>
            <w:hideMark/>
          </w:tcPr>
          <w:p w14:paraId="4246A8FF" w14:textId="77777777" w:rsidR="00AB7EA2" w:rsidRPr="005931F7" w:rsidRDefault="00AB7EA2" w:rsidP="009837CF">
            <w:pPr>
              <w:spacing w:after="0" w:line="240" w:lineRule="auto"/>
              <w:rPr>
                <w:rFonts w:ascii="Arial Narrow" w:eastAsia="Times New Roman" w:hAnsi="Arial Narrow" w:cs="Times New Roman"/>
                <w:sz w:val="20"/>
                <w:szCs w:val="20"/>
                <w:lang w:eastAsia="pl-PL"/>
              </w:rPr>
            </w:pPr>
          </w:p>
        </w:tc>
        <w:tc>
          <w:tcPr>
            <w:tcW w:w="803" w:type="dxa"/>
            <w:tcBorders>
              <w:top w:val="nil"/>
              <w:left w:val="nil"/>
              <w:bottom w:val="nil"/>
              <w:right w:val="nil"/>
            </w:tcBorders>
            <w:shd w:val="clear" w:color="auto" w:fill="auto"/>
            <w:noWrap/>
            <w:vAlign w:val="bottom"/>
            <w:hideMark/>
          </w:tcPr>
          <w:p w14:paraId="2BCE0393" w14:textId="77777777" w:rsidR="00AB7EA2" w:rsidRPr="005931F7" w:rsidRDefault="00AB7EA2" w:rsidP="009837CF">
            <w:pPr>
              <w:spacing w:after="0" w:line="240" w:lineRule="auto"/>
              <w:rPr>
                <w:rFonts w:ascii="Arial Narrow" w:eastAsia="Times New Roman" w:hAnsi="Arial Narrow" w:cs="Times New Roman"/>
                <w:sz w:val="20"/>
                <w:szCs w:val="20"/>
                <w:lang w:eastAsia="pl-PL"/>
              </w:rPr>
            </w:pPr>
          </w:p>
        </w:tc>
        <w:tc>
          <w:tcPr>
            <w:tcW w:w="803" w:type="dxa"/>
            <w:tcBorders>
              <w:top w:val="nil"/>
              <w:left w:val="nil"/>
              <w:bottom w:val="nil"/>
              <w:right w:val="nil"/>
            </w:tcBorders>
            <w:shd w:val="clear" w:color="auto" w:fill="auto"/>
            <w:noWrap/>
            <w:vAlign w:val="bottom"/>
            <w:hideMark/>
          </w:tcPr>
          <w:p w14:paraId="196BD614" w14:textId="77777777" w:rsidR="00AB7EA2" w:rsidRPr="005931F7" w:rsidRDefault="00AB7EA2" w:rsidP="009837CF">
            <w:pPr>
              <w:spacing w:after="0" w:line="240" w:lineRule="auto"/>
              <w:rPr>
                <w:rFonts w:ascii="Arial Narrow" w:eastAsia="Times New Roman" w:hAnsi="Arial Narrow" w:cs="Times New Roman"/>
                <w:sz w:val="20"/>
                <w:szCs w:val="20"/>
                <w:lang w:eastAsia="pl-PL"/>
              </w:rPr>
            </w:pPr>
          </w:p>
        </w:tc>
        <w:tc>
          <w:tcPr>
            <w:tcW w:w="802" w:type="dxa"/>
            <w:tcBorders>
              <w:top w:val="nil"/>
              <w:left w:val="nil"/>
              <w:bottom w:val="nil"/>
              <w:right w:val="nil"/>
            </w:tcBorders>
            <w:shd w:val="clear" w:color="auto" w:fill="auto"/>
            <w:noWrap/>
            <w:vAlign w:val="bottom"/>
            <w:hideMark/>
          </w:tcPr>
          <w:p w14:paraId="59006F2B" w14:textId="77777777" w:rsidR="00AB7EA2" w:rsidRPr="005931F7" w:rsidRDefault="00AB7EA2" w:rsidP="009837CF">
            <w:pPr>
              <w:spacing w:after="0" w:line="240" w:lineRule="auto"/>
              <w:rPr>
                <w:rFonts w:ascii="Arial Narrow" w:eastAsia="Times New Roman" w:hAnsi="Arial Narrow" w:cs="Times New Roman"/>
                <w:sz w:val="20"/>
                <w:szCs w:val="20"/>
                <w:lang w:eastAsia="pl-PL"/>
              </w:rPr>
            </w:pPr>
          </w:p>
        </w:tc>
        <w:tc>
          <w:tcPr>
            <w:tcW w:w="167" w:type="dxa"/>
            <w:tcBorders>
              <w:top w:val="nil"/>
              <w:left w:val="nil"/>
              <w:bottom w:val="nil"/>
              <w:right w:val="nil"/>
            </w:tcBorders>
            <w:shd w:val="clear" w:color="000000" w:fill="FFFFFF"/>
            <w:hideMark/>
          </w:tcPr>
          <w:p w14:paraId="00B59D6A" w14:textId="77777777" w:rsidR="00AB7EA2" w:rsidRPr="005931F7" w:rsidRDefault="00AB7EA2" w:rsidP="009837CF">
            <w:pPr>
              <w:spacing w:after="0" w:line="240" w:lineRule="auto"/>
              <w:jc w:val="right"/>
              <w:rPr>
                <w:rFonts w:ascii="Arial Narrow" w:eastAsia="Times New Roman" w:hAnsi="Arial Narrow" w:cs="Arial"/>
                <w:sz w:val="20"/>
                <w:szCs w:val="20"/>
                <w:lang w:eastAsia="pl-PL"/>
              </w:rPr>
            </w:pPr>
            <w:r w:rsidRPr="005931F7">
              <w:rPr>
                <w:rFonts w:ascii="Arial Narrow" w:eastAsia="Times New Roman" w:hAnsi="Arial Narrow" w:cs="Arial"/>
                <w:sz w:val="20"/>
                <w:szCs w:val="20"/>
                <w:lang w:eastAsia="pl-PL"/>
              </w:rPr>
              <w:t> </w:t>
            </w:r>
          </w:p>
        </w:tc>
      </w:tr>
    </w:tbl>
    <w:p w14:paraId="7A9B4B0D" w14:textId="77777777" w:rsidR="00AB7EA2" w:rsidRDefault="00AB7EA2" w:rsidP="00AB7EA2">
      <w:pPr>
        <w:jc w:val="both"/>
        <w:rPr>
          <w:rFonts w:ascii="Arial Narrow" w:hAnsi="Arial Narrow"/>
          <w:sz w:val="24"/>
          <w:szCs w:val="24"/>
        </w:rPr>
      </w:pPr>
    </w:p>
    <w:p w14:paraId="329B2C88" w14:textId="77777777" w:rsidR="00AB7EA2" w:rsidRPr="00FF05FC" w:rsidRDefault="00AB7EA2" w:rsidP="00AB7EA2">
      <w:pPr>
        <w:jc w:val="both"/>
        <w:rPr>
          <w:rFonts w:ascii="Arial Narrow" w:hAnsi="Arial Narrow"/>
          <w:sz w:val="24"/>
          <w:szCs w:val="24"/>
        </w:rPr>
      </w:pPr>
      <w:r w:rsidRPr="0050741C">
        <w:rPr>
          <w:rFonts w:ascii="Arial Narrow" w:hAnsi="Arial Narrow"/>
          <w:sz w:val="24"/>
          <w:szCs w:val="24"/>
        </w:rPr>
        <w:t>W Gminie Skąpe jest 1</w:t>
      </w:r>
      <w:r>
        <w:rPr>
          <w:rFonts w:ascii="Arial Narrow" w:hAnsi="Arial Narrow"/>
          <w:sz w:val="24"/>
          <w:szCs w:val="24"/>
        </w:rPr>
        <w:t xml:space="preserve">5 </w:t>
      </w:r>
      <w:r w:rsidRPr="0050741C">
        <w:rPr>
          <w:rFonts w:ascii="Arial Narrow" w:hAnsi="Arial Narrow"/>
          <w:sz w:val="24"/>
          <w:szCs w:val="24"/>
        </w:rPr>
        <w:t xml:space="preserve">wsi, 1 osiedle (Cibórz), 3 osady (Cząbry, Kaliszkowice, </w:t>
      </w:r>
      <w:proofErr w:type="spellStart"/>
      <w:r w:rsidRPr="0050741C">
        <w:rPr>
          <w:rFonts w:ascii="Arial Narrow" w:hAnsi="Arial Narrow"/>
          <w:sz w:val="24"/>
          <w:szCs w:val="24"/>
        </w:rPr>
        <w:t>Przetocznica</w:t>
      </w:r>
      <w:proofErr w:type="spellEnd"/>
      <w:r w:rsidRPr="0050741C">
        <w:rPr>
          <w:rFonts w:ascii="Arial Narrow" w:hAnsi="Arial Narrow"/>
          <w:sz w:val="24"/>
          <w:szCs w:val="24"/>
        </w:rPr>
        <w:t>).</w:t>
      </w:r>
    </w:p>
    <w:p w14:paraId="06082C29" w14:textId="77777777" w:rsidR="00AB7EA2" w:rsidRPr="0050741C" w:rsidRDefault="00AB7EA2" w:rsidP="00AB7EA2">
      <w:pPr>
        <w:jc w:val="both"/>
        <w:rPr>
          <w:rFonts w:ascii="Arial Narrow" w:hAnsi="Arial Narrow"/>
          <w:sz w:val="24"/>
          <w:szCs w:val="24"/>
        </w:rPr>
      </w:pPr>
      <w:r w:rsidRPr="0050741C">
        <w:rPr>
          <w:rFonts w:ascii="Arial Narrow" w:hAnsi="Arial Narrow"/>
          <w:sz w:val="24"/>
          <w:szCs w:val="24"/>
        </w:rPr>
        <w:t xml:space="preserve">Największymi miejscowościami gminy są: </w:t>
      </w:r>
      <w:r>
        <w:rPr>
          <w:rFonts w:ascii="Arial Narrow" w:hAnsi="Arial Narrow"/>
          <w:sz w:val="24"/>
          <w:szCs w:val="24"/>
        </w:rPr>
        <w:t xml:space="preserve">Ołobok (813 osób) o 14 więcej niż w 2020r.i Cibórz (769 osób) o 20 mniej niż w 2020r., </w:t>
      </w:r>
      <w:r w:rsidRPr="0050741C">
        <w:rPr>
          <w:rFonts w:ascii="Arial Narrow" w:hAnsi="Arial Narrow"/>
          <w:sz w:val="24"/>
          <w:szCs w:val="24"/>
        </w:rPr>
        <w:t>najmniejsz</w:t>
      </w:r>
      <w:r>
        <w:rPr>
          <w:rFonts w:ascii="Arial Narrow" w:hAnsi="Arial Narrow"/>
          <w:sz w:val="24"/>
          <w:szCs w:val="24"/>
        </w:rPr>
        <w:t>ymi</w:t>
      </w:r>
      <w:r w:rsidRPr="0050741C">
        <w:rPr>
          <w:rFonts w:ascii="Arial Narrow" w:hAnsi="Arial Narrow"/>
          <w:sz w:val="24"/>
          <w:szCs w:val="24"/>
        </w:rPr>
        <w:t>: Złoty Potok (1 osoba), Cząbry (3 osoby), Kaliszkowice (12 osób).</w:t>
      </w:r>
    </w:p>
    <w:p w14:paraId="0292D0B4" w14:textId="77777777" w:rsidR="00AB7EA2" w:rsidRPr="0050741C" w:rsidRDefault="00AB7EA2" w:rsidP="00AB7EA2">
      <w:pPr>
        <w:jc w:val="both"/>
        <w:rPr>
          <w:rFonts w:ascii="Arial Narrow" w:hAnsi="Arial Narrow"/>
          <w:sz w:val="24"/>
          <w:szCs w:val="24"/>
        </w:rPr>
      </w:pPr>
      <w:r w:rsidRPr="0050741C">
        <w:rPr>
          <w:rFonts w:ascii="Arial Narrow" w:hAnsi="Arial Narrow"/>
          <w:sz w:val="24"/>
          <w:szCs w:val="24"/>
        </w:rPr>
        <w:t>Na dzień 31 grudnia 20</w:t>
      </w:r>
      <w:r>
        <w:rPr>
          <w:rFonts w:ascii="Arial Narrow" w:hAnsi="Arial Narrow"/>
          <w:sz w:val="24"/>
          <w:szCs w:val="24"/>
        </w:rPr>
        <w:t>21</w:t>
      </w:r>
      <w:r w:rsidRPr="0050741C">
        <w:rPr>
          <w:rFonts w:ascii="Arial Narrow" w:hAnsi="Arial Narrow"/>
          <w:sz w:val="24"/>
          <w:szCs w:val="24"/>
        </w:rPr>
        <w:t xml:space="preserve">r. Gminę Skąpe zamieszkiwały </w:t>
      </w:r>
      <w:r>
        <w:rPr>
          <w:rFonts w:ascii="Arial Narrow" w:hAnsi="Arial Narrow"/>
          <w:sz w:val="24"/>
          <w:szCs w:val="24"/>
        </w:rPr>
        <w:t xml:space="preserve">4.798 </w:t>
      </w:r>
      <w:r w:rsidRPr="0050741C">
        <w:rPr>
          <w:rFonts w:ascii="Arial Narrow" w:hAnsi="Arial Narrow"/>
          <w:sz w:val="24"/>
          <w:szCs w:val="24"/>
        </w:rPr>
        <w:t>osoby</w:t>
      </w:r>
      <w:r>
        <w:rPr>
          <w:rFonts w:ascii="Arial Narrow" w:hAnsi="Arial Narrow"/>
          <w:sz w:val="24"/>
          <w:szCs w:val="24"/>
        </w:rPr>
        <w:t>, tj. o 60 osób mniej niż w 2020r.,</w:t>
      </w:r>
      <w:r w:rsidRPr="0050741C">
        <w:rPr>
          <w:rFonts w:ascii="Arial Narrow" w:hAnsi="Arial Narrow"/>
          <w:sz w:val="24"/>
          <w:szCs w:val="24"/>
        </w:rPr>
        <w:t xml:space="preserve"> w</w:t>
      </w:r>
      <w:r>
        <w:rPr>
          <w:rFonts w:ascii="Arial Narrow" w:hAnsi="Arial Narrow"/>
          <w:sz w:val="24"/>
          <w:szCs w:val="24"/>
        </w:rPr>
        <w:t> </w:t>
      </w:r>
      <w:r w:rsidRPr="0050741C">
        <w:rPr>
          <w:rFonts w:ascii="Arial Narrow" w:hAnsi="Arial Narrow"/>
          <w:sz w:val="24"/>
          <w:szCs w:val="24"/>
        </w:rPr>
        <w:t>tym 2.</w:t>
      </w:r>
      <w:r>
        <w:rPr>
          <w:rFonts w:ascii="Arial Narrow" w:hAnsi="Arial Narrow"/>
          <w:sz w:val="24"/>
          <w:szCs w:val="24"/>
        </w:rPr>
        <w:t>386</w:t>
      </w:r>
      <w:r w:rsidRPr="0050741C">
        <w:rPr>
          <w:rFonts w:ascii="Arial Narrow" w:hAnsi="Arial Narrow"/>
          <w:sz w:val="24"/>
          <w:szCs w:val="24"/>
        </w:rPr>
        <w:t xml:space="preserve"> kobie</w:t>
      </w:r>
      <w:r>
        <w:rPr>
          <w:rFonts w:ascii="Arial Narrow" w:hAnsi="Arial Narrow"/>
          <w:sz w:val="24"/>
          <w:szCs w:val="24"/>
        </w:rPr>
        <w:t>t</w:t>
      </w:r>
      <w:r w:rsidRPr="0050741C">
        <w:rPr>
          <w:rFonts w:ascii="Arial Narrow" w:hAnsi="Arial Narrow"/>
          <w:sz w:val="24"/>
          <w:szCs w:val="24"/>
        </w:rPr>
        <w:t xml:space="preserve"> i 2.4</w:t>
      </w:r>
      <w:r>
        <w:rPr>
          <w:rFonts w:ascii="Arial Narrow" w:hAnsi="Arial Narrow"/>
          <w:sz w:val="24"/>
          <w:szCs w:val="24"/>
        </w:rPr>
        <w:t>12</w:t>
      </w:r>
      <w:r w:rsidRPr="0050741C">
        <w:rPr>
          <w:rFonts w:ascii="Arial Narrow" w:hAnsi="Arial Narrow"/>
          <w:sz w:val="24"/>
          <w:szCs w:val="24"/>
        </w:rPr>
        <w:t xml:space="preserve"> mężczyzn. </w:t>
      </w:r>
    </w:p>
    <w:p w14:paraId="555D3885"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lastRenderedPageBreak/>
        <w:t>Z danych statystycznych wynika, że</w:t>
      </w:r>
      <w:r>
        <w:rPr>
          <w:rFonts w:ascii="Arial Narrow" w:hAnsi="Arial Narrow"/>
          <w:sz w:val="24"/>
          <w:szCs w:val="24"/>
        </w:rPr>
        <w:t xml:space="preserve"> na terenie Gminy Skąpe w 2021r.</w:t>
      </w:r>
      <w:r w:rsidRPr="0050741C">
        <w:rPr>
          <w:rFonts w:ascii="Arial Narrow" w:hAnsi="Arial Narrow"/>
          <w:sz w:val="24"/>
          <w:szCs w:val="24"/>
        </w:rPr>
        <w:t>:</w:t>
      </w:r>
    </w:p>
    <w:p w14:paraId="744E29D2" w14:textId="77777777" w:rsidR="00AB7EA2" w:rsidRPr="0050741C" w:rsidRDefault="00AB7EA2" w:rsidP="00AB7EA2">
      <w:pPr>
        <w:pStyle w:val="Bezodstpw"/>
        <w:numPr>
          <w:ilvl w:val="0"/>
          <w:numId w:val="69"/>
        </w:numPr>
        <w:jc w:val="both"/>
        <w:rPr>
          <w:rFonts w:ascii="Arial Narrow" w:hAnsi="Arial Narrow"/>
          <w:sz w:val="24"/>
          <w:szCs w:val="24"/>
        </w:rPr>
      </w:pPr>
      <w:r>
        <w:rPr>
          <w:rFonts w:ascii="Arial Narrow" w:hAnsi="Arial Narrow"/>
          <w:sz w:val="24"/>
          <w:szCs w:val="24"/>
        </w:rPr>
        <w:t>22</w:t>
      </w:r>
      <w:r w:rsidRPr="0050741C">
        <w:rPr>
          <w:rFonts w:ascii="Arial Narrow" w:hAnsi="Arial Narrow"/>
          <w:sz w:val="24"/>
          <w:szCs w:val="24"/>
        </w:rPr>
        <w:t>%</w:t>
      </w:r>
      <w:r>
        <w:rPr>
          <w:rFonts w:ascii="Arial Narrow" w:hAnsi="Arial Narrow"/>
          <w:sz w:val="24"/>
          <w:szCs w:val="24"/>
        </w:rPr>
        <w:t xml:space="preserve"> mieszkańców to d</w:t>
      </w:r>
      <w:r w:rsidRPr="0050741C">
        <w:rPr>
          <w:rFonts w:ascii="Arial Narrow" w:hAnsi="Arial Narrow"/>
          <w:sz w:val="24"/>
          <w:szCs w:val="24"/>
        </w:rPr>
        <w:t xml:space="preserve">zieci </w:t>
      </w:r>
      <w:r>
        <w:rPr>
          <w:rFonts w:ascii="Arial Narrow" w:hAnsi="Arial Narrow"/>
          <w:sz w:val="24"/>
          <w:szCs w:val="24"/>
        </w:rPr>
        <w:t xml:space="preserve">w wieku </w:t>
      </w:r>
      <w:r w:rsidRPr="0050741C">
        <w:rPr>
          <w:rFonts w:ascii="Arial Narrow" w:hAnsi="Arial Narrow"/>
          <w:sz w:val="24"/>
          <w:szCs w:val="24"/>
        </w:rPr>
        <w:t>od 0 – 17 lat</w:t>
      </w:r>
      <w:r>
        <w:rPr>
          <w:rFonts w:ascii="Arial Narrow" w:hAnsi="Arial Narrow"/>
          <w:sz w:val="24"/>
          <w:szCs w:val="24"/>
        </w:rPr>
        <w:t xml:space="preserve"> (1061 osób),</w:t>
      </w:r>
    </w:p>
    <w:p w14:paraId="75A75685" w14:textId="77777777" w:rsidR="00AB7EA2" w:rsidRPr="0050741C" w:rsidRDefault="00AB7EA2" w:rsidP="00AB7EA2">
      <w:pPr>
        <w:pStyle w:val="Bezodstpw"/>
        <w:numPr>
          <w:ilvl w:val="0"/>
          <w:numId w:val="69"/>
        </w:numPr>
        <w:jc w:val="both"/>
        <w:rPr>
          <w:rFonts w:ascii="Arial Narrow" w:hAnsi="Arial Narrow"/>
          <w:sz w:val="24"/>
          <w:szCs w:val="24"/>
        </w:rPr>
      </w:pPr>
      <w:r>
        <w:rPr>
          <w:rFonts w:ascii="Arial Narrow" w:hAnsi="Arial Narrow"/>
          <w:sz w:val="24"/>
          <w:szCs w:val="24"/>
        </w:rPr>
        <w:t>60</w:t>
      </w:r>
      <w:r w:rsidRPr="0050741C">
        <w:rPr>
          <w:rFonts w:ascii="Arial Narrow" w:hAnsi="Arial Narrow"/>
          <w:sz w:val="24"/>
          <w:szCs w:val="24"/>
        </w:rPr>
        <w:t>%</w:t>
      </w:r>
      <w:r>
        <w:rPr>
          <w:rFonts w:ascii="Arial Narrow" w:hAnsi="Arial Narrow"/>
          <w:sz w:val="24"/>
          <w:szCs w:val="24"/>
        </w:rPr>
        <w:t xml:space="preserve"> mieszkańców to o</w:t>
      </w:r>
      <w:r w:rsidRPr="0050741C">
        <w:rPr>
          <w:rFonts w:ascii="Arial Narrow" w:hAnsi="Arial Narrow"/>
          <w:sz w:val="24"/>
          <w:szCs w:val="24"/>
        </w:rPr>
        <w:t xml:space="preserve">soby w wieku od 18 – 60 lat </w:t>
      </w:r>
      <w:r>
        <w:rPr>
          <w:rFonts w:ascii="Arial Narrow" w:hAnsi="Arial Narrow"/>
          <w:sz w:val="24"/>
          <w:szCs w:val="24"/>
        </w:rPr>
        <w:t>(2.869 osób),</w:t>
      </w:r>
    </w:p>
    <w:p w14:paraId="2FAF28A0" w14:textId="77777777" w:rsidR="00AB7EA2" w:rsidRDefault="00AB7EA2" w:rsidP="00AB7EA2">
      <w:pPr>
        <w:pStyle w:val="Bezodstpw"/>
        <w:numPr>
          <w:ilvl w:val="0"/>
          <w:numId w:val="69"/>
        </w:numPr>
        <w:jc w:val="both"/>
        <w:rPr>
          <w:rFonts w:ascii="Arial Narrow" w:hAnsi="Arial Narrow"/>
          <w:sz w:val="24"/>
          <w:szCs w:val="24"/>
        </w:rPr>
      </w:pPr>
      <w:r>
        <w:rPr>
          <w:rFonts w:ascii="Arial Narrow" w:hAnsi="Arial Narrow"/>
          <w:sz w:val="24"/>
          <w:szCs w:val="24"/>
        </w:rPr>
        <w:t>18</w:t>
      </w:r>
      <w:r w:rsidRPr="0050741C">
        <w:rPr>
          <w:rFonts w:ascii="Arial Narrow" w:hAnsi="Arial Narrow"/>
          <w:sz w:val="24"/>
          <w:szCs w:val="24"/>
        </w:rPr>
        <w:t>%</w:t>
      </w:r>
      <w:r>
        <w:rPr>
          <w:rFonts w:ascii="Arial Narrow" w:hAnsi="Arial Narrow"/>
          <w:sz w:val="24"/>
          <w:szCs w:val="24"/>
        </w:rPr>
        <w:t xml:space="preserve"> mieszkańców gminy</w:t>
      </w:r>
      <w:r w:rsidRPr="0050741C">
        <w:rPr>
          <w:rFonts w:ascii="Arial Narrow" w:hAnsi="Arial Narrow"/>
          <w:sz w:val="24"/>
          <w:szCs w:val="24"/>
        </w:rPr>
        <w:t xml:space="preserve"> </w:t>
      </w:r>
      <w:r>
        <w:rPr>
          <w:rFonts w:ascii="Arial Narrow" w:hAnsi="Arial Narrow"/>
          <w:sz w:val="24"/>
          <w:szCs w:val="24"/>
        </w:rPr>
        <w:t>to o</w:t>
      </w:r>
      <w:r w:rsidRPr="0050741C">
        <w:rPr>
          <w:rFonts w:ascii="Arial Narrow" w:hAnsi="Arial Narrow"/>
          <w:sz w:val="24"/>
          <w:szCs w:val="24"/>
        </w:rPr>
        <w:t xml:space="preserve">soby w wieku od 60 – 99 lat – </w:t>
      </w:r>
      <w:r>
        <w:rPr>
          <w:rFonts w:ascii="Arial Narrow" w:hAnsi="Arial Narrow"/>
          <w:sz w:val="24"/>
          <w:szCs w:val="24"/>
        </w:rPr>
        <w:t xml:space="preserve"> (868 osób).</w:t>
      </w:r>
    </w:p>
    <w:p w14:paraId="6DB642C9" w14:textId="77777777" w:rsidR="00AB7EA2" w:rsidRDefault="00AB7EA2" w:rsidP="00AB7EA2">
      <w:pPr>
        <w:pStyle w:val="Bezodstpw"/>
        <w:jc w:val="both"/>
        <w:rPr>
          <w:rFonts w:ascii="Arial Narrow" w:hAnsi="Arial Narrow"/>
          <w:sz w:val="24"/>
          <w:szCs w:val="24"/>
        </w:rPr>
      </w:pPr>
    </w:p>
    <w:p w14:paraId="042D0FDC" w14:textId="77777777" w:rsidR="00AB7EA2" w:rsidRPr="001E62A3" w:rsidRDefault="00AB7EA2" w:rsidP="00AB7EA2">
      <w:pPr>
        <w:jc w:val="both"/>
        <w:rPr>
          <w:rFonts w:ascii="Arial Narrow" w:hAnsi="Arial Narrow"/>
          <w:sz w:val="24"/>
          <w:szCs w:val="24"/>
        </w:rPr>
      </w:pPr>
      <w:r>
        <w:rPr>
          <w:rFonts w:ascii="Arial Narrow" w:hAnsi="Arial Narrow"/>
          <w:sz w:val="24"/>
          <w:szCs w:val="24"/>
        </w:rPr>
        <w:t>Najmniejszy u</w:t>
      </w:r>
      <w:r w:rsidRPr="001E62A3">
        <w:rPr>
          <w:rFonts w:ascii="Arial Narrow" w:hAnsi="Arial Narrow"/>
          <w:sz w:val="24"/>
          <w:szCs w:val="24"/>
        </w:rPr>
        <w:t xml:space="preserve">dział populacji dzieci </w:t>
      </w:r>
      <w:r>
        <w:rPr>
          <w:rFonts w:ascii="Arial Narrow" w:hAnsi="Arial Narrow"/>
          <w:sz w:val="24"/>
          <w:szCs w:val="24"/>
        </w:rPr>
        <w:t xml:space="preserve">w stosunku do liczby mieszkańców </w:t>
      </w:r>
      <w:r w:rsidRPr="001E62A3">
        <w:rPr>
          <w:rFonts w:ascii="Arial Narrow" w:hAnsi="Arial Narrow"/>
          <w:sz w:val="24"/>
          <w:szCs w:val="24"/>
        </w:rPr>
        <w:t>jest w m.</w:t>
      </w:r>
      <w:r>
        <w:rPr>
          <w:rFonts w:ascii="Arial Narrow" w:hAnsi="Arial Narrow"/>
          <w:sz w:val="24"/>
          <w:szCs w:val="24"/>
        </w:rPr>
        <w:t xml:space="preserve"> Kalinowo</w:t>
      </w:r>
      <w:r w:rsidRPr="001E62A3">
        <w:rPr>
          <w:rFonts w:ascii="Arial Narrow" w:hAnsi="Arial Narrow"/>
          <w:sz w:val="24"/>
          <w:szCs w:val="24"/>
        </w:rPr>
        <w:t xml:space="preserve"> i w m. Skąpe </w:t>
      </w:r>
      <w:r>
        <w:rPr>
          <w:rFonts w:ascii="Arial Narrow" w:hAnsi="Arial Narrow"/>
          <w:sz w:val="24"/>
          <w:szCs w:val="24"/>
        </w:rPr>
        <w:t>18%</w:t>
      </w:r>
      <w:r w:rsidRPr="001E62A3">
        <w:rPr>
          <w:rFonts w:ascii="Arial Narrow" w:hAnsi="Arial Narrow"/>
          <w:sz w:val="24"/>
          <w:szCs w:val="24"/>
        </w:rPr>
        <w:t xml:space="preserve"> oraz Cibórz i </w:t>
      </w:r>
      <w:r>
        <w:rPr>
          <w:rFonts w:ascii="Arial Narrow" w:hAnsi="Arial Narrow"/>
          <w:sz w:val="24"/>
          <w:szCs w:val="24"/>
        </w:rPr>
        <w:t>Łąkie</w:t>
      </w:r>
      <w:r w:rsidRPr="001E62A3">
        <w:rPr>
          <w:rFonts w:ascii="Arial Narrow" w:hAnsi="Arial Narrow"/>
          <w:sz w:val="24"/>
          <w:szCs w:val="24"/>
        </w:rPr>
        <w:t xml:space="preserve"> </w:t>
      </w:r>
      <w:r>
        <w:rPr>
          <w:rFonts w:ascii="Arial Narrow" w:hAnsi="Arial Narrow"/>
          <w:sz w:val="24"/>
          <w:szCs w:val="24"/>
        </w:rPr>
        <w:t>20</w:t>
      </w:r>
      <w:r w:rsidRPr="001E62A3">
        <w:rPr>
          <w:rFonts w:ascii="Arial Narrow" w:hAnsi="Arial Narrow"/>
          <w:sz w:val="24"/>
          <w:szCs w:val="24"/>
        </w:rPr>
        <w:t xml:space="preserve">%. Z kolei największy jest w m. </w:t>
      </w:r>
      <w:r>
        <w:rPr>
          <w:rFonts w:ascii="Arial Narrow" w:hAnsi="Arial Narrow"/>
          <w:sz w:val="24"/>
          <w:szCs w:val="24"/>
        </w:rPr>
        <w:t>Rokitnica</w:t>
      </w:r>
      <w:r w:rsidRPr="001E62A3">
        <w:rPr>
          <w:rFonts w:ascii="Arial Narrow" w:hAnsi="Arial Narrow"/>
          <w:sz w:val="24"/>
          <w:szCs w:val="24"/>
        </w:rPr>
        <w:t xml:space="preserve">, Międzylesie i </w:t>
      </w:r>
      <w:r>
        <w:rPr>
          <w:rFonts w:ascii="Arial Narrow" w:hAnsi="Arial Narrow"/>
          <w:sz w:val="24"/>
          <w:szCs w:val="24"/>
        </w:rPr>
        <w:t>Podła Góra ponad 25</w:t>
      </w:r>
      <w:r w:rsidRPr="001E62A3">
        <w:rPr>
          <w:rFonts w:ascii="Arial Narrow" w:hAnsi="Arial Narrow"/>
          <w:sz w:val="24"/>
          <w:szCs w:val="24"/>
        </w:rPr>
        <w:t>%, kolejne to: Ołobok</w:t>
      </w:r>
      <w:r>
        <w:rPr>
          <w:rFonts w:ascii="Arial Narrow" w:hAnsi="Arial Narrow"/>
          <w:sz w:val="24"/>
          <w:szCs w:val="24"/>
        </w:rPr>
        <w:t xml:space="preserve">, Niekarzyn i Węgrzynice ponad </w:t>
      </w:r>
      <w:r w:rsidRPr="001E62A3">
        <w:rPr>
          <w:rFonts w:ascii="Arial Narrow" w:hAnsi="Arial Narrow"/>
          <w:sz w:val="24"/>
          <w:szCs w:val="24"/>
        </w:rPr>
        <w:t>2</w:t>
      </w:r>
      <w:r>
        <w:rPr>
          <w:rFonts w:ascii="Arial Narrow" w:hAnsi="Arial Narrow"/>
          <w:sz w:val="24"/>
          <w:szCs w:val="24"/>
        </w:rPr>
        <w:t>4</w:t>
      </w:r>
      <w:r w:rsidRPr="001E62A3">
        <w:rPr>
          <w:rFonts w:ascii="Arial Narrow" w:hAnsi="Arial Narrow"/>
          <w:sz w:val="24"/>
          <w:szCs w:val="24"/>
        </w:rPr>
        <w:t xml:space="preserve">%, </w:t>
      </w:r>
      <w:r>
        <w:rPr>
          <w:rFonts w:ascii="Arial Narrow" w:hAnsi="Arial Narrow"/>
          <w:sz w:val="24"/>
          <w:szCs w:val="24"/>
        </w:rPr>
        <w:t>Błonie, Niesulice i Radoszyn</w:t>
      </w:r>
      <w:r w:rsidRPr="001E62A3">
        <w:rPr>
          <w:rFonts w:ascii="Arial Narrow" w:hAnsi="Arial Narrow"/>
          <w:sz w:val="24"/>
          <w:szCs w:val="24"/>
        </w:rPr>
        <w:t xml:space="preserve"> 2</w:t>
      </w:r>
      <w:r>
        <w:rPr>
          <w:rFonts w:ascii="Arial Narrow" w:hAnsi="Arial Narrow"/>
          <w:sz w:val="24"/>
          <w:szCs w:val="24"/>
        </w:rPr>
        <w:t>3</w:t>
      </w:r>
      <w:r w:rsidRPr="001E62A3">
        <w:rPr>
          <w:rFonts w:ascii="Arial Narrow" w:hAnsi="Arial Narrow"/>
          <w:sz w:val="24"/>
          <w:szCs w:val="24"/>
        </w:rPr>
        <w:t xml:space="preserve">%, </w:t>
      </w:r>
    </w:p>
    <w:p w14:paraId="4FC621B2" w14:textId="77777777" w:rsidR="00AB7EA2" w:rsidRPr="008D3051" w:rsidRDefault="00AB7EA2" w:rsidP="00AB7EA2">
      <w:pPr>
        <w:jc w:val="both"/>
        <w:rPr>
          <w:rFonts w:ascii="Arial Narrow" w:hAnsi="Arial Narrow"/>
          <w:sz w:val="24"/>
          <w:szCs w:val="24"/>
        </w:rPr>
      </w:pPr>
      <w:r w:rsidRPr="001E62A3">
        <w:rPr>
          <w:rFonts w:ascii="Arial Narrow" w:hAnsi="Arial Narrow"/>
          <w:sz w:val="24"/>
          <w:szCs w:val="24"/>
        </w:rPr>
        <w:t xml:space="preserve">Natomiast najwyższy wskaźnik relacji osób w tzw. wieku poprodukcyjnym tj. 61 - 99 lat </w:t>
      </w:r>
      <w:r>
        <w:rPr>
          <w:rFonts w:ascii="Arial Narrow" w:hAnsi="Arial Narrow"/>
          <w:sz w:val="24"/>
          <w:szCs w:val="24"/>
        </w:rPr>
        <w:t xml:space="preserve">do ogólnej liczby mieszkańców w miejscowości </w:t>
      </w:r>
      <w:r w:rsidRPr="001E62A3">
        <w:rPr>
          <w:rFonts w:ascii="Arial Narrow" w:hAnsi="Arial Narrow"/>
          <w:sz w:val="24"/>
          <w:szCs w:val="24"/>
        </w:rPr>
        <w:t xml:space="preserve">jest w m. Błonie </w:t>
      </w:r>
      <w:r>
        <w:rPr>
          <w:rFonts w:ascii="Arial Narrow" w:hAnsi="Arial Narrow"/>
          <w:sz w:val="24"/>
          <w:szCs w:val="24"/>
        </w:rPr>
        <w:t>28</w:t>
      </w:r>
      <w:r w:rsidRPr="001E62A3">
        <w:rPr>
          <w:rFonts w:ascii="Arial Narrow" w:hAnsi="Arial Narrow"/>
          <w:sz w:val="24"/>
          <w:szCs w:val="24"/>
        </w:rPr>
        <w:t xml:space="preserve">% i Niesulice </w:t>
      </w:r>
      <w:r>
        <w:rPr>
          <w:rFonts w:ascii="Arial Narrow" w:hAnsi="Arial Narrow"/>
          <w:sz w:val="24"/>
          <w:szCs w:val="24"/>
        </w:rPr>
        <w:t>25</w:t>
      </w:r>
      <w:r w:rsidRPr="001E62A3">
        <w:rPr>
          <w:rFonts w:ascii="Arial Narrow" w:hAnsi="Arial Narrow"/>
          <w:sz w:val="24"/>
          <w:szCs w:val="24"/>
        </w:rPr>
        <w:t>%</w:t>
      </w:r>
      <w:r>
        <w:rPr>
          <w:rFonts w:ascii="Arial Narrow" w:hAnsi="Arial Narrow"/>
          <w:sz w:val="24"/>
          <w:szCs w:val="24"/>
        </w:rPr>
        <w:t xml:space="preserve"> oraz w m.</w:t>
      </w:r>
      <w:r w:rsidRPr="001E62A3">
        <w:rPr>
          <w:rFonts w:ascii="Arial Narrow" w:hAnsi="Arial Narrow"/>
          <w:sz w:val="24"/>
          <w:szCs w:val="24"/>
        </w:rPr>
        <w:t xml:space="preserve"> Cibórz </w:t>
      </w:r>
      <w:r>
        <w:rPr>
          <w:rFonts w:ascii="Arial Narrow" w:hAnsi="Arial Narrow"/>
          <w:sz w:val="24"/>
          <w:szCs w:val="24"/>
        </w:rPr>
        <w:t>22</w:t>
      </w:r>
      <w:r w:rsidRPr="001E62A3">
        <w:rPr>
          <w:rFonts w:ascii="Arial Narrow" w:hAnsi="Arial Narrow"/>
          <w:sz w:val="24"/>
          <w:szCs w:val="24"/>
        </w:rPr>
        <w:t>%</w:t>
      </w:r>
      <w:r>
        <w:rPr>
          <w:rFonts w:ascii="Arial Narrow" w:hAnsi="Arial Narrow"/>
          <w:sz w:val="24"/>
          <w:szCs w:val="24"/>
        </w:rPr>
        <w:t>.</w:t>
      </w:r>
      <w:r w:rsidRPr="001E62A3">
        <w:rPr>
          <w:rFonts w:ascii="Arial Narrow" w:hAnsi="Arial Narrow"/>
          <w:sz w:val="24"/>
          <w:szCs w:val="24"/>
        </w:rPr>
        <w:t xml:space="preserve"> </w:t>
      </w:r>
      <w:r>
        <w:rPr>
          <w:rFonts w:ascii="Arial Narrow" w:hAnsi="Arial Narrow"/>
          <w:sz w:val="24"/>
          <w:szCs w:val="24"/>
        </w:rPr>
        <w:t>N</w:t>
      </w:r>
      <w:r w:rsidRPr="001E62A3">
        <w:rPr>
          <w:rFonts w:ascii="Arial Narrow" w:hAnsi="Arial Narrow"/>
          <w:sz w:val="24"/>
          <w:szCs w:val="24"/>
        </w:rPr>
        <w:t xml:space="preserve">atomiast najmniejszy wskaźnik jest w m. </w:t>
      </w:r>
      <w:r w:rsidRPr="00363DB3">
        <w:rPr>
          <w:rFonts w:ascii="Arial Narrow" w:hAnsi="Arial Narrow"/>
          <w:sz w:val="24"/>
          <w:szCs w:val="24"/>
        </w:rPr>
        <w:t>Pałck</w:t>
      </w:r>
      <w:r>
        <w:rPr>
          <w:rFonts w:ascii="Arial Narrow" w:hAnsi="Arial Narrow"/>
          <w:sz w:val="24"/>
          <w:szCs w:val="24"/>
        </w:rPr>
        <w:t xml:space="preserve"> i </w:t>
      </w:r>
      <w:r w:rsidRPr="00363DB3">
        <w:rPr>
          <w:rFonts w:ascii="Arial Narrow" w:hAnsi="Arial Narrow"/>
          <w:sz w:val="24"/>
          <w:szCs w:val="24"/>
        </w:rPr>
        <w:t xml:space="preserve">Rokitnica </w:t>
      </w:r>
      <w:r>
        <w:rPr>
          <w:rFonts w:ascii="Arial Narrow" w:hAnsi="Arial Narrow"/>
          <w:sz w:val="24"/>
          <w:szCs w:val="24"/>
        </w:rPr>
        <w:t xml:space="preserve">– ok 15% oraz Niekarzyn, Ołobok i Zawisze – 16%. </w:t>
      </w:r>
    </w:p>
    <w:p w14:paraId="7F077B08" w14:textId="77777777" w:rsidR="00AB7EA2" w:rsidRPr="001D6132" w:rsidRDefault="00AB7EA2" w:rsidP="00AB7EA2">
      <w:r>
        <w:rPr>
          <w:noProof/>
        </w:rPr>
        <w:drawing>
          <wp:inline distT="0" distB="0" distL="0" distR="0" wp14:anchorId="38EFEA21" wp14:editId="66F5D013">
            <wp:extent cx="5836920" cy="2948940"/>
            <wp:effectExtent l="0" t="0" r="11430" b="3810"/>
            <wp:docPr id="1" name="Wykres 1">
              <a:extLst xmlns:a="http://schemas.openxmlformats.org/drawingml/2006/main">
                <a:ext uri="{FF2B5EF4-FFF2-40B4-BE49-F238E27FC236}">
                  <a16:creationId xmlns:a16="http://schemas.microsoft.com/office/drawing/2014/main" id="{9860531B-3607-F0A3-56A8-91B846EF7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07EC26" w14:textId="77777777" w:rsidR="00AB7EA2" w:rsidRPr="006E5471" w:rsidRDefault="00AB7EA2" w:rsidP="00AB7EA2">
      <w:pPr>
        <w:pStyle w:val="Legenda"/>
        <w:rPr>
          <w:color w:val="auto"/>
          <w:sz w:val="20"/>
          <w:szCs w:val="20"/>
        </w:rPr>
      </w:pPr>
      <w:r w:rsidRPr="006E5471">
        <w:rPr>
          <w:color w:val="auto"/>
          <w:sz w:val="20"/>
          <w:szCs w:val="20"/>
        </w:rPr>
        <w:t xml:space="preserve">TABELA </w:t>
      </w:r>
      <w:r w:rsidRPr="006E5471">
        <w:rPr>
          <w:color w:val="auto"/>
          <w:sz w:val="20"/>
          <w:szCs w:val="20"/>
        </w:rPr>
        <w:fldChar w:fldCharType="begin"/>
      </w:r>
      <w:r w:rsidRPr="006E5471">
        <w:rPr>
          <w:color w:val="auto"/>
          <w:sz w:val="20"/>
          <w:szCs w:val="20"/>
        </w:rPr>
        <w:instrText xml:space="preserve"> SEQ Tabela \* ARABIC </w:instrText>
      </w:r>
      <w:r w:rsidRPr="006E5471">
        <w:rPr>
          <w:color w:val="auto"/>
          <w:sz w:val="20"/>
          <w:szCs w:val="20"/>
        </w:rPr>
        <w:fldChar w:fldCharType="separate"/>
      </w:r>
      <w:r>
        <w:rPr>
          <w:noProof/>
          <w:color w:val="auto"/>
          <w:sz w:val="20"/>
          <w:szCs w:val="20"/>
        </w:rPr>
        <w:t>2</w:t>
      </w:r>
      <w:r w:rsidRPr="006E5471">
        <w:rPr>
          <w:noProof/>
          <w:color w:val="auto"/>
          <w:sz w:val="20"/>
          <w:szCs w:val="20"/>
        </w:rPr>
        <w:fldChar w:fldCharType="end"/>
      </w:r>
      <w:r>
        <w:rPr>
          <w:noProof/>
          <w:color w:val="auto"/>
          <w:sz w:val="20"/>
          <w:szCs w:val="20"/>
        </w:rPr>
        <w:t>.</w:t>
      </w:r>
      <w:r w:rsidRPr="006E5471">
        <w:rPr>
          <w:color w:val="auto"/>
          <w:sz w:val="20"/>
          <w:szCs w:val="20"/>
        </w:rPr>
        <w:t xml:space="preserve"> MIGRACJA </w:t>
      </w:r>
    </w:p>
    <w:tbl>
      <w:tblPr>
        <w:tblStyle w:val="Tabela-Siatka"/>
        <w:tblW w:w="9067" w:type="dxa"/>
        <w:tblInd w:w="0" w:type="dxa"/>
        <w:tblLook w:val="04A0" w:firstRow="1" w:lastRow="0" w:firstColumn="1" w:lastColumn="0" w:noHBand="0" w:noVBand="1"/>
      </w:tblPr>
      <w:tblGrid>
        <w:gridCol w:w="2830"/>
        <w:gridCol w:w="1701"/>
        <w:gridCol w:w="1418"/>
        <w:gridCol w:w="1417"/>
        <w:gridCol w:w="1701"/>
      </w:tblGrid>
      <w:tr w:rsidR="00AB7EA2" w:rsidRPr="00FA28CB" w14:paraId="271DB496" w14:textId="77777777" w:rsidTr="009837CF">
        <w:tc>
          <w:tcPr>
            <w:tcW w:w="2830" w:type="dxa"/>
          </w:tcPr>
          <w:p w14:paraId="13FB4C98"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Lata</w:t>
            </w:r>
          </w:p>
        </w:tc>
        <w:tc>
          <w:tcPr>
            <w:tcW w:w="1701" w:type="dxa"/>
          </w:tcPr>
          <w:p w14:paraId="2AB60E14"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2018</w:t>
            </w:r>
          </w:p>
        </w:tc>
        <w:tc>
          <w:tcPr>
            <w:tcW w:w="1418" w:type="dxa"/>
          </w:tcPr>
          <w:p w14:paraId="2546EB36"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2019</w:t>
            </w:r>
          </w:p>
        </w:tc>
        <w:tc>
          <w:tcPr>
            <w:tcW w:w="1417" w:type="dxa"/>
          </w:tcPr>
          <w:p w14:paraId="2CBA3735"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2020</w:t>
            </w:r>
          </w:p>
        </w:tc>
        <w:tc>
          <w:tcPr>
            <w:tcW w:w="1701" w:type="dxa"/>
          </w:tcPr>
          <w:p w14:paraId="7EE4B5C1"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2021</w:t>
            </w:r>
          </w:p>
        </w:tc>
      </w:tr>
      <w:tr w:rsidR="00AB7EA2" w:rsidRPr="00FA28CB" w14:paraId="547C9436" w14:textId="77777777" w:rsidTr="009837CF">
        <w:tc>
          <w:tcPr>
            <w:tcW w:w="2830" w:type="dxa"/>
            <w:vAlign w:val="bottom"/>
          </w:tcPr>
          <w:p w14:paraId="39A5A18E"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Osoby zameldowane</w:t>
            </w:r>
          </w:p>
        </w:tc>
        <w:tc>
          <w:tcPr>
            <w:tcW w:w="1701" w:type="dxa"/>
            <w:vAlign w:val="bottom"/>
          </w:tcPr>
          <w:p w14:paraId="22338DDE"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4884</w:t>
            </w:r>
          </w:p>
        </w:tc>
        <w:tc>
          <w:tcPr>
            <w:tcW w:w="1418" w:type="dxa"/>
            <w:vAlign w:val="bottom"/>
          </w:tcPr>
          <w:p w14:paraId="2ED649DA"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4879</w:t>
            </w:r>
          </w:p>
        </w:tc>
        <w:tc>
          <w:tcPr>
            <w:tcW w:w="1417" w:type="dxa"/>
            <w:vAlign w:val="bottom"/>
          </w:tcPr>
          <w:p w14:paraId="6DDBFF9E"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4858</w:t>
            </w:r>
          </w:p>
        </w:tc>
        <w:tc>
          <w:tcPr>
            <w:tcW w:w="1701" w:type="dxa"/>
            <w:vAlign w:val="bottom"/>
          </w:tcPr>
          <w:p w14:paraId="2BEA3EEB"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4798</w:t>
            </w:r>
          </w:p>
        </w:tc>
      </w:tr>
    </w:tbl>
    <w:p w14:paraId="4A4EC976" w14:textId="77777777" w:rsidR="00AB7EA2" w:rsidRPr="00FA28CB" w:rsidRDefault="00AB7EA2" w:rsidP="00AB7EA2">
      <w:pPr>
        <w:pStyle w:val="Legenda"/>
        <w:rPr>
          <w:color w:val="auto"/>
        </w:rPr>
      </w:pPr>
    </w:p>
    <w:p w14:paraId="4B9398A5" w14:textId="77777777" w:rsidR="00AB7EA2" w:rsidRPr="006E5471" w:rsidRDefault="00AB7EA2" w:rsidP="00AB7EA2">
      <w:pPr>
        <w:pStyle w:val="Legenda"/>
        <w:rPr>
          <w:color w:val="auto"/>
          <w:sz w:val="20"/>
          <w:szCs w:val="20"/>
        </w:rPr>
      </w:pPr>
      <w:r w:rsidRPr="006E5471">
        <w:rPr>
          <w:color w:val="auto"/>
          <w:sz w:val="20"/>
          <w:szCs w:val="20"/>
        </w:rPr>
        <w:t xml:space="preserve">TABELA </w:t>
      </w:r>
      <w:r w:rsidRPr="006E5471">
        <w:rPr>
          <w:color w:val="auto"/>
          <w:sz w:val="20"/>
          <w:szCs w:val="20"/>
        </w:rPr>
        <w:fldChar w:fldCharType="begin"/>
      </w:r>
      <w:r w:rsidRPr="006E5471">
        <w:rPr>
          <w:color w:val="auto"/>
          <w:sz w:val="20"/>
          <w:szCs w:val="20"/>
        </w:rPr>
        <w:instrText xml:space="preserve"> SEQ Tabela \* ARABIC </w:instrText>
      </w:r>
      <w:r w:rsidRPr="006E5471">
        <w:rPr>
          <w:color w:val="auto"/>
          <w:sz w:val="20"/>
          <w:szCs w:val="20"/>
        </w:rPr>
        <w:fldChar w:fldCharType="separate"/>
      </w:r>
      <w:r>
        <w:rPr>
          <w:noProof/>
          <w:color w:val="auto"/>
          <w:sz w:val="20"/>
          <w:szCs w:val="20"/>
        </w:rPr>
        <w:t>3</w:t>
      </w:r>
      <w:r w:rsidRPr="006E5471">
        <w:rPr>
          <w:noProof/>
          <w:color w:val="auto"/>
          <w:sz w:val="20"/>
          <w:szCs w:val="20"/>
        </w:rPr>
        <w:fldChar w:fldCharType="end"/>
      </w:r>
      <w:r>
        <w:rPr>
          <w:noProof/>
          <w:color w:val="auto"/>
          <w:sz w:val="20"/>
          <w:szCs w:val="20"/>
        </w:rPr>
        <w:t>.</w:t>
      </w:r>
      <w:r w:rsidRPr="006E5471">
        <w:rPr>
          <w:color w:val="auto"/>
          <w:sz w:val="20"/>
          <w:szCs w:val="20"/>
        </w:rPr>
        <w:t xml:space="preserve"> ZAMELDOWANIA I WYMELDOWANIA </w:t>
      </w:r>
    </w:p>
    <w:tbl>
      <w:tblPr>
        <w:tblStyle w:val="Tabela-Siatka"/>
        <w:tblW w:w="9068" w:type="dxa"/>
        <w:jc w:val="center"/>
        <w:tblInd w:w="0" w:type="dxa"/>
        <w:tblLook w:val="04A0" w:firstRow="1" w:lastRow="0" w:firstColumn="1" w:lastColumn="0" w:noHBand="0" w:noVBand="1"/>
      </w:tblPr>
      <w:tblGrid>
        <w:gridCol w:w="2301"/>
        <w:gridCol w:w="1583"/>
        <w:gridCol w:w="1728"/>
        <w:gridCol w:w="1728"/>
        <w:gridCol w:w="1728"/>
      </w:tblGrid>
      <w:tr w:rsidR="00AB7EA2" w:rsidRPr="00FA28CB" w14:paraId="0089D5AE" w14:textId="77777777" w:rsidTr="009837CF">
        <w:trPr>
          <w:trHeight w:val="236"/>
          <w:jc w:val="center"/>
        </w:trPr>
        <w:tc>
          <w:tcPr>
            <w:tcW w:w="2301" w:type="dxa"/>
          </w:tcPr>
          <w:p w14:paraId="7853D78B"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Lata</w:t>
            </w:r>
          </w:p>
        </w:tc>
        <w:tc>
          <w:tcPr>
            <w:tcW w:w="1583" w:type="dxa"/>
          </w:tcPr>
          <w:p w14:paraId="4380D506"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2018</w:t>
            </w:r>
          </w:p>
        </w:tc>
        <w:tc>
          <w:tcPr>
            <w:tcW w:w="1728" w:type="dxa"/>
          </w:tcPr>
          <w:p w14:paraId="407925D0"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2019</w:t>
            </w:r>
          </w:p>
        </w:tc>
        <w:tc>
          <w:tcPr>
            <w:tcW w:w="1728" w:type="dxa"/>
          </w:tcPr>
          <w:p w14:paraId="02AC8637"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2020</w:t>
            </w:r>
          </w:p>
        </w:tc>
        <w:tc>
          <w:tcPr>
            <w:tcW w:w="1728" w:type="dxa"/>
          </w:tcPr>
          <w:p w14:paraId="2FA5A3CE"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2021</w:t>
            </w:r>
          </w:p>
        </w:tc>
      </w:tr>
      <w:tr w:rsidR="00AB7EA2" w:rsidRPr="00FA28CB" w14:paraId="2306B5D9" w14:textId="77777777" w:rsidTr="009837CF">
        <w:trPr>
          <w:trHeight w:val="305"/>
          <w:jc w:val="center"/>
        </w:trPr>
        <w:tc>
          <w:tcPr>
            <w:tcW w:w="2301" w:type="dxa"/>
            <w:vAlign w:val="bottom"/>
          </w:tcPr>
          <w:p w14:paraId="42D73566"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Zameldowania</w:t>
            </w:r>
          </w:p>
        </w:tc>
        <w:tc>
          <w:tcPr>
            <w:tcW w:w="1583" w:type="dxa"/>
            <w:vAlign w:val="center"/>
          </w:tcPr>
          <w:p w14:paraId="552864F1"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231</w:t>
            </w:r>
          </w:p>
        </w:tc>
        <w:tc>
          <w:tcPr>
            <w:tcW w:w="1728" w:type="dxa"/>
            <w:vAlign w:val="center"/>
          </w:tcPr>
          <w:p w14:paraId="09B56385"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151</w:t>
            </w:r>
          </w:p>
        </w:tc>
        <w:tc>
          <w:tcPr>
            <w:tcW w:w="1728" w:type="dxa"/>
          </w:tcPr>
          <w:p w14:paraId="0EB7A35C"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160</w:t>
            </w:r>
          </w:p>
        </w:tc>
        <w:tc>
          <w:tcPr>
            <w:tcW w:w="1728" w:type="dxa"/>
          </w:tcPr>
          <w:p w14:paraId="3602C32F"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291</w:t>
            </w:r>
          </w:p>
        </w:tc>
      </w:tr>
      <w:tr w:rsidR="00AB7EA2" w:rsidRPr="00FA28CB" w14:paraId="372AB596" w14:textId="77777777" w:rsidTr="009837CF">
        <w:trPr>
          <w:trHeight w:val="291"/>
          <w:jc w:val="center"/>
        </w:trPr>
        <w:tc>
          <w:tcPr>
            <w:tcW w:w="2301" w:type="dxa"/>
            <w:vAlign w:val="bottom"/>
          </w:tcPr>
          <w:p w14:paraId="537AFC27"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Wymeldowania</w:t>
            </w:r>
          </w:p>
        </w:tc>
        <w:tc>
          <w:tcPr>
            <w:tcW w:w="1583" w:type="dxa"/>
            <w:vAlign w:val="center"/>
          </w:tcPr>
          <w:p w14:paraId="30285875"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455</w:t>
            </w:r>
          </w:p>
        </w:tc>
        <w:tc>
          <w:tcPr>
            <w:tcW w:w="1728" w:type="dxa"/>
            <w:vAlign w:val="center"/>
          </w:tcPr>
          <w:p w14:paraId="16D656C0"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35</w:t>
            </w:r>
          </w:p>
        </w:tc>
        <w:tc>
          <w:tcPr>
            <w:tcW w:w="1728" w:type="dxa"/>
          </w:tcPr>
          <w:p w14:paraId="37CAB9D9"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84</w:t>
            </w:r>
          </w:p>
        </w:tc>
        <w:tc>
          <w:tcPr>
            <w:tcW w:w="1728" w:type="dxa"/>
          </w:tcPr>
          <w:p w14:paraId="77489936" w14:textId="77777777" w:rsidR="00AB7EA2" w:rsidRPr="00FA28CB" w:rsidRDefault="00AB7EA2" w:rsidP="009837CF">
            <w:pPr>
              <w:jc w:val="center"/>
              <w:rPr>
                <w:rFonts w:ascii="Arial Narrow" w:hAnsi="Arial Narrow" w:cs="Calibri"/>
                <w:sz w:val="24"/>
                <w:szCs w:val="24"/>
              </w:rPr>
            </w:pPr>
            <w:r w:rsidRPr="00FA28CB">
              <w:rPr>
                <w:rFonts w:ascii="Arial Narrow" w:hAnsi="Arial Narrow" w:cs="Calibri"/>
                <w:sz w:val="24"/>
                <w:szCs w:val="24"/>
              </w:rPr>
              <w:t>280</w:t>
            </w:r>
          </w:p>
        </w:tc>
      </w:tr>
      <w:tr w:rsidR="00AB7EA2" w:rsidRPr="00FA28CB" w14:paraId="2396FB3C" w14:textId="77777777" w:rsidTr="009837CF">
        <w:trPr>
          <w:trHeight w:val="305"/>
          <w:jc w:val="center"/>
        </w:trPr>
        <w:tc>
          <w:tcPr>
            <w:tcW w:w="2301" w:type="dxa"/>
            <w:vAlign w:val="bottom"/>
          </w:tcPr>
          <w:p w14:paraId="7C8516D4" w14:textId="77777777" w:rsidR="00AB7EA2" w:rsidRPr="00FA28CB" w:rsidRDefault="00AB7EA2" w:rsidP="009837CF">
            <w:pPr>
              <w:jc w:val="center"/>
              <w:rPr>
                <w:rFonts w:ascii="Arial Narrow" w:hAnsi="Arial Narrow" w:cs="Calibri"/>
                <w:b/>
                <w:sz w:val="24"/>
                <w:szCs w:val="24"/>
              </w:rPr>
            </w:pPr>
            <w:r w:rsidRPr="00FA28CB">
              <w:rPr>
                <w:rFonts w:ascii="Arial Narrow" w:hAnsi="Arial Narrow" w:cs="Calibri"/>
                <w:b/>
                <w:sz w:val="24"/>
                <w:szCs w:val="24"/>
              </w:rPr>
              <w:t>Różnica</w:t>
            </w:r>
          </w:p>
        </w:tc>
        <w:tc>
          <w:tcPr>
            <w:tcW w:w="1583" w:type="dxa"/>
            <w:vAlign w:val="center"/>
          </w:tcPr>
          <w:p w14:paraId="18C9ACF8" w14:textId="77777777" w:rsidR="00AB7EA2" w:rsidRPr="00FA28CB" w:rsidRDefault="00AB7EA2" w:rsidP="009837CF">
            <w:pPr>
              <w:jc w:val="center"/>
              <w:rPr>
                <w:rFonts w:ascii="Arial Narrow" w:hAnsi="Arial Narrow" w:cs="Calibri"/>
                <w:b/>
                <w:sz w:val="24"/>
                <w:szCs w:val="24"/>
              </w:rPr>
            </w:pPr>
            <w:r w:rsidRPr="00FA28CB">
              <w:rPr>
                <w:rFonts w:ascii="Arial Narrow" w:hAnsi="Arial Narrow" w:cs="Calibri"/>
                <w:b/>
                <w:sz w:val="24"/>
                <w:szCs w:val="24"/>
              </w:rPr>
              <w:t>-224</w:t>
            </w:r>
          </w:p>
        </w:tc>
        <w:tc>
          <w:tcPr>
            <w:tcW w:w="1728" w:type="dxa"/>
            <w:vAlign w:val="center"/>
          </w:tcPr>
          <w:p w14:paraId="0BFD5394" w14:textId="77777777" w:rsidR="00AB7EA2" w:rsidRPr="00FA28CB" w:rsidRDefault="00AB7EA2" w:rsidP="009837CF">
            <w:pPr>
              <w:jc w:val="center"/>
              <w:rPr>
                <w:rFonts w:ascii="Arial Narrow" w:hAnsi="Arial Narrow" w:cs="Calibri"/>
                <w:b/>
                <w:sz w:val="24"/>
                <w:szCs w:val="24"/>
              </w:rPr>
            </w:pPr>
            <w:r w:rsidRPr="00FA28CB">
              <w:rPr>
                <w:rFonts w:ascii="Arial Narrow" w:hAnsi="Arial Narrow" w:cs="Calibri"/>
                <w:b/>
                <w:sz w:val="24"/>
                <w:szCs w:val="24"/>
              </w:rPr>
              <w:t>116</w:t>
            </w:r>
          </w:p>
        </w:tc>
        <w:tc>
          <w:tcPr>
            <w:tcW w:w="1728" w:type="dxa"/>
          </w:tcPr>
          <w:p w14:paraId="107C120F" w14:textId="77777777" w:rsidR="00AB7EA2" w:rsidRPr="00FA28CB" w:rsidRDefault="00AB7EA2" w:rsidP="009837CF">
            <w:pPr>
              <w:jc w:val="center"/>
              <w:rPr>
                <w:rFonts w:ascii="Arial Narrow" w:hAnsi="Arial Narrow" w:cs="Calibri"/>
                <w:b/>
                <w:sz w:val="24"/>
                <w:szCs w:val="24"/>
              </w:rPr>
            </w:pPr>
            <w:r w:rsidRPr="00FA28CB">
              <w:rPr>
                <w:rFonts w:ascii="Arial Narrow" w:hAnsi="Arial Narrow" w:cs="Calibri"/>
                <w:b/>
                <w:sz w:val="24"/>
                <w:szCs w:val="24"/>
              </w:rPr>
              <w:t>76</w:t>
            </w:r>
          </w:p>
        </w:tc>
        <w:tc>
          <w:tcPr>
            <w:tcW w:w="1728" w:type="dxa"/>
          </w:tcPr>
          <w:p w14:paraId="02CD9342" w14:textId="77777777" w:rsidR="00AB7EA2" w:rsidRPr="00FA28CB" w:rsidRDefault="00AB7EA2" w:rsidP="009837CF">
            <w:pPr>
              <w:jc w:val="center"/>
              <w:rPr>
                <w:rFonts w:ascii="Arial Narrow" w:hAnsi="Arial Narrow" w:cs="Calibri"/>
                <w:b/>
                <w:sz w:val="24"/>
                <w:szCs w:val="24"/>
              </w:rPr>
            </w:pPr>
            <w:r w:rsidRPr="00FA28CB">
              <w:rPr>
                <w:rFonts w:ascii="Arial Narrow" w:hAnsi="Arial Narrow" w:cs="Calibri"/>
                <w:b/>
                <w:sz w:val="24"/>
                <w:szCs w:val="24"/>
              </w:rPr>
              <w:t>11</w:t>
            </w:r>
          </w:p>
        </w:tc>
      </w:tr>
    </w:tbl>
    <w:p w14:paraId="7230DF60" w14:textId="77777777" w:rsidR="00AB7EA2" w:rsidRDefault="00AB7EA2" w:rsidP="00AB7EA2">
      <w:pPr>
        <w:pStyle w:val="Legenda"/>
        <w:rPr>
          <w:color w:val="auto"/>
        </w:rPr>
      </w:pPr>
    </w:p>
    <w:p w14:paraId="57F647A8" w14:textId="77777777" w:rsidR="00AB7EA2" w:rsidRPr="00841644" w:rsidRDefault="00AB7EA2" w:rsidP="00AB7EA2">
      <w:pPr>
        <w:pStyle w:val="Legenda"/>
        <w:rPr>
          <w:color w:val="auto"/>
          <w:sz w:val="20"/>
          <w:szCs w:val="20"/>
        </w:rPr>
      </w:pPr>
      <w:r w:rsidRPr="00841644">
        <w:rPr>
          <w:color w:val="auto"/>
          <w:sz w:val="20"/>
          <w:szCs w:val="20"/>
        </w:rPr>
        <w:t xml:space="preserve">TABELA </w:t>
      </w:r>
      <w:r w:rsidRPr="00841644">
        <w:rPr>
          <w:color w:val="auto"/>
          <w:sz w:val="20"/>
          <w:szCs w:val="20"/>
        </w:rPr>
        <w:fldChar w:fldCharType="begin"/>
      </w:r>
      <w:r w:rsidRPr="00841644">
        <w:rPr>
          <w:color w:val="auto"/>
          <w:sz w:val="20"/>
          <w:szCs w:val="20"/>
        </w:rPr>
        <w:instrText xml:space="preserve"> SEQ Tabela \* ARABIC </w:instrText>
      </w:r>
      <w:r w:rsidRPr="00841644">
        <w:rPr>
          <w:color w:val="auto"/>
          <w:sz w:val="20"/>
          <w:szCs w:val="20"/>
        </w:rPr>
        <w:fldChar w:fldCharType="separate"/>
      </w:r>
      <w:r>
        <w:rPr>
          <w:noProof/>
          <w:color w:val="auto"/>
          <w:sz w:val="20"/>
          <w:szCs w:val="20"/>
        </w:rPr>
        <w:t>4</w:t>
      </w:r>
      <w:r w:rsidRPr="00841644">
        <w:rPr>
          <w:noProof/>
          <w:color w:val="auto"/>
          <w:sz w:val="20"/>
          <w:szCs w:val="20"/>
        </w:rPr>
        <w:fldChar w:fldCharType="end"/>
      </w:r>
      <w:r>
        <w:rPr>
          <w:noProof/>
          <w:color w:val="auto"/>
          <w:sz w:val="20"/>
          <w:szCs w:val="20"/>
        </w:rPr>
        <w:t>.</w:t>
      </w:r>
      <w:r w:rsidRPr="00841644">
        <w:rPr>
          <w:color w:val="auto"/>
          <w:sz w:val="20"/>
          <w:szCs w:val="20"/>
        </w:rPr>
        <w:t xml:space="preserve"> PRZYROST NATURALNY </w:t>
      </w:r>
    </w:p>
    <w:tbl>
      <w:tblPr>
        <w:tblStyle w:val="Tabela-Siatka"/>
        <w:tblW w:w="0" w:type="auto"/>
        <w:tblInd w:w="0" w:type="dxa"/>
        <w:tblLook w:val="04A0" w:firstRow="1" w:lastRow="0" w:firstColumn="1" w:lastColumn="0" w:noHBand="0" w:noVBand="1"/>
      </w:tblPr>
      <w:tblGrid>
        <w:gridCol w:w="1812"/>
        <w:gridCol w:w="1812"/>
        <w:gridCol w:w="1812"/>
        <w:gridCol w:w="1813"/>
        <w:gridCol w:w="1813"/>
      </w:tblGrid>
      <w:tr w:rsidR="00AB7EA2" w:rsidRPr="00FA28CB" w14:paraId="71FB2E49" w14:textId="77777777" w:rsidTr="009837CF">
        <w:tc>
          <w:tcPr>
            <w:tcW w:w="1812" w:type="dxa"/>
          </w:tcPr>
          <w:p w14:paraId="1E27D385"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Lata</w:t>
            </w:r>
          </w:p>
        </w:tc>
        <w:tc>
          <w:tcPr>
            <w:tcW w:w="1812" w:type="dxa"/>
          </w:tcPr>
          <w:p w14:paraId="78EA66D6"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2018</w:t>
            </w:r>
          </w:p>
        </w:tc>
        <w:tc>
          <w:tcPr>
            <w:tcW w:w="1812" w:type="dxa"/>
          </w:tcPr>
          <w:p w14:paraId="5378118F"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2019</w:t>
            </w:r>
          </w:p>
        </w:tc>
        <w:tc>
          <w:tcPr>
            <w:tcW w:w="1813" w:type="dxa"/>
          </w:tcPr>
          <w:p w14:paraId="4046717E"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2020</w:t>
            </w:r>
          </w:p>
        </w:tc>
        <w:tc>
          <w:tcPr>
            <w:tcW w:w="1813" w:type="dxa"/>
          </w:tcPr>
          <w:p w14:paraId="697CC0BE" w14:textId="77777777" w:rsidR="00AB7EA2" w:rsidRPr="00FA28CB" w:rsidRDefault="00AB7EA2" w:rsidP="009837CF">
            <w:pPr>
              <w:jc w:val="center"/>
              <w:rPr>
                <w:rFonts w:ascii="Arial Narrow" w:hAnsi="Arial Narrow"/>
                <w:b/>
                <w:sz w:val="24"/>
                <w:szCs w:val="24"/>
              </w:rPr>
            </w:pPr>
            <w:r w:rsidRPr="00FA28CB">
              <w:rPr>
                <w:rFonts w:ascii="Arial Narrow" w:hAnsi="Arial Narrow"/>
                <w:b/>
                <w:sz w:val="24"/>
                <w:szCs w:val="24"/>
              </w:rPr>
              <w:t>2021</w:t>
            </w:r>
          </w:p>
        </w:tc>
      </w:tr>
      <w:tr w:rsidR="00AB7EA2" w:rsidRPr="00FA28CB" w14:paraId="2D27285C" w14:textId="77777777" w:rsidTr="009837CF">
        <w:tc>
          <w:tcPr>
            <w:tcW w:w="1812" w:type="dxa"/>
          </w:tcPr>
          <w:p w14:paraId="4C2B8AA0" w14:textId="77777777" w:rsidR="00AB7EA2" w:rsidRPr="00FA28CB" w:rsidRDefault="00AB7EA2" w:rsidP="009837CF">
            <w:pPr>
              <w:jc w:val="center"/>
              <w:rPr>
                <w:rFonts w:ascii="Arial Narrow" w:hAnsi="Arial Narrow"/>
                <w:sz w:val="24"/>
                <w:szCs w:val="24"/>
              </w:rPr>
            </w:pPr>
            <w:r w:rsidRPr="00FA28CB">
              <w:rPr>
                <w:rFonts w:ascii="Arial Narrow" w:hAnsi="Arial Narrow"/>
                <w:sz w:val="24"/>
                <w:szCs w:val="24"/>
              </w:rPr>
              <w:t>Urodzenia</w:t>
            </w:r>
          </w:p>
        </w:tc>
        <w:tc>
          <w:tcPr>
            <w:tcW w:w="1812" w:type="dxa"/>
            <w:vAlign w:val="center"/>
          </w:tcPr>
          <w:p w14:paraId="3D71E960" w14:textId="77777777" w:rsidR="00AB7EA2" w:rsidRPr="00FA28CB" w:rsidRDefault="00AB7EA2" w:rsidP="009837CF">
            <w:pPr>
              <w:jc w:val="center"/>
              <w:rPr>
                <w:rFonts w:ascii="Arial Narrow" w:hAnsi="Arial Narrow" w:cs="Calibri"/>
              </w:rPr>
            </w:pPr>
            <w:r w:rsidRPr="00FA28CB">
              <w:rPr>
                <w:rFonts w:ascii="Arial Narrow" w:hAnsi="Arial Narrow" w:cs="Calibri"/>
              </w:rPr>
              <w:t>53</w:t>
            </w:r>
          </w:p>
        </w:tc>
        <w:tc>
          <w:tcPr>
            <w:tcW w:w="1812" w:type="dxa"/>
            <w:vAlign w:val="center"/>
          </w:tcPr>
          <w:p w14:paraId="5612EC21" w14:textId="77777777" w:rsidR="00AB7EA2" w:rsidRPr="00FA28CB" w:rsidRDefault="00AB7EA2" w:rsidP="009837CF">
            <w:pPr>
              <w:jc w:val="center"/>
              <w:rPr>
                <w:rFonts w:ascii="Arial Narrow" w:hAnsi="Arial Narrow" w:cs="Calibri"/>
              </w:rPr>
            </w:pPr>
            <w:r w:rsidRPr="00FA28CB">
              <w:rPr>
                <w:rFonts w:ascii="Arial Narrow" w:hAnsi="Arial Narrow" w:cs="Calibri"/>
              </w:rPr>
              <w:t>53</w:t>
            </w:r>
          </w:p>
        </w:tc>
        <w:tc>
          <w:tcPr>
            <w:tcW w:w="1813" w:type="dxa"/>
            <w:vAlign w:val="center"/>
          </w:tcPr>
          <w:p w14:paraId="2EF9892D" w14:textId="77777777" w:rsidR="00AB7EA2" w:rsidRPr="00FA28CB" w:rsidRDefault="00AB7EA2" w:rsidP="009837CF">
            <w:pPr>
              <w:jc w:val="center"/>
              <w:rPr>
                <w:rFonts w:ascii="Arial Narrow" w:hAnsi="Arial Narrow" w:cs="Calibri"/>
              </w:rPr>
            </w:pPr>
            <w:r w:rsidRPr="00FA28CB">
              <w:rPr>
                <w:rFonts w:ascii="Arial Narrow" w:hAnsi="Arial Narrow" w:cs="Calibri"/>
              </w:rPr>
              <w:t>73</w:t>
            </w:r>
          </w:p>
        </w:tc>
        <w:tc>
          <w:tcPr>
            <w:tcW w:w="1813" w:type="dxa"/>
            <w:vAlign w:val="center"/>
          </w:tcPr>
          <w:p w14:paraId="36105F5C" w14:textId="77777777" w:rsidR="00AB7EA2" w:rsidRPr="00FA28CB" w:rsidRDefault="00AB7EA2" w:rsidP="009837CF">
            <w:pPr>
              <w:jc w:val="center"/>
              <w:rPr>
                <w:rFonts w:ascii="Arial Narrow" w:hAnsi="Arial Narrow" w:cs="Calibri"/>
              </w:rPr>
            </w:pPr>
            <w:r w:rsidRPr="00FA28CB">
              <w:rPr>
                <w:rFonts w:ascii="Arial Narrow" w:hAnsi="Arial Narrow" w:cs="Calibri"/>
              </w:rPr>
              <w:t>44</w:t>
            </w:r>
          </w:p>
        </w:tc>
      </w:tr>
      <w:tr w:rsidR="00AB7EA2" w:rsidRPr="00FA28CB" w14:paraId="1ED0391E" w14:textId="77777777" w:rsidTr="009837CF">
        <w:tc>
          <w:tcPr>
            <w:tcW w:w="1812" w:type="dxa"/>
          </w:tcPr>
          <w:p w14:paraId="52442664" w14:textId="77777777" w:rsidR="00AB7EA2" w:rsidRPr="00FA28CB" w:rsidRDefault="00AB7EA2" w:rsidP="009837CF">
            <w:pPr>
              <w:jc w:val="center"/>
              <w:rPr>
                <w:rFonts w:ascii="Arial Narrow" w:hAnsi="Arial Narrow"/>
                <w:sz w:val="24"/>
                <w:szCs w:val="24"/>
              </w:rPr>
            </w:pPr>
            <w:r w:rsidRPr="00FA28CB">
              <w:rPr>
                <w:rFonts w:ascii="Arial Narrow" w:hAnsi="Arial Narrow"/>
                <w:sz w:val="24"/>
                <w:szCs w:val="24"/>
              </w:rPr>
              <w:t>Zgony</w:t>
            </w:r>
          </w:p>
        </w:tc>
        <w:tc>
          <w:tcPr>
            <w:tcW w:w="1812" w:type="dxa"/>
            <w:vAlign w:val="center"/>
          </w:tcPr>
          <w:p w14:paraId="1B81A36C" w14:textId="77777777" w:rsidR="00AB7EA2" w:rsidRPr="00FA28CB" w:rsidRDefault="00AB7EA2" w:rsidP="009837CF">
            <w:pPr>
              <w:jc w:val="center"/>
              <w:rPr>
                <w:rFonts w:ascii="Arial Narrow" w:hAnsi="Arial Narrow" w:cs="Calibri"/>
              </w:rPr>
            </w:pPr>
            <w:r w:rsidRPr="00FA28CB">
              <w:rPr>
                <w:rFonts w:ascii="Arial Narrow" w:hAnsi="Arial Narrow" w:cs="Calibri"/>
              </w:rPr>
              <w:t>76</w:t>
            </w:r>
          </w:p>
        </w:tc>
        <w:tc>
          <w:tcPr>
            <w:tcW w:w="1812" w:type="dxa"/>
            <w:vAlign w:val="center"/>
          </w:tcPr>
          <w:p w14:paraId="57671896" w14:textId="77777777" w:rsidR="00AB7EA2" w:rsidRPr="00FA28CB" w:rsidRDefault="00AB7EA2" w:rsidP="009837CF">
            <w:pPr>
              <w:jc w:val="center"/>
              <w:rPr>
                <w:rFonts w:ascii="Arial Narrow" w:hAnsi="Arial Narrow" w:cs="Calibri"/>
              </w:rPr>
            </w:pPr>
            <w:r w:rsidRPr="00FA28CB">
              <w:rPr>
                <w:rFonts w:ascii="Arial Narrow" w:hAnsi="Arial Narrow" w:cs="Calibri"/>
              </w:rPr>
              <w:t>68</w:t>
            </w:r>
          </w:p>
        </w:tc>
        <w:tc>
          <w:tcPr>
            <w:tcW w:w="1813" w:type="dxa"/>
            <w:vAlign w:val="center"/>
          </w:tcPr>
          <w:p w14:paraId="29270EBB" w14:textId="77777777" w:rsidR="00AB7EA2" w:rsidRPr="00FA28CB" w:rsidRDefault="00AB7EA2" w:rsidP="009837CF">
            <w:pPr>
              <w:jc w:val="center"/>
              <w:rPr>
                <w:rFonts w:ascii="Arial Narrow" w:hAnsi="Arial Narrow" w:cs="Calibri"/>
              </w:rPr>
            </w:pPr>
            <w:r w:rsidRPr="00FA28CB">
              <w:rPr>
                <w:rFonts w:ascii="Arial Narrow" w:hAnsi="Arial Narrow" w:cs="Calibri"/>
              </w:rPr>
              <w:t>54</w:t>
            </w:r>
          </w:p>
        </w:tc>
        <w:tc>
          <w:tcPr>
            <w:tcW w:w="1813" w:type="dxa"/>
            <w:vAlign w:val="center"/>
          </w:tcPr>
          <w:p w14:paraId="5A6CE669" w14:textId="77777777" w:rsidR="00AB7EA2" w:rsidRPr="00FA28CB" w:rsidRDefault="00AB7EA2" w:rsidP="009837CF">
            <w:pPr>
              <w:jc w:val="center"/>
              <w:rPr>
                <w:rFonts w:ascii="Arial Narrow" w:hAnsi="Arial Narrow" w:cs="Calibri"/>
              </w:rPr>
            </w:pPr>
            <w:r w:rsidRPr="00FA28CB">
              <w:rPr>
                <w:rFonts w:ascii="Arial Narrow" w:hAnsi="Arial Narrow" w:cs="Calibri"/>
              </w:rPr>
              <w:t>77</w:t>
            </w:r>
          </w:p>
        </w:tc>
      </w:tr>
      <w:tr w:rsidR="00AB7EA2" w:rsidRPr="00FA28CB" w14:paraId="3EB7CB58" w14:textId="77777777" w:rsidTr="009837CF">
        <w:tc>
          <w:tcPr>
            <w:tcW w:w="1812" w:type="dxa"/>
          </w:tcPr>
          <w:p w14:paraId="352BE7C0" w14:textId="77777777" w:rsidR="00AB7EA2" w:rsidRPr="00FA28CB" w:rsidRDefault="00AB7EA2" w:rsidP="009837CF">
            <w:pPr>
              <w:jc w:val="center"/>
              <w:rPr>
                <w:rFonts w:ascii="Arial Narrow" w:hAnsi="Arial Narrow"/>
                <w:sz w:val="24"/>
                <w:szCs w:val="24"/>
              </w:rPr>
            </w:pPr>
            <w:r w:rsidRPr="00FA28CB">
              <w:rPr>
                <w:rFonts w:ascii="Arial Narrow" w:hAnsi="Arial Narrow"/>
                <w:sz w:val="24"/>
                <w:szCs w:val="24"/>
              </w:rPr>
              <w:t>Różnica</w:t>
            </w:r>
          </w:p>
        </w:tc>
        <w:tc>
          <w:tcPr>
            <w:tcW w:w="1812" w:type="dxa"/>
            <w:vAlign w:val="center"/>
          </w:tcPr>
          <w:p w14:paraId="70667EE6" w14:textId="77777777" w:rsidR="00AB7EA2" w:rsidRPr="00FA28CB" w:rsidRDefault="00AB7EA2" w:rsidP="009837CF">
            <w:pPr>
              <w:jc w:val="center"/>
              <w:rPr>
                <w:rFonts w:ascii="Arial Narrow" w:hAnsi="Arial Narrow" w:cs="Calibri"/>
              </w:rPr>
            </w:pPr>
            <w:r w:rsidRPr="00FA28CB">
              <w:rPr>
                <w:rFonts w:ascii="Arial Narrow" w:hAnsi="Arial Narrow" w:cs="Calibri"/>
              </w:rPr>
              <w:t>-23</w:t>
            </w:r>
          </w:p>
        </w:tc>
        <w:tc>
          <w:tcPr>
            <w:tcW w:w="1812" w:type="dxa"/>
            <w:vAlign w:val="center"/>
          </w:tcPr>
          <w:p w14:paraId="271F28B4" w14:textId="77777777" w:rsidR="00AB7EA2" w:rsidRPr="00FA28CB" w:rsidRDefault="00AB7EA2" w:rsidP="009837CF">
            <w:pPr>
              <w:jc w:val="center"/>
              <w:rPr>
                <w:rFonts w:ascii="Arial Narrow" w:hAnsi="Arial Narrow" w:cs="Calibri"/>
              </w:rPr>
            </w:pPr>
            <w:r w:rsidRPr="00FA28CB">
              <w:rPr>
                <w:rFonts w:ascii="Arial Narrow" w:hAnsi="Arial Narrow" w:cs="Calibri"/>
              </w:rPr>
              <w:t>-15</w:t>
            </w:r>
          </w:p>
        </w:tc>
        <w:tc>
          <w:tcPr>
            <w:tcW w:w="1813" w:type="dxa"/>
            <w:vAlign w:val="center"/>
          </w:tcPr>
          <w:p w14:paraId="716951A3" w14:textId="77777777" w:rsidR="00AB7EA2" w:rsidRPr="00FA28CB" w:rsidRDefault="00AB7EA2" w:rsidP="009837CF">
            <w:pPr>
              <w:jc w:val="center"/>
              <w:rPr>
                <w:rFonts w:ascii="Arial Narrow" w:hAnsi="Arial Narrow" w:cs="Calibri"/>
              </w:rPr>
            </w:pPr>
            <w:r w:rsidRPr="00FA28CB">
              <w:rPr>
                <w:rFonts w:ascii="Arial Narrow" w:hAnsi="Arial Narrow" w:cs="Calibri"/>
              </w:rPr>
              <w:t>-19</w:t>
            </w:r>
          </w:p>
        </w:tc>
        <w:tc>
          <w:tcPr>
            <w:tcW w:w="1813" w:type="dxa"/>
            <w:vAlign w:val="center"/>
          </w:tcPr>
          <w:p w14:paraId="706DC8A8" w14:textId="77777777" w:rsidR="00AB7EA2" w:rsidRPr="00FA28CB" w:rsidRDefault="00AB7EA2" w:rsidP="009837CF">
            <w:pPr>
              <w:jc w:val="center"/>
              <w:rPr>
                <w:rFonts w:ascii="Arial Narrow" w:hAnsi="Arial Narrow" w:cs="Calibri"/>
              </w:rPr>
            </w:pPr>
            <w:r w:rsidRPr="00FA28CB">
              <w:rPr>
                <w:rFonts w:ascii="Arial Narrow" w:hAnsi="Arial Narrow" w:cs="Calibri"/>
              </w:rPr>
              <w:t>-33</w:t>
            </w:r>
          </w:p>
        </w:tc>
      </w:tr>
    </w:tbl>
    <w:p w14:paraId="2C00C19E" w14:textId="77777777" w:rsidR="00AB7EA2" w:rsidRDefault="00AB7EA2" w:rsidP="00AB7EA2"/>
    <w:p w14:paraId="34108B4A" w14:textId="77777777" w:rsidR="00AB7EA2" w:rsidRPr="00350163" w:rsidRDefault="00AB7EA2" w:rsidP="00AB7EA2">
      <w:pPr>
        <w:pStyle w:val="Nagwek2"/>
        <w:numPr>
          <w:ilvl w:val="0"/>
          <w:numId w:val="59"/>
        </w:numPr>
        <w:rPr>
          <w:rFonts w:ascii="Arial Narrow" w:hAnsi="Arial Narrow"/>
          <w:b/>
          <w:bCs/>
        </w:rPr>
      </w:pPr>
      <w:bookmarkStart w:id="6" w:name="_Toc10186681"/>
      <w:bookmarkStart w:id="7" w:name="_Toc73019112"/>
      <w:bookmarkStart w:id="8" w:name="_Toc104536676"/>
      <w:r w:rsidRPr="00350163">
        <w:rPr>
          <w:rFonts w:ascii="Arial Narrow" w:hAnsi="Arial Narrow"/>
          <w:b/>
          <w:bCs/>
        </w:rPr>
        <w:lastRenderedPageBreak/>
        <w:t>Finanse gminy w 202</w:t>
      </w:r>
      <w:r>
        <w:rPr>
          <w:rFonts w:ascii="Arial Narrow" w:hAnsi="Arial Narrow"/>
          <w:b/>
          <w:bCs/>
        </w:rPr>
        <w:t>1</w:t>
      </w:r>
      <w:r w:rsidRPr="00350163">
        <w:rPr>
          <w:rFonts w:ascii="Arial Narrow" w:hAnsi="Arial Narrow"/>
          <w:b/>
          <w:bCs/>
        </w:rPr>
        <w:t>r.</w:t>
      </w:r>
      <w:bookmarkEnd w:id="6"/>
      <w:bookmarkEnd w:id="7"/>
      <w:bookmarkEnd w:id="8"/>
    </w:p>
    <w:p w14:paraId="79BC54E5" w14:textId="77777777" w:rsidR="00AB7EA2" w:rsidRPr="00070656" w:rsidRDefault="00AB7EA2" w:rsidP="00AB7EA2">
      <w:pPr>
        <w:pStyle w:val="Nagwek2"/>
        <w:numPr>
          <w:ilvl w:val="0"/>
          <w:numId w:val="37"/>
        </w:numPr>
        <w:rPr>
          <w:rFonts w:ascii="Arial Narrow" w:hAnsi="Arial Narrow"/>
        </w:rPr>
      </w:pPr>
      <w:bookmarkStart w:id="9" w:name="_Toc10186682"/>
      <w:bookmarkStart w:id="10" w:name="_Toc104536677"/>
      <w:r w:rsidRPr="00070656">
        <w:rPr>
          <w:rFonts w:ascii="Arial Narrow" w:hAnsi="Arial Narrow"/>
        </w:rPr>
        <w:t>Dochody budżetu</w:t>
      </w:r>
      <w:bookmarkEnd w:id="9"/>
      <w:bookmarkEnd w:id="10"/>
      <w:r w:rsidRPr="00070656">
        <w:rPr>
          <w:rFonts w:ascii="Arial Narrow" w:hAnsi="Arial Narrow"/>
        </w:rPr>
        <w:t xml:space="preserve"> </w:t>
      </w:r>
    </w:p>
    <w:p w14:paraId="4911CC2D" w14:textId="77777777" w:rsidR="00AB7EA2" w:rsidRPr="0076179E" w:rsidRDefault="00AB7EA2" w:rsidP="00AB7EA2">
      <w:pPr>
        <w:pStyle w:val="Default"/>
        <w:rPr>
          <w:rFonts w:ascii="Arial Narrow" w:hAnsi="Arial Narrow" w:cs="Arial"/>
          <w:color w:val="auto"/>
        </w:rPr>
      </w:pPr>
    </w:p>
    <w:p w14:paraId="4AD2C545" w14:textId="77777777" w:rsidR="00AB7EA2" w:rsidRPr="0076179E" w:rsidRDefault="00AB7EA2" w:rsidP="00AB7EA2">
      <w:pPr>
        <w:pStyle w:val="Default"/>
        <w:jc w:val="both"/>
        <w:rPr>
          <w:rFonts w:ascii="Arial Narrow" w:hAnsi="Arial Narrow" w:cs="Arial"/>
          <w:color w:val="auto"/>
        </w:rPr>
      </w:pPr>
      <w:r w:rsidRPr="0076179E">
        <w:rPr>
          <w:rFonts w:ascii="Arial Narrow" w:hAnsi="Arial Narrow" w:cs="Arial"/>
          <w:color w:val="auto"/>
        </w:rPr>
        <w:t>W 202</w:t>
      </w:r>
      <w:r>
        <w:rPr>
          <w:rFonts w:ascii="Arial Narrow" w:hAnsi="Arial Narrow" w:cs="Arial"/>
          <w:color w:val="auto"/>
        </w:rPr>
        <w:t>1</w:t>
      </w:r>
      <w:r w:rsidRPr="0076179E">
        <w:rPr>
          <w:rFonts w:ascii="Arial Narrow" w:hAnsi="Arial Narrow" w:cs="Arial"/>
          <w:color w:val="auto"/>
        </w:rPr>
        <w:t xml:space="preserve"> roku do budżetu Gminy Skąpe wg sprawozdania RB-27s wpłynęło łącznie </w:t>
      </w:r>
      <w:r>
        <w:rPr>
          <w:rFonts w:ascii="Arial Narrow" w:hAnsi="Arial Narrow" w:cs="Arial"/>
          <w:color w:val="auto"/>
        </w:rPr>
        <w:t>30</w:t>
      </w:r>
      <w:r w:rsidRPr="0076179E">
        <w:rPr>
          <w:rFonts w:ascii="Arial Narrow" w:hAnsi="Arial Narrow" w:cs="Arial"/>
          <w:color w:val="auto"/>
        </w:rPr>
        <w:t>.</w:t>
      </w:r>
      <w:r>
        <w:rPr>
          <w:rFonts w:ascii="Arial Narrow" w:hAnsi="Arial Narrow" w:cs="Arial"/>
          <w:color w:val="auto"/>
        </w:rPr>
        <w:t>245</w:t>
      </w:r>
      <w:r w:rsidRPr="0076179E">
        <w:rPr>
          <w:rFonts w:ascii="Arial Narrow" w:hAnsi="Arial Narrow" w:cs="Arial"/>
          <w:color w:val="auto"/>
        </w:rPr>
        <w:t>.</w:t>
      </w:r>
      <w:r>
        <w:rPr>
          <w:rFonts w:ascii="Arial Narrow" w:hAnsi="Arial Narrow" w:cs="Arial"/>
          <w:color w:val="auto"/>
        </w:rPr>
        <w:t>702</w:t>
      </w:r>
      <w:r w:rsidRPr="0076179E">
        <w:rPr>
          <w:rFonts w:ascii="Arial Narrow" w:hAnsi="Arial Narrow" w:cs="Arial"/>
          <w:color w:val="auto"/>
        </w:rPr>
        <w:t>,</w:t>
      </w:r>
      <w:r>
        <w:rPr>
          <w:rFonts w:ascii="Arial Narrow" w:hAnsi="Arial Narrow" w:cs="Arial"/>
          <w:color w:val="auto"/>
        </w:rPr>
        <w:t>53</w:t>
      </w:r>
      <w:r w:rsidRPr="0076179E">
        <w:rPr>
          <w:rFonts w:ascii="Arial Narrow" w:hAnsi="Arial Narrow" w:cs="Arial"/>
          <w:color w:val="auto"/>
        </w:rPr>
        <w:t xml:space="preserve">zł. Zgodnie z art. 3 Ustawy o dochodach jednostek samorządu terytorialnego (Dz.U. z 2021r., poz. </w:t>
      </w:r>
      <w:r>
        <w:rPr>
          <w:rFonts w:ascii="Arial Narrow" w:hAnsi="Arial Narrow" w:cs="Arial"/>
          <w:color w:val="auto"/>
        </w:rPr>
        <w:t>1672</w:t>
      </w:r>
      <w:r w:rsidRPr="0076179E">
        <w:rPr>
          <w:rFonts w:ascii="Arial Narrow" w:hAnsi="Arial Narrow" w:cs="Arial"/>
          <w:color w:val="auto"/>
        </w:rPr>
        <w:t xml:space="preserve"> z</w:t>
      </w:r>
      <w:r>
        <w:rPr>
          <w:rFonts w:ascii="Arial Narrow" w:hAnsi="Arial Narrow" w:cs="Arial"/>
          <w:color w:val="auto"/>
        </w:rPr>
        <w:t> </w:t>
      </w:r>
      <w:proofErr w:type="spellStart"/>
      <w:r w:rsidRPr="0076179E">
        <w:rPr>
          <w:rFonts w:ascii="Arial Narrow" w:hAnsi="Arial Narrow" w:cs="Arial"/>
          <w:color w:val="auto"/>
        </w:rPr>
        <w:t>późn</w:t>
      </w:r>
      <w:proofErr w:type="spellEnd"/>
      <w:r w:rsidRPr="0076179E">
        <w:rPr>
          <w:rFonts w:ascii="Arial Narrow" w:hAnsi="Arial Narrow" w:cs="Arial"/>
          <w:color w:val="auto"/>
        </w:rPr>
        <w:t>. zm.)</w:t>
      </w:r>
      <w:bookmarkStart w:id="11" w:name="mip43920235"/>
      <w:bookmarkEnd w:id="11"/>
      <w:r w:rsidRPr="0076179E">
        <w:rPr>
          <w:rFonts w:ascii="Arial Narrow" w:hAnsi="Arial Narrow" w:cs="Arial"/>
          <w:color w:val="auto"/>
        </w:rPr>
        <w:t xml:space="preserve"> d</w:t>
      </w:r>
      <w:r w:rsidRPr="0076179E">
        <w:rPr>
          <w:rFonts w:ascii="Arial Narrow" w:eastAsia="Times New Roman" w:hAnsi="Arial Narrow" w:cs="Arial"/>
          <w:color w:val="auto"/>
          <w:lang w:eastAsia="pl-PL"/>
        </w:rPr>
        <w:t>ochodami jednostek samorządu terytorialnego są:</w:t>
      </w:r>
    </w:p>
    <w:p w14:paraId="12E6C9A0"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2" w:name="mip43920237"/>
      <w:bookmarkEnd w:id="12"/>
      <w:r w:rsidRPr="0076179E">
        <w:rPr>
          <w:rFonts w:ascii="Arial Narrow" w:eastAsia="Times New Roman" w:hAnsi="Arial Narrow" w:cs="Arial"/>
          <w:sz w:val="24"/>
          <w:szCs w:val="24"/>
          <w:lang w:eastAsia="pl-PL"/>
        </w:rPr>
        <w:t>1) dochody własne;</w:t>
      </w:r>
    </w:p>
    <w:p w14:paraId="3AD1C5A2"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3" w:name="mip43920238"/>
      <w:bookmarkEnd w:id="13"/>
      <w:r w:rsidRPr="0076179E">
        <w:rPr>
          <w:rFonts w:ascii="Arial Narrow" w:eastAsia="Times New Roman" w:hAnsi="Arial Narrow" w:cs="Arial"/>
          <w:sz w:val="24"/>
          <w:szCs w:val="24"/>
          <w:lang w:eastAsia="pl-PL"/>
        </w:rPr>
        <w:t>2) subwencja ogólna;</w:t>
      </w:r>
    </w:p>
    <w:p w14:paraId="1C97AEC5"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4" w:name="mip43920239"/>
      <w:bookmarkEnd w:id="14"/>
      <w:r w:rsidRPr="0076179E">
        <w:rPr>
          <w:rFonts w:ascii="Arial Narrow" w:eastAsia="Times New Roman" w:hAnsi="Arial Narrow" w:cs="Arial"/>
          <w:sz w:val="24"/>
          <w:szCs w:val="24"/>
          <w:lang w:eastAsia="pl-PL"/>
        </w:rPr>
        <w:t>3) dotacje celowe z budżetu państwa.</w:t>
      </w:r>
    </w:p>
    <w:p w14:paraId="02188A05"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5" w:name="mip43920240"/>
      <w:bookmarkEnd w:id="15"/>
      <w:r w:rsidRPr="0076179E">
        <w:rPr>
          <w:rFonts w:ascii="Arial Narrow" w:eastAsia="Times New Roman" w:hAnsi="Arial Narrow" w:cs="Arial"/>
          <w:sz w:val="24"/>
          <w:szCs w:val="24"/>
          <w:lang w:eastAsia="pl-PL"/>
        </w:rPr>
        <w:t>2. W rozumieniu ustawy dochodami własnymi jednostek samorządu terytorialnego są również udziały we wpływach z podatku dochodowego od osób fizycznych oraz z podatku dochodowego od osób prawnych.</w:t>
      </w:r>
    </w:p>
    <w:p w14:paraId="02739C1D"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6" w:name="mip43920241"/>
      <w:bookmarkEnd w:id="16"/>
      <w:r w:rsidRPr="0076179E">
        <w:rPr>
          <w:rFonts w:ascii="Arial Narrow" w:eastAsia="Times New Roman" w:hAnsi="Arial Narrow" w:cs="Arial"/>
          <w:sz w:val="24"/>
          <w:szCs w:val="24"/>
          <w:lang w:eastAsia="pl-PL"/>
        </w:rPr>
        <w:t>3. Dochodami jednostek samorządu terytorialnego mogą być:</w:t>
      </w:r>
    </w:p>
    <w:p w14:paraId="2838C427"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7" w:name="mip43920243"/>
      <w:bookmarkEnd w:id="17"/>
      <w:r w:rsidRPr="0076179E">
        <w:rPr>
          <w:rFonts w:ascii="Arial Narrow" w:eastAsia="Times New Roman" w:hAnsi="Arial Narrow" w:cs="Arial"/>
          <w:sz w:val="24"/>
          <w:szCs w:val="24"/>
          <w:lang w:eastAsia="pl-PL"/>
        </w:rPr>
        <w:t>1) środki pochodzące ze źródeł zagranicznych niepodlegające zwrotowi;</w:t>
      </w:r>
    </w:p>
    <w:p w14:paraId="24C9DED0"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8" w:name="mip43920244"/>
      <w:bookmarkEnd w:id="18"/>
      <w:r w:rsidRPr="0076179E">
        <w:rPr>
          <w:rFonts w:ascii="Arial Narrow" w:eastAsia="Times New Roman" w:hAnsi="Arial Narrow" w:cs="Arial"/>
          <w:sz w:val="24"/>
          <w:szCs w:val="24"/>
          <w:lang w:eastAsia="pl-PL"/>
        </w:rPr>
        <w:t>2) środki pochodzące z budżetu Unii Europejskiej;</w:t>
      </w:r>
    </w:p>
    <w:p w14:paraId="6F758ACE" w14:textId="77777777" w:rsidR="00AB7EA2" w:rsidRPr="0076179E" w:rsidRDefault="00AB7EA2" w:rsidP="00AB7EA2">
      <w:pPr>
        <w:spacing w:after="0" w:line="240" w:lineRule="auto"/>
        <w:jc w:val="both"/>
        <w:rPr>
          <w:rFonts w:ascii="Arial Narrow" w:eastAsia="Times New Roman" w:hAnsi="Arial Narrow" w:cs="Arial"/>
          <w:sz w:val="24"/>
          <w:szCs w:val="24"/>
          <w:lang w:eastAsia="pl-PL"/>
        </w:rPr>
      </w:pPr>
      <w:bookmarkStart w:id="19" w:name="mip43920245"/>
      <w:bookmarkEnd w:id="19"/>
      <w:r w:rsidRPr="0076179E">
        <w:rPr>
          <w:rFonts w:ascii="Arial Narrow" w:eastAsia="Times New Roman" w:hAnsi="Arial Narrow" w:cs="Arial"/>
          <w:sz w:val="24"/>
          <w:szCs w:val="24"/>
          <w:lang w:eastAsia="pl-PL"/>
        </w:rPr>
        <w:t>3) inne środki określone w odrębnych przepisach.</w:t>
      </w:r>
    </w:p>
    <w:p w14:paraId="0B5AF85A" w14:textId="77777777" w:rsidR="00AB7EA2" w:rsidRPr="0076179E" w:rsidRDefault="00AB7EA2" w:rsidP="00AB7EA2">
      <w:pPr>
        <w:pStyle w:val="Default"/>
        <w:jc w:val="both"/>
        <w:rPr>
          <w:rFonts w:ascii="Arial Narrow" w:hAnsi="Arial Narrow" w:cs="Arial"/>
          <w:color w:val="FF0000"/>
        </w:rPr>
      </w:pPr>
    </w:p>
    <w:p w14:paraId="3BF63D62" w14:textId="77777777" w:rsidR="00AB7EA2" w:rsidRPr="00C8325C" w:rsidRDefault="00AB7EA2" w:rsidP="00AB7EA2">
      <w:pPr>
        <w:pStyle w:val="Default"/>
        <w:jc w:val="both"/>
        <w:rPr>
          <w:rFonts w:ascii="Arial Narrow" w:hAnsi="Arial Narrow" w:cs="Arial"/>
          <w:color w:val="auto"/>
        </w:rPr>
      </w:pPr>
      <w:r w:rsidRPr="00C8325C">
        <w:rPr>
          <w:rFonts w:ascii="Arial Narrow" w:hAnsi="Arial Narrow" w:cs="Arial"/>
          <w:color w:val="auto"/>
        </w:rPr>
        <w:t>Dochody własne Gminy Skąpe w 202</w:t>
      </w:r>
      <w:r>
        <w:rPr>
          <w:rFonts w:ascii="Arial Narrow" w:hAnsi="Arial Narrow" w:cs="Arial"/>
          <w:color w:val="auto"/>
        </w:rPr>
        <w:t>1</w:t>
      </w:r>
      <w:r w:rsidRPr="00C8325C">
        <w:rPr>
          <w:rFonts w:ascii="Arial Narrow" w:hAnsi="Arial Narrow" w:cs="Arial"/>
          <w:color w:val="auto"/>
        </w:rPr>
        <w:t xml:space="preserve"> roku z uwzględnieniem dochodów z PIT i CIT wyniosły 13.833.452,16zł, co stanowi 45,74% wszystkich dochodów Gminy.</w:t>
      </w:r>
    </w:p>
    <w:p w14:paraId="709DA447" w14:textId="77777777" w:rsidR="00AB7EA2" w:rsidRPr="00C8325C" w:rsidRDefault="00AB7EA2" w:rsidP="00AB7EA2">
      <w:pPr>
        <w:pStyle w:val="Default"/>
        <w:jc w:val="both"/>
        <w:rPr>
          <w:rFonts w:ascii="Arial Narrow" w:hAnsi="Arial Narrow" w:cs="Arial"/>
          <w:color w:val="FF0000"/>
        </w:rPr>
      </w:pPr>
    </w:p>
    <w:p w14:paraId="6AB4232A" w14:textId="77777777" w:rsidR="00AB7EA2" w:rsidRPr="004D354B" w:rsidRDefault="00AB7EA2" w:rsidP="00AB7EA2">
      <w:pPr>
        <w:pStyle w:val="Default"/>
        <w:jc w:val="both"/>
        <w:rPr>
          <w:rFonts w:ascii="Arial Narrow" w:hAnsi="Arial Narrow" w:cs="Arial"/>
          <w:color w:val="auto"/>
        </w:rPr>
      </w:pPr>
      <w:r w:rsidRPr="00C8325C">
        <w:rPr>
          <w:rFonts w:ascii="Arial Narrow" w:hAnsi="Arial Narrow" w:cs="Arial"/>
          <w:color w:val="auto"/>
        </w:rPr>
        <w:t>Subwencja ogólna łącznie wyniosła 5.874.776,00zł, z tego część oświatowa to 3.912.581,00zł, a</w:t>
      </w:r>
      <w:r>
        <w:rPr>
          <w:rFonts w:ascii="Arial Narrow" w:hAnsi="Arial Narrow" w:cs="Arial"/>
          <w:color w:val="auto"/>
        </w:rPr>
        <w:t> </w:t>
      </w:r>
      <w:r w:rsidRPr="004D354B">
        <w:rPr>
          <w:rFonts w:ascii="Arial Narrow" w:hAnsi="Arial Narrow" w:cs="Arial"/>
          <w:color w:val="auto"/>
        </w:rPr>
        <w:t>wyrównawcza 1.962.195,00zł. Wpływy z subwencji stanowią 1</w:t>
      </w:r>
      <w:r>
        <w:rPr>
          <w:rFonts w:ascii="Arial Narrow" w:hAnsi="Arial Narrow" w:cs="Arial"/>
          <w:color w:val="auto"/>
        </w:rPr>
        <w:t>9</w:t>
      </w:r>
      <w:r w:rsidRPr="004D354B">
        <w:rPr>
          <w:rFonts w:ascii="Arial Narrow" w:hAnsi="Arial Narrow" w:cs="Arial"/>
          <w:color w:val="auto"/>
        </w:rPr>
        <w:t>,</w:t>
      </w:r>
      <w:r>
        <w:rPr>
          <w:rFonts w:ascii="Arial Narrow" w:hAnsi="Arial Narrow" w:cs="Arial"/>
          <w:color w:val="auto"/>
        </w:rPr>
        <w:t>42</w:t>
      </w:r>
      <w:r w:rsidRPr="004D354B">
        <w:rPr>
          <w:rFonts w:ascii="Arial Narrow" w:hAnsi="Arial Narrow" w:cs="Arial"/>
          <w:color w:val="auto"/>
        </w:rPr>
        <w:t>% wszystkich dochodów Gminy.</w:t>
      </w:r>
    </w:p>
    <w:p w14:paraId="1BB5E757" w14:textId="77777777" w:rsidR="00AB7EA2" w:rsidRPr="004D354B" w:rsidRDefault="00AB7EA2" w:rsidP="00AB7EA2">
      <w:pPr>
        <w:pStyle w:val="Default"/>
        <w:jc w:val="both"/>
        <w:rPr>
          <w:rFonts w:ascii="Arial Narrow" w:hAnsi="Arial Narrow" w:cs="Arial"/>
          <w:color w:val="FF0000"/>
        </w:rPr>
      </w:pPr>
    </w:p>
    <w:p w14:paraId="2C78A95B" w14:textId="77777777" w:rsidR="00AB7EA2" w:rsidRPr="00C8325C" w:rsidRDefault="00AB7EA2" w:rsidP="00AB7EA2">
      <w:pPr>
        <w:pStyle w:val="Default"/>
        <w:jc w:val="both"/>
        <w:rPr>
          <w:rFonts w:ascii="Arial Narrow" w:hAnsi="Arial Narrow" w:cs="Arial"/>
          <w:color w:val="auto"/>
        </w:rPr>
      </w:pPr>
      <w:r w:rsidRPr="00C8325C">
        <w:rPr>
          <w:rFonts w:ascii="Arial Narrow" w:hAnsi="Arial Narrow" w:cs="Arial"/>
          <w:color w:val="auto"/>
        </w:rPr>
        <w:t>Dotacje celowe oraz środki pochodzące z innych źródeł wyniosły 10.537.474,37zł, co stanowi 34,84% wszystkich dochodów Gminy. W tym środki na inwestycje otrzymane w związku z COVID-19: 350.000,00zł</w:t>
      </w:r>
    </w:p>
    <w:p w14:paraId="2C05DD1B" w14:textId="77777777" w:rsidR="00AB7EA2" w:rsidRPr="004D354B" w:rsidRDefault="00AB7EA2" w:rsidP="00AB7EA2">
      <w:pPr>
        <w:pStyle w:val="Default"/>
        <w:jc w:val="both"/>
        <w:rPr>
          <w:rFonts w:ascii="Arial Narrow" w:hAnsi="Arial Narrow" w:cs="Arial"/>
          <w:color w:val="FF0000"/>
          <w:highlight w:val="yellow"/>
        </w:rPr>
      </w:pPr>
    </w:p>
    <w:p w14:paraId="78000E80" w14:textId="77777777" w:rsidR="00AB7EA2" w:rsidRPr="00812D97" w:rsidRDefault="00AB7EA2" w:rsidP="00AB7EA2">
      <w:pPr>
        <w:pStyle w:val="Default"/>
        <w:jc w:val="both"/>
        <w:rPr>
          <w:rFonts w:ascii="Arial Narrow" w:hAnsi="Arial Narrow" w:cs="Arial"/>
          <w:color w:val="auto"/>
        </w:rPr>
      </w:pPr>
      <w:r w:rsidRPr="00812D97">
        <w:rPr>
          <w:rFonts w:ascii="Arial Narrow" w:hAnsi="Arial Narrow" w:cs="Arial"/>
          <w:color w:val="auto"/>
        </w:rPr>
        <w:t>Gmina nie otrzymała żadnych dotacji z budżetu Unii Europejskiej w 2021 roku.</w:t>
      </w:r>
    </w:p>
    <w:p w14:paraId="35393F75" w14:textId="77777777" w:rsidR="00AB7EA2" w:rsidRPr="004D354B" w:rsidRDefault="00AB7EA2" w:rsidP="00AB7EA2">
      <w:pPr>
        <w:pStyle w:val="Default"/>
        <w:jc w:val="both"/>
        <w:rPr>
          <w:rFonts w:ascii="Arial Narrow" w:hAnsi="Arial Narrow" w:cs="Arial"/>
          <w:color w:val="auto"/>
          <w:highlight w:val="yellow"/>
        </w:rPr>
      </w:pPr>
    </w:p>
    <w:p w14:paraId="70444830" w14:textId="77777777" w:rsidR="00AB7EA2" w:rsidRPr="00841644" w:rsidRDefault="00AB7EA2" w:rsidP="00AB7EA2">
      <w:pPr>
        <w:pStyle w:val="Bezodstpw"/>
        <w:rPr>
          <w:b/>
          <w:bCs/>
          <w:sz w:val="20"/>
          <w:szCs w:val="20"/>
        </w:rPr>
      </w:pPr>
      <w:bookmarkStart w:id="20" w:name="_Toc9969119"/>
      <w:r w:rsidRPr="00841644">
        <w:rPr>
          <w:b/>
          <w:bCs/>
          <w:sz w:val="20"/>
          <w:szCs w:val="20"/>
        </w:rPr>
        <w:t xml:space="preserve">TABELA </w:t>
      </w:r>
      <w:r w:rsidRPr="00841644">
        <w:rPr>
          <w:b/>
          <w:bCs/>
          <w:sz w:val="20"/>
          <w:szCs w:val="20"/>
        </w:rPr>
        <w:fldChar w:fldCharType="begin"/>
      </w:r>
      <w:r w:rsidRPr="00841644">
        <w:rPr>
          <w:b/>
          <w:bCs/>
          <w:sz w:val="20"/>
          <w:szCs w:val="20"/>
        </w:rPr>
        <w:instrText xml:space="preserve"> SEQ Tabela \* ARABIC </w:instrText>
      </w:r>
      <w:r w:rsidRPr="00841644">
        <w:rPr>
          <w:b/>
          <w:bCs/>
          <w:sz w:val="20"/>
          <w:szCs w:val="20"/>
        </w:rPr>
        <w:fldChar w:fldCharType="separate"/>
      </w:r>
      <w:r>
        <w:rPr>
          <w:b/>
          <w:bCs/>
          <w:noProof/>
          <w:sz w:val="20"/>
          <w:szCs w:val="20"/>
        </w:rPr>
        <w:t>5</w:t>
      </w:r>
      <w:r w:rsidRPr="00841644">
        <w:rPr>
          <w:b/>
          <w:bCs/>
          <w:sz w:val="20"/>
          <w:szCs w:val="20"/>
        </w:rPr>
        <w:fldChar w:fldCharType="end"/>
      </w:r>
      <w:r>
        <w:rPr>
          <w:b/>
          <w:bCs/>
          <w:sz w:val="20"/>
          <w:szCs w:val="20"/>
        </w:rPr>
        <w:t>.</w:t>
      </w:r>
      <w:r w:rsidRPr="00841644">
        <w:rPr>
          <w:b/>
          <w:bCs/>
          <w:sz w:val="20"/>
          <w:szCs w:val="20"/>
        </w:rPr>
        <w:t xml:space="preserve"> DOCHODY BUDŻETU GMINY W 2021R.</w:t>
      </w:r>
      <w:bookmarkEnd w:id="20"/>
    </w:p>
    <w:tbl>
      <w:tblPr>
        <w:tblW w:w="9540" w:type="dxa"/>
        <w:tblCellMar>
          <w:left w:w="70" w:type="dxa"/>
          <w:right w:w="70" w:type="dxa"/>
        </w:tblCellMar>
        <w:tblLook w:val="04A0" w:firstRow="1" w:lastRow="0" w:firstColumn="1" w:lastColumn="0" w:noHBand="0" w:noVBand="1"/>
      </w:tblPr>
      <w:tblGrid>
        <w:gridCol w:w="4390"/>
        <w:gridCol w:w="2693"/>
        <w:gridCol w:w="2457"/>
      </w:tblGrid>
      <w:tr w:rsidR="00AB7EA2" w:rsidRPr="00E30CB4" w14:paraId="06A1D3B6" w14:textId="77777777" w:rsidTr="009837CF">
        <w:trPr>
          <w:trHeight w:val="855"/>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4DBB" w14:textId="77777777" w:rsidR="00AB7EA2" w:rsidRPr="00E30CB4" w:rsidRDefault="00AB7EA2" w:rsidP="009837CF">
            <w:pPr>
              <w:spacing w:after="0" w:line="240" w:lineRule="auto"/>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 xml:space="preserve">RODZAJ DOCHODÓW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35BCAED0" w14:textId="77777777" w:rsidR="00AB7EA2" w:rsidRPr="00E30CB4" w:rsidRDefault="00AB7EA2" w:rsidP="009837CF">
            <w:pPr>
              <w:spacing w:after="0" w:line="240" w:lineRule="auto"/>
              <w:jc w:val="center"/>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kwota realizacji</w:t>
            </w:r>
          </w:p>
          <w:p w14:paraId="228B3E07" w14:textId="77777777" w:rsidR="00AB7EA2" w:rsidRPr="00E30CB4" w:rsidRDefault="00AB7EA2" w:rsidP="009837CF">
            <w:pPr>
              <w:spacing w:after="0" w:line="240" w:lineRule="auto"/>
              <w:jc w:val="center"/>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w 2021 roku (zł)</w:t>
            </w:r>
          </w:p>
        </w:tc>
        <w:tc>
          <w:tcPr>
            <w:tcW w:w="2457" w:type="dxa"/>
            <w:tcBorders>
              <w:top w:val="single" w:sz="4" w:space="0" w:color="auto"/>
              <w:left w:val="nil"/>
              <w:bottom w:val="single" w:sz="4" w:space="0" w:color="auto"/>
              <w:right w:val="single" w:sz="4" w:space="0" w:color="auto"/>
            </w:tcBorders>
            <w:shd w:val="clear" w:color="auto" w:fill="auto"/>
            <w:vAlign w:val="center"/>
            <w:hideMark/>
          </w:tcPr>
          <w:p w14:paraId="52D74B90" w14:textId="77777777" w:rsidR="00AB7EA2" w:rsidRPr="00E30CB4" w:rsidRDefault="00AB7EA2" w:rsidP="009837CF">
            <w:pPr>
              <w:spacing w:after="0" w:line="240" w:lineRule="auto"/>
              <w:jc w:val="center"/>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udział</w:t>
            </w:r>
          </w:p>
          <w:p w14:paraId="287AB5EB" w14:textId="77777777" w:rsidR="00AB7EA2" w:rsidRPr="00E30CB4" w:rsidRDefault="00AB7EA2" w:rsidP="009837CF">
            <w:pPr>
              <w:spacing w:after="0" w:line="240" w:lineRule="auto"/>
              <w:jc w:val="center"/>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w dochodach ogółem (%)</w:t>
            </w:r>
          </w:p>
        </w:tc>
      </w:tr>
      <w:tr w:rsidR="00AB7EA2" w:rsidRPr="00E30CB4" w14:paraId="1C557A2B" w14:textId="77777777" w:rsidTr="009837CF">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943B0B5" w14:textId="77777777" w:rsidR="00AB7EA2" w:rsidRPr="00E30CB4" w:rsidRDefault="00AB7EA2" w:rsidP="009837CF">
            <w:pPr>
              <w:spacing w:after="0" w:line="240" w:lineRule="auto"/>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dochody własne</w:t>
            </w:r>
          </w:p>
        </w:tc>
        <w:tc>
          <w:tcPr>
            <w:tcW w:w="2693" w:type="dxa"/>
            <w:tcBorders>
              <w:top w:val="nil"/>
              <w:left w:val="nil"/>
              <w:bottom w:val="single" w:sz="4" w:space="0" w:color="auto"/>
              <w:right w:val="single" w:sz="4" w:space="0" w:color="auto"/>
            </w:tcBorders>
            <w:shd w:val="clear" w:color="auto" w:fill="auto"/>
            <w:noWrap/>
            <w:vAlign w:val="bottom"/>
            <w:hideMark/>
          </w:tcPr>
          <w:p w14:paraId="04DEBD17"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13 833 452,16</w:t>
            </w:r>
          </w:p>
        </w:tc>
        <w:tc>
          <w:tcPr>
            <w:tcW w:w="2457" w:type="dxa"/>
            <w:tcBorders>
              <w:top w:val="nil"/>
              <w:left w:val="nil"/>
              <w:bottom w:val="single" w:sz="4" w:space="0" w:color="auto"/>
              <w:right w:val="single" w:sz="4" w:space="0" w:color="auto"/>
            </w:tcBorders>
            <w:shd w:val="clear" w:color="auto" w:fill="auto"/>
            <w:noWrap/>
            <w:vAlign w:val="bottom"/>
            <w:hideMark/>
          </w:tcPr>
          <w:p w14:paraId="7008CAB5"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45,74</w:t>
            </w:r>
          </w:p>
        </w:tc>
      </w:tr>
      <w:tr w:rsidR="00AB7EA2" w:rsidRPr="00E30CB4" w14:paraId="2C81CC8C" w14:textId="77777777" w:rsidTr="009837CF">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63C7334" w14:textId="77777777" w:rsidR="00AB7EA2" w:rsidRPr="00E30CB4" w:rsidRDefault="00AB7EA2" w:rsidP="009837CF">
            <w:pPr>
              <w:spacing w:after="0" w:line="240" w:lineRule="auto"/>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subwencja ogólna</w:t>
            </w:r>
          </w:p>
        </w:tc>
        <w:tc>
          <w:tcPr>
            <w:tcW w:w="2693" w:type="dxa"/>
            <w:tcBorders>
              <w:top w:val="nil"/>
              <w:left w:val="nil"/>
              <w:bottom w:val="single" w:sz="4" w:space="0" w:color="auto"/>
              <w:right w:val="single" w:sz="4" w:space="0" w:color="auto"/>
            </w:tcBorders>
            <w:shd w:val="clear" w:color="auto" w:fill="auto"/>
            <w:noWrap/>
            <w:vAlign w:val="bottom"/>
            <w:hideMark/>
          </w:tcPr>
          <w:p w14:paraId="281C527B"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5 874 776,00</w:t>
            </w:r>
          </w:p>
        </w:tc>
        <w:tc>
          <w:tcPr>
            <w:tcW w:w="2457" w:type="dxa"/>
            <w:tcBorders>
              <w:top w:val="nil"/>
              <w:left w:val="nil"/>
              <w:bottom w:val="single" w:sz="4" w:space="0" w:color="auto"/>
              <w:right w:val="single" w:sz="4" w:space="0" w:color="auto"/>
            </w:tcBorders>
            <w:shd w:val="clear" w:color="auto" w:fill="auto"/>
            <w:noWrap/>
            <w:vAlign w:val="bottom"/>
            <w:hideMark/>
          </w:tcPr>
          <w:p w14:paraId="61950230"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19,42</w:t>
            </w:r>
          </w:p>
        </w:tc>
      </w:tr>
      <w:tr w:rsidR="00AB7EA2" w:rsidRPr="00E30CB4" w14:paraId="23F78988" w14:textId="77777777" w:rsidTr="009837CF">
        <w:trPr>
          <w:trHeight w:val="33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0A90D9EC" w14:textId="77777777" w:rsidR="00AB7EA2" w:rsidRPr="00E30CB4" w:rsidRDefault="00AB7EA2" w:rsidP="009837CF">
            <w:pPr>
              <w:spacing w:after="0" w:line="240" w:lineRule="auto"/>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dotacje celowe z budżetu państwa</w:t>
            </w:r>
          </w:p>
        </w:tc>
        <w:tc>
          <w:tcPr>
            <w:tcW w:w="2693" w:type="dxa"/>
            <w:tcBorders>
              <w:top w:val="nil"/>
              <w:left w:val="nil"/>
              <w:bottom w:val="single" w:sz="4" w:space="0" w:color="auto"/>
              <w:right w:val="single" w:sz="4" w:space="0" w:color="auto"/>
            </w:tcBorders>
            <w:shd w:val="clear" w:color="auto" w:fill="auto"/>
            <w:noWrap/>
            <w:vAlign w:val="bottom"/>
            <w:hideMark/>
          </w:tcPr>
          <w:p w14:paraId="7204FC03"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10 537 474,37</w:t>
            </w:r>
          </w:p>
        </w:tc>
        <w:tc>
          <w:tcPr>
            <w:tcW w:w="2457" w:type="dxa"/>
            <w:tcBorders>
              <w:top w:val="nil"/>
              <w:left w:val="nil"/>
              <w:bottom w:val="single" w:sz="4" w:space="0" w:color="auto"/>
              <w:right w:val="single" w:sz="4" w:space="0" w:color="auto"/>
            </w:tcBorders>
            <w:shd w:val="clear" w:color="auto" w:fill="auto"/>
            <w:noWrap/>
            <w:vAlign w:val="bottom"/>
            <w:hideMark/>
          </w:tcPr>
          <w:p w14:paraId="4444F1A8"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34,84</w:t>
            </w:r>
          </w:p>
        </w:tc>
      </w:tr>
      <w:tr w:rsidR="00AB7EA2" w:rsidRPr="00E30CB4" w14:paraId="5A9EA7D5" w14:textId="77777777" w:rsidTr="009837CF">
        <w:trPr>
          <w:trHeight w:val="354"/>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A63F587" w14:textId="77777777" w:rsidR="00AB7EA2" w:rsidRPr="00E30CB4" w:rsidRDefault="00AB7EA2" w:rsidP="009837CF">
            <w:pPr>
              <w:spacing w:after="0" w:line="240" w:lineRule="auto"/>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środki pochodzące z budżetu Unii Europejskiej</w:t>
            </w:r>
          </w:p>
        </w:tc>
        <w:tc>
          <w:tcPr>
            <w:tcW w:w="2693" w:type="dxa"/>
            <w:tcBorders>
              <w:top w:val="nil"/>
              <w:left w:val="nil"/>
              <w:bottom w:val="single" w:sz="4" w:space="0" w:color="auto"/>
              <w:right w:val="single" w:sz="4" w:space="0" w:color="auto"/>
            </w:tcBorders>
            <w:shd w:val="clear" w:color="auto" w:fill="auto"/>
            <w:noWrap/>
            <w:vAlign w:val="center"/>
            <w:hideMark/>
          </w:tcPr>
          <w:p w14:paraId="17CF350E"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0,00</w:t>
            </w:r>
          </w:p>
        </w:tc>
        <w:tc>
          <w:tcPr>
            <w:tcW w:w="2457" w:type="dxa"/>
            <w:tcBorders>
              <w:top w:val="nil"/>
              <w:left w:val="nil"/>
              <w:bottom w:val="single" w:sz="4" w:space="0" w:color="auto"/>
              <w:right w:val="single" w:sz="4" w:space="0" w:color="auto"/>
            </w:tcBorders>
            <w:shd w:val="clear" w:color="auto" w:fill="auto"/>
            <w:noWrap/>
            <w:vAlign w:val="center"/>
            <w:hideMark/>
          </w:tcPr>
          <w:p w14:paraId="03331AFA" w14:textId="77777777" w:rsidR="00AB7EA2" w:rsidRPr="00E30CB4" w:rsidRDefault="00AB7EA2" w:rsidP="009837CF">
            <w:pPr>
              <w:spacing w:after="0" w:line="240" w:lineRule="auto"/>
              <w:jc w:val="right"/>
              <w:rPr>
                <w:rFonts w:ascii="Arial Narrow" w:eastAsia="Times New Roman" w:hAnsi="Arial Narrow" w:cs="Arial"/>
                <w:sz w:val="24"/>
                <w:szCs w:val="24"/>
                <w:lang w:eastAsia="pl-PL"/>
              </w:rPr>
            </w:pPr>
            <w:r w:rsidRPr="00E30CB4">
              <w:rPr>
                <w:rFonts w:ascii="Arial Narrow" w:eastAsia="Times New Roman" w:hAnsi="Arial Narrow" w:cs="Arial"/>
                <w:sz w:val="24"/>
                <w:szCs w:val="24"/>
                <w:lang w:eastAsia="pl-PL"/>
              </w:rPr>
              <w:t>0,00</w:t>
            </w:r>
          </w:p>
        </w:tc>
      </w:tr>
      <w:tr w:rsidR="00AB7EA2" w:rsidRPr="00E30CB4" w14:paraId="77670800" w14:textId="77777777" w:rsidTr="009837CF">
        <w:trPr>
          <w:trHeight w:val="30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13998D5F" w14:textId="77777777" w:rsidR="00AB7EA2" w:rsidRPr="00E30CB4" w:rsidRDefault="00AB7EA2" w:rsidP="009837CF">
            <w:pPr>
              <w:spacing w:after="0" w:line="240" w:lineRule="auto"/>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RAZEM</w:t>
            </w:r>
          </w:p>
        </w:tc>
        <w:tc>
          <w:tcPr>
            <w:tcW w:w="2693" w:type="dxa"/>
            <w:tcBorders>
              <w:top w:val="nil"/>
              <w:left w:val="nil"/>
              <w:bottom w:val="single" w:sz="4" w:space="0" w:color="auto"/>
              <w:right w:val="single" w:sz="4" w:space="0" w:color="auto"/>
            </w:tcBorders>
            <w:shd w:val="clear" w:color="auto" w:fill="auto"/>
            <w:noWrap/>
            <w:vAlign w:val="bottom"/>
            <w:hideMark/>
          </w:tcPr>
          <w:p w14:paraId="04D12AB7" w14:textId="77777777" w:rsidR="00AB7EA2" w:rsidRPr="00E30CB4" w:rsidRDefault="00AB7EA2" w:rsidP="009837CF">
            <w:pPr>
              <w:spacing w:after="0" w:line="240" w:lineRule="auto"/>
              <w:jc w:val="right"/>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30 245 702,53</w:t>
            </w:r>
          </w:p>
        </w:tc>
        <w:tc>
          <w:tcPr>
            <w:tcW w:w="2457" w:type="dxa"/>
            <w:tcBorders>
              <w:top w:val="nil"/>
              <w:left w:val="nil"/>
              <w:bottom w:val="single" w:sz="4" w:space="0" w:color="auto"/>
              <w:right w:val="single" w:sz="4" w:space="0" w:color="auto"/>
            </w:tcBorders>
            <w:shd w:val="clear" w:color="auto" w:fill="auto"/>
            <w:noWrap/>
            <w:vAlign w:val="bottom"/>
            <w:hideMark/>
          </w:tcPr>
          <w:p w14:paraId="6760609B" w14:textId="77777777" w:rsidR="00AB7EA2" w:rsidRPr="00E30CB4" w:rsidRDefault="00AB7EA2" w:rsidP="009837CF">
            <w:pPr>
              <w:spacing w:after="0" w:line="240" w:lineRule="auto"/>
              <w:jc w:val="right"/>
              <w:rPr>
                <w:rFonts w:ascii="Arial Narrow" w:eastAsia="Times New Roman" w:hAnsi="Arial Narrow" w:cs="Arial"/>
                <w:b/>
                <w:bCs/>
                <w:sz w:val="24"/>
                <w:szCs w:val="24"/>
                <w:lang w:eastAsia="pl-PL"/>
              </w:rPr>
            </w:pPr>
            <w:r w:rsidRPr="00E30CB4">
              <w:rPr>
                <w:rFonts w:ascii="Arial Narrow" w:eastAsia="Times New Roman" w:hAnsi="Arial Narrow" w:cs="Arial"/>
                <w:b/>
                <w:bCs/>
                <w:sz w:val="24"/>
                <w:szCs w:val="24"/>
                <w:lang w:eastAsia="pl-PL"/>
              </w:rPr>
              <w:t>100,00</w:t>
            </w:r>
          </w:p>
        </w:tc>
      </w:tr>
    </w:tbl>
    <w:p w14:paraId="46AAE535" w14:textId="77777777" w:rsidR="00AB7EA2" w:rsidRPr="00E30CB4" w:rsidRDefault="00AB7EA2" w:rsidP="00AB7EA2">
      <w:pPr>
        <w:pStyle w:val="Default"/>
        <w:rPr>
          <w:rFonts w:ascii="Arial Narrow" w:hAnsi="Arial Narrow" w:cs="Arial"/>
          <w:color w:val="auto"/>
        </w:rPr>
      </w:pPr>
    </w:p>
    <w:p w14:paraId="2527E9D0" w14:textId="77777777" w:rsidR="00AB7EA2" w:rsidRPr="00E30CB4" w:rsidRDefault="00AB7EA2" w:rsidP="00AB7EA2">
      <w:pPr>
        <w:pStyle w:val="Default"/>
        <w:rPr>
          <w:rFonts w:ascii="Arial Narrow" w:hAnsi="Arial Narrow" w:cs="Arial"/>
          <w:color w:val="auto"/>
        </w:rPr>
      </w:pPr>
      <w:r w:rsidRPr="00E30CB4">
        <w:rPr>
          <w:rFonts w:ascii="Arial Narrow" w:hAnsi="Arial Narrow" w:cs="Arial"/>
          <w:color w:val="auto"/>
        </w:rPr>
        <w:t>Zgodnie z zapisami ww. ustawy do dochodów własnych zalicza się m.in. dochody z PIT i CIT, podatków lokalnych (w tym rolny, leśny, od nieruchomości), a także sprzedaży mienia. Poniższa tabela zawiera zestawienie wymienionych rodzajów dochodów własnych</w:t>
      </w:r>
      <w:r>
        <w:rPr>
          <w:rFonts w:ascii="Arial Narrow" w:hAnsi="Arial Narrow" w:cs="Arial"/>
          <w:color w:val="auto"/>
        </w:rPr>
        <w:t>.</w:t>
      </w:r>
    </w:p>
    <w:p w14:paraId="074195F3" w14:textId="77777777" w:rsidR="00AB7EA2" w:rsidRDefault="00AB7EA2" w:rsidP="00AB7EA2">
      <w:pPr>
        <w:pStyle w:val="Bezodstpw"/>
        <w:rPr>
          <w:b/>
          <w:bCs/>
        </w:rPr>
      </w:pPr>
      <w:bookmarkStart w:id="21" w:name="_Toc9969120"/>
    </w:p>
    <w:p w14:paraId="7A224664" w14:textId="77777777" w:rsidR="00AB7EA2" w:rsidRPr="00841644" w:rsidRDefault="00AB7EA2" w:rsidP="00AB7EA2">
      <w:pPr>
        <w:pStyle w:val="Bezodstpw"/>
        <w:rPr>
          <w:b/>
          <w:bCs/>
          <w:sz w:val="20"/>
          <w:szCs w:val="20"/>
        </w:rPr>
      </w:pPr>
      <w:r w:rsidRPr="00841644">
        <w:rPr>
          <w:b/>
          <w:bCs/>
          <w:sz w:val="20"/>
          <w:szCs w:val="20"/>
        </w:rPr>
        <w:t xml:space="preserve">TABELA </w:t>
      </w:r>
      <w:r w:rsidRPr="00841644">
        <w:rPr>
          <w:b/>
          <w:bCs/>
          <w:sz w:val="20"/>
          <w:szCs w:val="20"/>
        </w:rPr>
        <w:fldChar w:fldCharType="begin"/>
      </w:r>
      <w:r w:rsidRPr="00841644">
        <w:rPr>
          <w:b/>
          <w:bCs/>
          <w:sz w:val="20"/>
          <w:szCs w:val="20"/>
        </w:rPr>
        <w:instrText xml:space="preserve"> SEQ Tabela \* ARABIC </w:instrText>
      </w:r>
      <w:r w:rsidRPr="00841644">
        <w:rPr>
          <w:b/>
          <w:bCs/>
          <w:sz w:val="20"/>
          <w:szCs w:val="20"/>
        </w:rPr>
        <w:fldChar w:fldCharType="separate"/>
      </w:r>
      <w:r>
        <w:rPr>
          <w:b/>
          <w:bCs/>
          <w:noProof/>
          <w:sz w:val="20"/>
          <w:szCs w:val="20"/>
        </w:rPr>
        <w:t>6</w:t>
      </w:r>
      <w:r w:rsidRPr="00841644">
        <w:rPr>
          <w:b/>
          <w:bCs/>
          <w:sz w:val="20"/>
          <w:szCs w:val="20"/>
        </w:rPr>
        <w:fldChar w:fldCharType="end"/>
      </w:r>
      <w:r>
        <w:rPr>
          <w:b/>
          <w:bCs/>
          <w:sz w:val="20"/>
          <w:szCs w:val="20"/>
        </w:rPr>
        <w:t>.</w:t>
      </w:r>
      <w:r w:rsidRPr="00841644">
        <w:rPr>
          <w:b/>
          <w:bCs/>
          <w:sz w:val="20"/>
          <w:szCs w:val="20"/>
        </w:rPr>
        <w:t xml:space="preserve"> DOCHODY WŁASNE BUDŻETU GMINY W 2021R.</w:t>
      </w:r>
      <w:bookmarkEnd w:id="21"/>
    </w:p>
    <w:tbl>
      <w:tblPr>
        <w:tblW w:w="8222" w:type="dxa"/>
        <w:tblInd w:w="-5" w:type="dxa"/>
        <w:tblCellMar>
          <w:left w:w="70" w:type="dxa"/>
          <w:right w:w="70" w:type="dxa"/>
        </w:tblCellMar>
        <w:tblLook w:val="04A0" w:firstRow="1" w:lastRow="0" w:firstColumn="1" w:lastColumn="0" w:noHBand="0" w:noVBand="1"/>
      </w:tblPr>
      <w:tblGrid>
        <w:gridCol w:w="2527"/>
        <w:gridCol w:w="1772"/>
        <w:gridCol w:w="1938"/>
        <w:gridCol w:w="1985"/>
      </w:tblGrid>
      <w:tr w:rsidR="00AB7EA2" w:rsidRPr="00E30CB4" w14:paraId="16127224" w14:textId="77777777" w:rsidTr="009837CF">
        <w:trPr>
          <w:trHeight w:val="566"/>
        </w:trPr>
        <w:tc>
          <w:tcPr>
            <w:tcW w:w="2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7699" w14:textId="77777777" w:rsidR="00AB7EA2" w:rsidRPr="00E30CB4" w:rsidRDefault="00AB7EA2" w:rsidP="009837CF">
            <w:pPr>
              <w:spacing w:after="0" w:line="240" w:lineRule="auto"/>
              <w:jc w:val="center"/>
              <w:rPr>
                <w:rFonts w:ascii="Arial Narrow" w:eastAsia="Times New Roman" w:hAnsi="Arial Narrow" w:cs="Times New Roman"/>
                <w:b/>
                <w:bCs/>
                <w:sz w:val="24"/>
                <w:szCs w:val="24"/>
                <w:lang w:eastAsia="pl-PL"/>
              </w:rPr>
            </w:pPr>
            <w:r w:rsidRPr="00E30CB4">
              <w:rPr>
                <w:rFonts w:ascii="Arial Narrow" w:eastAsia="Times New Roman" w:hAnsi="Arial Narrow" w:cs="Times New Roman"/>
                <w:b/>
                <w:bCs/>
                <w:sz w:val="24"/>
                <w:szCs w:val="24"/>
                <w:lang w:eastAsia="pl-PL"/>
              </w:rPr>
              <w:t>rodzaj wybranych dochodów własnych JST</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14:paraId="0A198043" w14:textId="77777777" w:rsidR="00AB7EA2" w:rsidRPr="00E30CB4" w:rsidRDefault="00AB7EA2" w:rsidP="009837CF">
            <w:pPr>
              <w:spacing w:after="0" w:line="240" w:lineRule="auto"/>
              <w:jc w:val="center"/>
              <w:rPr>
                <w:rFonts w:ascii="Arial Narrow" w:eastAsia="Times New Roman" w:hAnsi="Arial Narrow" w:cs="Times New Roman"/>
                <w:b/>
                <w:bCs/>
                <w:sz w:val="24"/>
                <w:szCs w:val="24"/>
                <w:lang w:eastAsia="pl-PL"/>
              </w:rPr>
            </w:pPr>
            <w:r w:rsidRPr="00E30CB4">
              <w:rPr>
                <w:rFonts w:ascii="Arial Narrow" w:eastAsia="Times New Roman" w:hAnsi="Arial Narrow" w:cs="Times New Roman"/>
                <w:b/>
                <w:bCs/>
                <w:sz w:val="24"/>
                <w:szCs w:val="24"/>
                <w:lang w:eastAsia="pl-PL"/>
              </w:rPr>
              <w:t>kwota realizacji w 2021 roku (zł)</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0F5A320E" w14:textId="77777777" w:rsidR="00AB7EA2" w:rsidRPr="00E30CB4" w:rsidRDefault="00AB7EA2" w:rsidP="009837CF">
            <w:pPr>
              <w:spacing w:after="0" w:line="240" w:lineRule="auto"/>
              <w:jc w:val="center"/>
              <w:rPr>
                <w:rFonts w:ascii="Arial Narrow" w:eastAsia="Times New Roman" w:hAnsi="Arial Narrow" w:cs="Times New Roman"/>
                <w:b/>
                <w:bCs/>
                <w:sz w:val="24"/>
                <w:szCs w:val="24"/>
                <w:lang w:eastAsia="pl-PL"/>
              </w:rPr>
            </w:pPr>
            <w:r w:rsidRPr="00E30CB4">
              <w:rPr>
                <w:rFonts w:ascii="Arial Narrow" w:eastAsia="Times New Roman" w:hAnsi="Arial Narrow" w:cs="Times New Roman"/>
                <w:b/>
                <w:bCs/>
                <w:sz w:val="24"/>
                <w:szCs w:val="24"/>
                <w:lang w:eastAsia="pl-PL"/>
              </w:rPr>
              <w:t>udział w dochodach własnych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23F00E8" w14:textId="77777777" w:rsidR="00AB7EA2" w:rsidRPr="00E30CB4" w:rsidRDefault="00AB7EA2" w:rsidP="009837CF">
            <w:pPr>
              <w:spacing w:after="0" w:line="240" w:lineRule="auto"/>
              <w:jc w:val="center"/>
              <w:rPr>
                <w:rFonts w:ascii="Arial Narrow" w:eastAsia="Times New Roman" w:hAnsi="Arial Narrow" w:cs="Times New Roman"/>
                <w:b/>
                <w:bCs/>
                <w:sz w:val="24"/>
                <w:szCs w:val="24"/>
                <w:lang w:eastAsia="pl-PL"/>
              </w:rPr>
            </w:pPr>
            <w:r w:rsidRPr="00E30CB4">
              <w:rPr>
                <w:rFonts w:ascii="Arial Narrow" w:eastAsia="Times New Roman" w:hAnsi="Arial Narrow" w:cs="Times New Roman"/>
                <w:b/>
                <w:bCs/>
                <w:sz w:val="24"/>
                <w:szCs w:val="24"/>
                <w:lang w:eastAsia="pl-PL"/>
              </w:rPr>
              <w:t>udział w dochodach ogółem (%)</w:t>
            </w:r>
          </w:p>
        </w:tc>
      </w:tr>
      <w:tr w:rsidR="00AB7EA2" w:rsidRPr="004D354B" w14:paraId="4E4DB19F" w14:textId="77777777" w:rsidTr="009837CF">
        <w:trPr>
          <w:trHeight w:val="283"/>
        </w:trPr>
        <w:tc>
          <w:tcPr>
            <w:tcW w:w="2527" w:type="dxa"/>
            <w:tcBorders>
              <w:top w:val="nil"/>
              <w:left w:val="single" w:sz="4" w:space="0" w:color="auto"/>
              <w:bottom w:val="single" w:sz="4" w:space="0" w:color="auto"/>
              <w:right w:val="single" w:sz="4" w:space="0" w:color="auto"/>
            </w:tcBorders>
            <w:shd w:val="clear" w:color="auto" w:fill="auto"/>
            <w:vAlign w:val="center"/>
            <w:hideMark/>
          </w:tcPr>
          <w:p w14:paraId="5CB188D9" w14:textId="77777777" w:rsidR="00AB7EA2" w:rsidRPr="00901882" w:rsidRDefault="00AB7EA2" w:rsidP="009837CF">
            <w:pPr>
              <w:spacing w:after="0" w:line="240" w:lineRule="auto"/>
              <w:rPr>
                <w:rFonts w:ascii="Arial Narrow" w:eastAsia="Times New Roman" w:hAnsi="Arial Narrow" w:cs="Arial"/>
                <w:sz w:val="24"/>
                <w:szCs w:val="24"/>
                <w:lang w:eastAsia="pl-PL"/>
              </w:rPr>
            </w:pPr>
            <w:r w:rsidRPr="00901882">
              <w:rPr>
                <w:rFonts w:ascii="Arial Narrow" w:eastAsia="Times New Roman" w:hAnsi="Arial Narrow" w:cs="Arial"/>
                <w:sz w:val="24"/>
                <w:szCs w:val="24"/>
                <w:lang w:eastAsia="pl-PL"/>
              </w:rPr>
              <w:t>PIT</w:t>
            </w:r>
          </w:p>
        </w:tc>
        <w:tc>
          <w:tcPr>
            <w:tcW w:w="1772" w:type="dxa"/>
            <w:tcBorders>
              <w:top w:val="nil"/>
              <w:left w:val="nil"/>
              <w:bottom w:val="single" w:sz="4" w:space="0" w:color="auto"/>
              <w:right w:val="single" w:sz="4" w:space="0" w:color="auto"/>
            </w:tcBorders>
            <w:shd w:val="clear" w:color="auto" w:fill="auto"/>
            <w:noWrap/>
            <w:vAlign w:val="center"/>
            <w:hideMark/>
          </w:tcPr>
          <w:p w14:paraId="21DBC866" w14:textId="77777777" w:rsidR="00AB7EA2" w:rsidRPr="00901882" w:rsidRDefault="00AB7EA2" w:rsidP="009837CF">
            <w:pPr>
              <w:spacing w:after="0" w:line="240" w:lineRule="auto"/>
              <w:jc w:val="right"/>
              <w:rPr>
                <w:rFonts w:ascii="Arial Narrow" w:eastAsia="Times New Roman" w:hAnsi="Arial Narrow" w:cs="Times New Roman"/>
                <w:sz w:val="24"/>
                <w:szCs w:val="24"/>
                <w:lang w:eastAsia="pl-PL"/>
              </w:rPr>
            </w:pPr>
            <w:r w:rsidRPr="00901882">
              <w:rPr>
                <w:rFonts w:ascii="Arial Narrow" w:eastAsia="Times New Roman" w:hAnsi="Arial Narrow" w:cs="Times New Roman"/>
                <w:sz w:val="24"/>
                <w:szCs w:val="24"/>
                <w:lang w:eastAsia="pl-PL"/>
              </w:rPr>
              <w:t>4 350 196,00</w:t>
            </w:r>
          </w:p>
        </w:tc>
        <w:tc>
          <w:tcPr>
            <w:tcW w:w="1938" w:type="dxa"/>
            <w:tcBorders>
              <w:top w:val="nil"/>
              <w:left w:val="nil"/>
              <w:bottom w:val="single" w:sz="4" w:space="0" w:color="auto"/>
              <w:right w:val="single" w:sz="4" w:space="0" w:color="auto"/>
            </w:tcBorders>
            <w:shd w:val="clear" w:color="auto" w:fill="auto"/>
            <w:noWrap/>
            <w:vAlign w:val="center"/>
          </w:tcPr>
          <w:p w14:paraId="07A3A32F"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31,45</w:t>
            </w:r>
          </w:p>
        </w:tc>
        <w:tc>
          <w:tcPr>
            <w:tcW w:w="1985" w:type="dxa"/>
            <w:tcBorders>
              <w:top w:val="nil"/>
              <w:left w:val="nil"/>
              <w:bottom w:val="single" w:sz="4" w:space="0" w:color="auto"/>
              <w:right w:val="single" w:sz="4" w:space="0" w:color="auto"/>
            </w:tcBorders>
            <w:shd w:val="clear" w:color="auto" w:fill="auto"/>
            <w:noWrap/>
            <w:vAlign w:val="center"/>
          </w:tcPr>
          <w:p w14:paraId="2BB80968"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14,38</w:t>
            </w:r>
          </w:p>
        </w:tc>
      </w:tr>
      <w:tr w:rsidR="00AB7EA2" w:rsidRPr="004D354B" w14:paraId="3F087BF2" w14:textId="77777777" w:rsidTr="009837CF">
        <w:trPr>
          <w:trHeight w:val="283"/>
        </w:trPr>
        <w:tc>
          <w:tcPr>
            <w:tcW w:w="2527" w:type="dxa"/>
            <w:tcBorders>
              <w:top w:val="nil"/>
              <w:left w:val="single" w:sz="4" w:space="0" w:color="auto"/>
              <w:bottom w:val="single" w:sz="4" w:space="0" w:color="auto"/>
              <w:right w:val="single" w:sz="4" w:space="0" w:color="auto"/>
            </w:tcBorders>
            <w:shd w:val="clear" w:color="auto" w:fill="auto"/>
            <w:vAlign w:val="center"/>
            <w:hideMark/>
          </w:tcPr>
          <w:p w14:paraId="15A40E9C" w14:textId="77777777" w:rsidR="00AB7EA2" w:rsidRPr="00901882" w:rsidRDefault="00AB7EA2" w:rsidP="009837CF">
            <w:pPr>
              <w:spacing w:after="0" w:line="240" w:lineRule="auto"/>
              <w:rPr>
                <w:rFonts w:ascii="Arial Narrow" w:eastAsia="Times New Roman" w:hAnsi="Arial Narrow" w:cs="Arial"/>
                <w:sz w:val="24"/>
                <w:szCs w:val="24"/>
                <w:lang w:eastAsia="pl-PL"/>
              </w:rPr>
            </w:pPr>
            <w:r w:rsidRPr="00901882">
              <w:rPr>
                <w:rFonts w:ascii="Arial Narrow" w:eastAsia="Times New Roman" w:hAnsi="Arial Narrow" w:cs="Arial"/>
                <w:sz w:val="24"/>
                <w:szCs w:val="24"/>
                <w:lang w:eastAsia="pl-PL"/>
              </w:rPr>
              <w:t>CIT</w:t>
            </w:r>
          </w:p>
        </w:tc>
        <w:tc>
          <w:tcPr>
            <w:tcW w:w="1772" w:type="dxa"/>
            <w:tcBorders>
              <w:top w:val="nil"/>
              <w:left w:val="nil"/>
              <w:bottom w:val="single" w:sz="4" w:space="0" w:color="auto"/>
              <w:right w:val="single" w:sz="4" w:space="0" w:color="auto"/>
            </w:tcBorders>
            <w:shd w:val="clear" w:color="auto" w:fill="auto"/>
            <w:noWrap/>
            <w:vAlign w:val="center"/>
            <w:hideMark/>
          </w:tcPr>
          <w:p w14:paraId="51D13516" w14:textId="77777777" w:rsidR="00AB7EA2" w:rsidRPr="00901882" w:rsidRDefault="00AB7EA2" w:rsidP="009837CF">
            <w:pPr>
              <w:spacing w:after="0" w:line="240" w:lineRule="auto"/>
              <w:jc w:val="right"/>
              <w:rPr>
                <w:rFonts w:ascii="Arial Narrow" w:eastAsia="Times New Roman" w:hAnsi="Arial Narrow" w:cs="Times New Roman"/>
                <w:sz w:val="24"/>
                <w:szCs w:val="24"/>
                <w:lang w:eastAsia="pl-PL"/>
              </w:rPr>
            </w:pPr>
            <w:r w:rsidRPr="00901882">
              <w:rPr>
                <w:rFonts w:ascii="Arial Narrow" w:eastAsia="Times New Roman" w:hAnsi="Arial Narrow" w:cs="Times New Roman"/>
                <w:sz w:val="24"/>
                <w:szCs w:val="24"/>
                <w:lang w:eastAsia="pl-PL"/>
              </w:rPr>
              <w:t>594 965,98</w:t>
            </w:r>
          </w:p>
        </w:tc>
        <w:tc>
          <w:tcPr>
            <w:tcW w:w="1938" w:type="dxa"/>
            <w:tcBorders>
              <w:top w:val="nil"/>
              <w:left w:val="nil"/>
              <w:bottom w:val="single" w:sz="4" w:space="0" w:color="auto"/>
              <w:right w:val="single" w:sz="4" w:space="0" w:color="auto"/>
            </w:tcBorders>
            <w:shd w:val="clear" w:color="auto" w:fill="auto"/>
            <w:noWrap/>
            <w:vAlign w:val="center"/>
          </w:tcPr>
          <w:p w14:paraId="61EE7298"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4,30</w:t>
            </w:r>
          </w:p>
        </w:tc>
        <w:tc>
          <w:tcPr>
            <w:tcW w:w="1985" w:type="dxa"/>
            <w:tcBorders>
              <w:top w:val="nil"/>
              <w:left w:val="nil"/>
              <w:bottom w:val="single" w:sz="4" w:space="0" w:color="auto"/>
              <w:right w:val="single" w:sz="4" w:space="0" w:color="auto"/>
            </w:tcBorders>
            <w:shd w:val="clear" w:color="auto" w:fill="auto"/>
            <w:noWrap/>
            <w:vAlign w:val="center"/>
          </w:tcPr>
          <w:p w14:paraId="13AF16C0"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1,97</w:t>
            </w:r>
          </w:p>
        </w:tc>
      </w:tr>
      <w:tr w:rsidR="00AB7EA2" w:rsidRPr="004D354B" w14:paraId="045764F6" w14:textId="77777777" w:rsidTr="009837CF">
        <w:trPr>
          <w:trHeight w:val="283"/>
        </w:trPr>
        <w:tc>
          <w:tcPr>
            <w:tcW w:w="2527" w:type="dxa"/>
            <w:tcBorders>
              <w:top w:val="nil"/>
              <w:left w:val="single" w:sz="4" w:space="0" w:color="auto"/>
              <w:bottom w:val="single" w:sz="4" w:space="0" w:color="auto"/>
              <w:right w:val="single" w:sz="4" w:space="0" w:color="auto"/>
            </w:tcBorders>
            <w:shd w:val="clear" w:color="auto" w:fill="auto"/>
            <w:vAlign w:val="center"/>
            <w:hideMark/>
          </w:tcPr>
          <w:p w14:paraId="4387D598" w14:textId="77777777" w:rsidR="00AB7EA2" w:rsidRPr="000A23BD" w:rsidRDefault="00AB7EA2" w:rsidP="009837CF">
            <w:pPr>
              <w:spacing w:after="0" w:line="240" w:lineRule="auto"/>
              <w:rPr>
                <w:rFonts w:ascii="Arial Narrow" w:eastAsia="Times New Roman" w:hAnsi="Arial Narrow" w:cs="Arial"/>
                <w:sz w:val="24"/>
                <w:szCs w:val="24"/>
                <w:lang w:eastAsia="pl-PL"/>
              </w:rPr>
            </w:pPr>
            <w:r w:rsidRPr="000A23BD">
              <w:rPr>
                <w:rFonts w:ascii="Arial Narrow" w:eastAsia="Times New Roman" w:hAnsi="Arial Narrow" w:cs="Arial"/>
                <w:sz w:val="24"/>
                <w:szCs w:val="24"/>
                <w:lang w:eastAsia="pl-PL"/>
              </w:rPr>
              <w:t>podatek od nieruchomości</w:t>
            </w:r>
          </w:p>
        </w:tc>
        <w:tc>
          <w:tcPr>
            <w:tcW w:w="1772" w:type="dxa"/>
            <w:tcBorders>
              <w:top w:val="nil"/>
              <w:left w:val="nil"/>
              <w:bottom w:val="single" w:sz="4" w:space="0" w:color="auto"/>
              <w:right w:val="single" w:sz="4" w:space="0" w:color="auto"/>
            </w:tcBorders>
            <w:shd w:val="clear" w:color="auto" w:fill="auto"/>
            <w:noWrap/>
            <w:vAlign w:val="center"/>
            <w:hideMark/>
          </w:tcPr>
          <w:p w14:paraId="4D1A0A86" w14:textId="77777777" w:rsidR="00AB7EA2" w:rsidRPr="000A23BD" w:rsidRDefault="00AB7EA2" w:rsidP="009837CF">
            <w:pPr>
              <w:spacing w:after="0" w:line="240" w:lineRule="auto"/>
              <w:jc w:val="right"/>
              <w:rPr>
                <w:rFonts w:ascii="Arial Narrow" w:eastAsia="Times New Roman" w:hAnsi="Arial Narrow" w:cs="Times New Roman"/>
                <w:sz w:val="24"/>
                <w:szCs w:val="24"/>
                <w:lang w:eastAsia="pl-PL"/>
              </w:rPr>
            </w:pPr>
            <w:r w:rsidRPr="000A23BD">
              <w:rPr>
                <w:rFonts w:ascii="Arial Narrow" w:eastAsia="Times New Roman" w:hAnsi="Arial Narrow" w:cs="Times New Roman"/>
                <w:sz w:val="24"/>
                <w:szCs w:val="24"/>
                <w:lang w:eastAsia="pl-PL"/>
              </w:rPr>
              <w:t>4 563 539,76</w:t>
            </w:r>
          </w:p>
        </w:tc>
        <w:tc>
          <w:tcPr>
            <w:tcW w:w="1938" w:type="dxa"/>
            <w:tcBorders>
              <w:top w:val="nil"/>
              <w:left w:val="nil"/>
              <w:bottom w:val="single" w:sz="4" w:space="0" w:color="auto"/>
              <w:right w:val="single" w:sz="4" w:space="0" w:color="auto"/>
            </w:tcBorders>
            <w:shd w:val="clear" w:color="auto" w:fill="auto"/>
            <w:noWrap/>
            <w:vAlign w:val="center"/>
          </w:tcPr>
          <w:p w14:paraId="7B129C81"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32,99</w:t>
            </w:r>
          </w:p>
        </w:tc>
        <w:tc>
          <w:tcPr>
            <w:tcW w:w="1985" w:type="dxa"/>
            <w:tcBorders>
              <w:top w:val="nil"/>
              <w:left w:val="nil"/>
              <w:bottom w:val="single" w:sz="4" w:space="0" w:color="auto"/>
              <w:right w:val="single" w:sz="4" w:space="0" w:color="auto"/>
            </w:tcBorders>
            <w:shd w:val="clear" w:color="auto" w:fill="auto"/>
            <w:noWrap/>
            <w:vAlign w:val="center"/>
          </w:tcPr>
          <w:p w14:paraId="140AFB4D"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15,09</w:t>
            </w:r>
          </w:p>
        </w:tc>
      </w:tr>
      <w:tr w:rsidR="00AB7EA2" w:rsidRPr="004D354B" w14:paraId="3727ACD4" w14:textId="77777777" w:rsidTr="009837CF">
        <w:trPr>
          <w:trHeight w:val="283"/>
        </w:trPr>
        <w:tc>
          <w:tcPr>
            <w:tcW w:w="2527" w:type="dxa"/>
            <w:tcBorders>
              <w:top w:val="nil"/>
              <w:left w:val="single" w:sz="4" w:space="0" w:color="auto"/>
              <w:bottom w:val="single" w:sz="4" w:space="0" w:color="auto"/>
              <w:right w:val="single" w:sz="4" w:space="0" w:color="auto"/>
            </w:tcBorders>
            <w:shd w:val="clear" w:color="auto" w:fill="auto"/>
            <w:vAlign w:val="center"/>
            <w:hideMark/>
          </w:tcPr>
          <w:p w14:paraId="27C8D662" w14:textId="77777777" w:rsidR="00AB7EA2" w:rsidRPr="000A23BD" w:rsidRDefault="00AB7EA2" w:rsidP="009837CF">
            <w:pPr>
              <w:spacing w:after="0" w:line="240" w:lineRule="auto"/>
              <w:rPr>
                <w:rFonts w:ascii="Arial Narrow" w:eastAsia="Times New Roman" w:hAnsi="Arial Narrow" w:cs="Arial"/>
                <w:sz w:val="24"/>
                <w:szCs w:val="24"/>
                <w:lang w:eastAsia="pl-PL"/>
              </w:rPr>
            </w:pPr>
            <w:r w:rsidRPr="000A23BD">
              <w:rPr>
                <w:rFonts w:ascii="Arial Narrow" w:eastAsia="Times New Roman" w:hAnsi="Arial Narrow" w:cs="Arial"/>
                <w:sz w:val="24"/>
                <w:szCs w:val="24"/>
                <w:lang w:eastAsia="pl-PL"/>
              </w:rPr>
              <w:lastRenderedPageBreak/>
              <w:t>podatek rolny</w:t>
            </w:r>
          </w:p>
        </w:tc>
        <w:tc>
          <w:tcPr>
            <w:tcW w:w="1772" w:type="dxa"/>
            <w:tcBorders>
              <w:top w:val="nil"/>
              <w:left w:val="nil"/>
              <w:bottom w:val="single" w:sz="4" w:space="0" w:color="auto"/>
              <w:right w:val="single" w:sz="4" w:space="0" w:color="auto"/>
            </w:tcBorders>
            <w:shd w:val="clear" w:color="auto" w:fill="auto"/>
            <w:noWrap/>
            <w:vAlign w:val="center"/>
            <w:hideMark/>
          </w:tcPr>
          <w:p w14:paraId="5ED53D19" w14:textId="77777777" w:rsidR="00AB7EA2" w:rsidRPr="000A23BD" w:rsidRDefault="00AB7EA2" w:rsidP="009837CF">
            <w:pPr>
              <w:spacing w:after="0" w:line="240" w:lineRule="auto"/>
              <w:jc w:val="right"/>
              <w:rPr>
                <w:rFonts w:ascii="Arial Narrow" w:eastAsia="Times New Roman" w:hAnsi="Arial Narrow" w:cs="Times New Roman"/>
                <w:sz w:val="24"/>
                <w:szCs w:val="24"/>
                <w:lang w:eastAsia="pl-PL"/>
              </w:rPr>
            </w:pPr>
            <w:r w:rsidRPr="000A23BD">
              <w:rPr>
                <w:rFonts w:ascii="Arial Narrow" w:eastAsia="Times New Roman" w:hAnsi="Arial Narrow" w:cs="Times New Roman"/>
                <w:sz w:val="24"/>
                <w:szCs w:val="24"/>
                <w:lang w:eastAsia="pl-PL"/>
              </w:rPr>
              <w:t>707 163,65</w:t>
            </w:r>
          </w:p>
        </w:tc>
        <w:tc>
          <w:tcPr>
            <w:tcW w:w="1938" w:type="dxa"/>
            <w:tcBorders>
              <w:top w:val="nil"/>
              <w:left w:val="nil"/>
              <w:bottom w:val="single" w:sz="4" w:space="0" w:color="auto"/>
              <w:right w:val="single" w:sz="4" w:space="0" w:color="auto"/>
            </w:tcBorders>
            <w:shd w:val="clear" w:color="auto" w:fill="auto"/>
            <w:noWrap/>
            <w:vAlign w:val="center"/>
          </w:tcPr>
          <w:p w14:paraId="3595DD92"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5,11</w:t>
            </w:r>
          </w:p>
        </w:tc>
        <w:tc>
          <w:tcPr>
            <w:tcW w:w="1985" w:type="dxa"/>
            <w:tcBorders>
              <w:top w:val="nil"/>
              <w:left w:val="nil"/>
              <w:bottom w:val="single" w:sz="4" w:space="0" w:color="auto"/>
              <w:right w:val="single" w:sz="4" w:space="0" w:color="auto"/>
            </w:tcBorders>
            <w:shd w:val="clear" w:color="auto" w:fill="auto"/>
            <w:noWrap/>
            <w:vAlign w:val="center"/>
          </w:tcPr>
          <w:p w14:paraId="5161FCAF"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2,34</w:t>
            </w:r>
          </w:p>
        </w:tc>
      </w:tr>
      <w:tr w:rsidR="00AB7EA2" w:rsidRPr="004D354B" w14:paraId="69A94162" w14:textId="77777777" w:rsidTr="009837CF">
        <w:trPr>
          <w:trHeight w:val="283"/>
        </w:trPr>
        <w:tc>
          <w:tcPr>
            <w:tcW w:w="2527" w:type="dxa"/>
            <w:tcBorders>
              <w:top w:val="nil"/>
              <w:left w:val="single" w:sz="4" w:space="0" w:color="auto"/>
              <w:bottom w:val="single" w:sz="4" w:space="0" w:color="auto"/>
              <w:right w:val="single" w:sz="4" w:space="0" w:color="auto"/>
            </w:tcBorders>
            <w:shd w:val="clear" w:color="auto" w:fill="auto"/>
            <w:vAlign w:val="center"/>
            <w:hideMark/>
          </w:tcPr>
          <w:p w14:paraId="081E0009" w14:textId="77777777" w:rsidR="00AB7EA2" w:rsidRPr="000A23BD" w:rsidRDefault="00AB7EA2" w:rsidP="009837CF">
            <w:pPr>
              <w:spacing w:after="0" w:line="240" w:lineRule="auto"/>
              <w:rPr>
                <w:rFonts w:ascii="Arial Narrow" w:eastAsia="Times New Roman" w:hAnsi="Arial Narrow" w:cs="Arial"/>
                <w:sz w:val="24"/>
                <w:szCs w:val="24"/>
                <w:lang w:eastAsia="pl-PL"/>
              </w:rPr>
            </w:pPr>
            <w:r w:rsidRPr="000A23BD">
              <w:rPr>
                <w:rFonts w:ascii="Arial Narrow" w:eastAsia="Times New Roman" w:hAnsi="Arial Narrow" w:cs="Arial"/>
                <w:sz w:val="24"/>
                <w:szCs w:val="24"/>
                <w:lang w:eastAsia="pl-PL"/>
              </w:rPr>
              <w:t>podatek leśny</w:t>
            </w:r>
          </w:p>
        </w:tc>
        <w:tc>
          <w:tcPr>
            <w:tcW w:w="1772" w:type="dxa"/>
            <w:tcBorders>
              <w:top w:val="nil"/>
              <w:left w:val="nil"/>
              <w:bottom w:val="single" w:sz="4" w:space="0" w:color="auto"/>
              <w:right w:val="single" w:sz="4" w:space="0" w:color="auto"/>
            </w:tcBorders>
            <w:shd w:val="clear" w:color="auto" w:fill="auto"/>
            <w:noWrap/>
            <w:vAlign w:val="center"/>
            <w:hideMark/>
          </w:tcPr>
          <w:p w14:paraId="01F40389" w14:textId="77777777" w:rsidR="00AB7EA2" w:rsidRPr="000A23BD" w:rsidRDefault="00AB7EA2" w:rsidP="009837CF">
            <w:pPr>
              <w:spacing w:after="0" w:line="240" w:lineRule="auto"/>
              <w:jc w:val="right"/>
              <w:rPr>
                <w:rFonts w:ascii="Arial Narrow" w:eastAsia="Times New Roman" w:hAnsi="Arial Narrow" w:cs="Times New Roman"/>
                <w:sz w:val="24"/>
                <w:szCs w:val="24"/>
                <w:lang w:eastAsia="pl-PL"/>
              </w:rPr>
            </w:pPr>
            <w:r w:rsidRPr="000A23BD">
              <w:rPr>
                <w:rFonts w:ascii="Arial Narrow" w:eastAsia="Times New Roman" w:hAnsi="Arial Narrow" w:cs="Times New Roman"/>
                <w:sz w:val="24"/>
                <w:szCs w:val="24"/>
                <w:lang w:eastAsia="pl-PL"/>
              </w:rPr>
              <w:t>299 447,23</w:t>
            </w:r>
          </w:p>
        </w:tc>
        <w:tc>
          <w:tcPr>
            <w:tcW w:w="1938" w:type="dxa"/>
            <w:tcBorders>
              <w:top w:val="nil"/>
              <w:left w:val="nil"/>
              <w:bottom w:val="single" w:sz="4" w:space="0" w:color="auto"/>
              <w:right w:val="single" w:sz="4" w:space="0" w:color="auto"/>
            </w:tcBorders>
            <w:shd w:val="clear" w:color="auto" w:fill="auto"/>
            <w:noWrap/>
            <w:vAlign w:val="center"/>
          </w:tcPr>
          <w:p w14:paraId="09383CF8"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2,16</w:t>
            </w:r>
          </w:p>
        </w:tc>
        <w:tc>
          <w:tcPr>
            <w:tcW w:w="1985" w:type="dxa"/>
            <w:tcBorders>
              <w:top w:val="nil"/>
              <w:left w:val="nil"/>
              <w:bottom w:val="single" w:sz="4" w:space="0" w:color="auto"/>
              <w:right w:val="single" w:sz="4" w:space="0" w:color="auto"/>
            </w:tcBorders>
            <w:shd w:val="clear" w:color="auto" w:fill="auto"/>
            <w:noWrap/>
            <w:vAlign w:val="center"/>
          </w:tcPr>
          <w:p w14:paraId="4D87B14A"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0,99</w:t>
            </w:r>
          </w:p>
        </w:tc>
      </w:tr>
      <w:tr w:rsidR="00AB7EA2" w:rsidRPr="004D354B" w14:paraId="75288A6E" w14:textId="77777777" w:rsidTr="009837CF">
        <w:trPr>
          <w:trHeight w:val="283"/>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E3188" w14:textId="77777777" w:rsidR="00AB7EA2" w:rsidRPr="000A23BD" w:rsidRDefault="00AB7EA2" w:rsidP="009837CF">
            <w:pPr>
              <w:spacing w:after="0" w:line="240" w:lineRule="auto"/>
              <w:rPr>
                <w:rFonts w:ascii="Arial Narrow" w:eastAsia="Times New Roman" w:hAnsi="Arial Narrow" w:cs="Arial"/>
                <w:sz w:val="24"/>
                <w:szCs w:val="24"/>
                <w:lang w:eastAsia="pl-PL"/>
              </w:rPr>
            </w:pPr>
            <w:r w:rsidRPr="000A23BD">
              <w:rPr>
                <w:rFonts w:ascii="Arial Narrow" w:eastAsia="Times New Roman" w:hAnsi="Arial Narrow" w:cs="Arial"/>
                <w:sz w:val="24"/>
                <w:szCs w:val="24"/>
                <w:lang w:eastAsia="pl-PL"/>
              </w:rPr>
              <w:t>sprzedaż mienia</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75FEFB94" w14:textId="77777777" w:rsidR="00AB7EA2" w:rsidRPr="000A23BD" w:rsidRDefault="00AB7EA2" w:rsidP="009837CF">
            <w:pPr>
              <w:spacing w:after="0" w:line="240" w:lineRule="auto"/>
              <w:jc w:val="right"/>
              <w:rPr>
                <w:rFonts w:ascii="Arial Narrow" w:eastAsia="Times New Roman" w:hAnsi="Arial Narrow" w:cs="Times New Roman"/>
                <w:sz w:val="24"/>
                <w:szCs w:val="24"/>
                <w:lang w:eastAsia="pl-PL"/>
              </w:rPr>
            </w:pPr>
            <w:r w:rsidRPr="000A23BD">
              <w:rPr>
                <w:rFonts w:ascii="Arial Narrow" w:eastAsia="Times New Roman" w:hAnsi="Arial Narrow" w:cs="Times New Roman"/>
                <w:sz w:val="24"/>
                <w:szCs w:val="24"/>
                <w:lang w:eastAsia="pl-PL"/>
              </w:rPr>
              <w:t>594 381,32</w:t>
            </w:r>
          </w:p>
        </w:tc>
        <w:tc>
          <w:tcPr>
            <w:tcW w:w="1938" w:type="dxa"/>
            <w:tcBorders>
              <w:top w:val="single" w:sz="4" w:space="0" w:color="auto"/>
              <w:left w:val="nil"/>
              <w:bottom w:val="single" w:sz="4" w:space="0" w:color="auto"/>
              <w:right w:val="single" w:sz="4" w:space="0" w:color="auto"/>
            </w:tcBorders>
            <w:shd w:val="clear" w:color="auto" w:fill="auto"/>
            <w:noWrap/>
            <w:vAlign w:val="center"/>
          </w:tcPr>
          <w:p w14:paraId="5206606A"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4,30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59ADA1E4"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1,97</w:t>
            </w:r>
          </w:p>
        </w:tc>
      </w:tr>
      <w:tr w:rsidR="00AB7EA2" w:rsidRPr="004D354B" w14:paraId="3A587892" w14:textId="77777777" w:rsidTr="009837CF">
        <w:trPr>
          <w:trHeight w:val="283"/>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14:paraId="2F539FAA" w14:textId="77777777" w:rsidR="00AB7EA2" w:rsidRPr="004D354B" w:rsidRDefault="00AB7EA2" w:rsidP="009837CF">
            <w:pPr>
              <w:spacing w:after="0" w:line="240" w:lineRule="auto"/>
              <w:rPr>
                <w:rFonts w:ascii="Arial Narrow" w:eastAsia="Times New Roman" w:hAnsi="Arial Narrow" w:cs="Arial"/>
                <w:sz w:val="24"/>
                <w:szCs w:val="24"/>
                <w:highlight w:val="yellow"/>
                <w:lang w:eastAsia="pl-PL"/>
              </w:rPr>
            </w:pPr>
            <w:r w:rsidRPr="000A23BD">
              <w:rPr>
                <w:rFonts w:ascii="Arial Narrow" w:eastAsia="Times New Roman" w:hAnsi="Arial Narrow" w:cs="Arial"/>
                <w:sz w:val="24"/>
                <w:szCs w:val="24"/>
                <w:lang w:eastAsia="pl-PL"/>
              </w:rPr>
              <w:t>pozostałe dochody własne</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3621006B" w14:textId="77777777" w:rsidR="00AB7EA2" w:rsidRPr="004D354B" w:rsidRDefault="00AB7EA2" w:rsidP="009837CF">
            <w:pPr>
              <w:spacing w:after="0" w:line="240" w:lineRule="auto"/>
              <w:jc w:val="right"/>
              <w:rPr>
                <w:rFonts w:ascii="Arial Narrow" w:eastAsia="Times New Roman" w:hAnsi="Arial Narrow" w:cs="Times New Roman"/>
                <w:sz w:val="24"/>
                <w:szCs w:val="24"/>
                <w:highlight w:val="yellow"/>
                <w:lang w:eastAsia="pl-PL"/>
              </w:rPr>
            </w:pPr>
            <w:r w:rsidRPr="000A23BD">
              <w:rPr>
                <w:rFonts w:ascii="Arial Narrow" w:eastAsia="Times New Roman" w:hAnsi="Arial Narrow" w:cs="Times New Roman"/>
                <w:sz w:val="24"/>
                <w:szCs w:val="24"/>
                <w:lang w:eastAsia="pl-PL"/>
              </w:rPr>
              <w:t>2 723 758,22</w:t>
            </w:r>
          </w:p>
        </w:tc>
        <w:tc>
          <w:tcPr>
            <w:tcW w:w="1938" w:type="dxa"/>
            <w:tcBorders>
              <w:top w:val="single" w:sz="4" w:space="0" w:color="auto"/>
              <w:left w:val="nil"/>
              <w:bottom w:val="single" w:sz="4" w:space="0" w:color="auto"/>
              <w:right w:val="single" w:sz="4" w:space="0" w:color="auto"/>
            </w:tcBorders>
            <w:shd w:val="clear" w:color="auto" w:fill="auto"/>
            <w:noWrap/>
            <w:vAlign w:val="center"/>
          </w:tcPr>
          <w:p w14:paraId="2B19E389"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19,69</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B3AD05E" w14:textId="77777777" w:rsidR="00AB7EA2" w:rsidRPr="004A1A6D" w:rsidRDefault="00AB7EA2" w:rsidP="009837CF">
            <w:pPr>
              <w:spacing w:after="0" w:line="240" w:lineRule="auto"/>
              <w:jc w:val="right"/>
              <w:rPr>
                <w:rFonts w:ascii="Arial Narrow" w:eastAsia="Times New Roman" w:hAnsi="Arial Narrow" w:cs="Times New Roman"/>
                <w:sz w:val="24"/>
                <w:szCs w:val="24"/>
                <w:lang w:eastAsia="pl-PL"/>
              </w:rPr>
            </w:pPr>
            <w:r w:rsidRPr="004A1A6D">
              <w:rPr>
                <w:rFonts w:ascii="Arial Narrow" w:eastAsia="Times New Roman" w:hAnsi="Arial Narrow" w:cs="Times New Roman"/>
                <w:sz w:val="24"/>
                <w:szCs w:val="24"/>
                <w:lang w:eastAsia="pl-PL"/>
              </w:rPr>
              <w:t>9,01</w:t>
            </w:r>
          </w:p>
        </w:tc>
      </w:tr>
      <w:tr w:rsidR="00AB7EA2" w:rsidRPr="00F91D72" w14:paraId="773F3245" w14:textId="77777777" w:rsidTr="009837CF">
        <w:trPr>
          <w:trHeight w:val="283"/>
        </w:trPr>
        <w:tc>
          <w:tcPr>
            <w:tcW w:w="2527" w:type="dxa"/>
            <w:tcBorders>
              <w:top w:val="single" w:sz="4" w:space="0" w:color="auto"/>
              <w:left w:val="single" w:sz="4" w:space="0" w:color="auto"/>
              <w:bottom w:val="single" w:sz="4" w:space="0" w:color="auto"/>
              <w:right w:val="single" w:sz="4" w:space="0" w:color="auto"/>
            </w:tcBorders>
            <w:shd w:val="clear" w:color="auto" w:fill="auto"/>
            <w:vAlign w:val="center"/>
          </w:tcPr>
          <w:p w14:paraId="6F164B62" w14:textId="77777777" w:rsidR="00AB7EA2" w:rsidRPr="00F91D72" w:rsidRDefault="00AB7EA2" w:rsidP="009837CF">
            <w:pPr>
              <w:spacing w:after="0" w:line="240" w:lineRule="auto"/>
              <w:rPr>
                <w:rFonts w:ascii="Arial Narrow" w:eastAsia="Times New Roman" w:hAnsi="Arial Narrow" w:cs="Arial"/>
                <w:b/>
                <w:bCs/>
                <w:sz w:val="24"/>
                <w:szCs w:val="24"/>
                <w:lang w:eastAsia="pl-PL"/>
              </w:rPr>
            </w:pPr>
            <w:r w:rsidRPr="00F91D72">
              <w:rPr>
                <w:rFonts w:ascii="Arial Narrow" w:eastAsia="Times New Roman" w:hAnsi="Arial Narrow" w:cs="Arial"/>
                <w:b/>
                <w:bCs/>
                <w:sz w:val="24"/>
                <w:szCs w:val="24"/>
                <w:lang w:eastAsia="pl-PL"/>
              </w:rPr>
              <w:t>RAZEM</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4556E058" w14:textId="77777777" w:rsidR="00AB7EA2" w:rsidRPr="00F91D72" w:rsidRDefault="00AB7EA2" w:rsidP="009837CF">
            <w:pPr>
              <w:spacing w:after="0" w:line="240" w:lineRule="auto"/>
              <w:jc w:val="right"/>
              <w:rPr>
                <w:rFonts w:ascii="Arial Narrow" w:eastAsia="Times New Roman" w:hAnsi="Arial Narrow" w:cs="Times New Roman"/>
                <w:b/>
                <w:bCs/>
                <w:sz w:val="24"/>
                <w:szCs w:val="24"/>
                <w:lang w:eastAsia="pl-PL"/>
              </w:rPr>
            </w:pPr>
            <w:r w:rsidRPr="00F91D72">
              <w:rPr>
                <w:rFonts w:ascii="Arial Narrow" w:eastAsia="Times New Roman" w:hAnsi="Arial Narrow" w:cs="Times New Roman"/>
                <w:b/>
                <w:bCs/>
                <w:sz w:val="24"/>
                <w:szCs w:val="24"/>
                <w:lang w:eastAsia="pl-PL"/>
              </w:rPr>
              <w:t>13 833 452,16</w:t>
            </w:r>
          </w:p>
        </w:tc>
        <w:tc>
          <w:tcPr>
            <w:tcW w:w="1938" w:type="dxa"/>
            <w:tcBorders>
              <w:top w:val="single" w:sz="4" w:space="0" w:color="auto"/>
              <w:left w:val="nil"/>
              <w:bottom w:val="single" w:sz="4" w:space="0" w:color="auto"/>
              <w:right w:val="single" w:sz="4" w:space="0" w:color="auto"/>
            </w:tcBorders>
            <w:shd w:val="clear" w:color="auto" w:fill="auto"/>
            <w:noWrap/>
            <w:vAlign w:val="center"/>
          </w:tcPr>
          <w:p w14:paraId="30E95F9E" w14:textId="77777777" w:rsidR="00AB7EA2" w:rsidRPr="00F91D72" w:rsidRDefault="00AB7EA2" w:rsidP="009837CF">
            <w:pPr>
              <w:spacing w:after="0" w:line="240" w:lineRule="auto"/>
              <w:jc w:val="right"/>
              <w:rPr>
                <w:rFonts w:ascii="Arial Narrow" w:eastAsia="Times New Roman" w:hAnsi="Arial Narrow" w:cs="Times New Roman"/>
                <w:b/>
                <w:bCs/>
                <w:sz w:val="24"/>
                <w:szCs w:val="24"/>
                <w:lang w:eastAsia="pl-PL"/>
              </w:rPr>
            </w:pPr>
            <w:r w:rsidRPr="00F91D72">
              <w:rPr>
                <w:rFonts w:ascii="Arial Narrow" w:eastAsia="Times New Roman" w:hAnsi="Arial Narrow" w:cs="Times New Roman"/>
                <w:b/>
                <w:bCs/>
                <w:sz w:val="24"/>
                <w:szCs w:val="24"/>
                <w:lang w:eastAsia="pl-PL"/>
              </w:rPr>
              <w:t>100,00</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4060D77" w14:textId="77777777" w:rsidR="00AB7EA2" w:rsidRPr="00F91D72" w:rsidRDefault="00AB7EA2" w:rsidP="009837CF">
            <w:pPr>
              <w:spacing w:after="0" w:line="240" w:lineRule="auto"/>
              <w:jc w:val="right"/>
              <w:rPr>
                <w:rFonts w:ascii="Arial Narrow" w:eastAsia="Times New Roman" w:hAnsi="Arial Narrow" w:cs="Times New Roman"/>
                <w:b/>
                <w:bCs/>
                <w:sz w:val="24"/>
                <w:szCs w:val="24"/>
                <w:lang w:eastAsia="pl-PL"/>
              </w:rPr>
            </w:pPr>
            <w:r w:rsidRPr="00F91D72">
              <w:rPr>
                <w:rFonts w:ascii="Arial Narrow" w:eastAsia="Times New Roman" w:hAnsi="Arial Narrow" w:cs="Times New Roman"/>
                <w:b/>
                <w:bCs/>
                <w:sz w:val="24"/>
                <w:szCs w:val="24"/>
                <w:lang w:eastAsia="pl-PL"/>
              </w:rPr>
              <w:t>45,74</w:t>
            </w:r>
          </w:p>
        </w:tc>
      </w:tr>
    </w:tbl>
    <w:p w14:paraId="4E786911" w14:textId="77777777" w:rsidR="00AB7EA2" w:rsidRPr="00F91D72" w:rsidRDefault="00AB7EA2" w:rsidP="00AB7EA2">
      <w:pPr>
        <w:pStyle w:val="Default"/>
        <w:rPr>
          <w:rFonts w:ascii="Arial Narrow" w:hAnsi="Arial Narrow" w:cs="Arial"/>
          <w:color w:val="auto"/>
        </w:rPr>
      </w:pPr>
    </w:p>
    <w:p w14:paraId="7C638F82" w14:textId="77777777" w:rsidR="00AB7EA2" w:rsidRPr="00F91D72" w:rsidRDefault="00AB7EA2" w:rsidP="00AB7EA2">
      <w:pPr>
        <w:pStyle w:val="Nagwek2"/>
        <w:numPr>
          <w:ilvl w:val="0"/>
          <w:numId w:val="37"/>
        </w:numPr>
        <w:rPr>
          <w:rFonts w:ascii="Arial Narrow" w:hAnsi="Arial Narrow" w:cs="Arial"/>
        </w:rPr>
      </w:pPr>
      <w:bookmarkStart w:id="22" w:name="_Toc10186683"/>
      <w:bookmarkStart w:id="23" w:name="_Toc104536678"/>
      <w:r w:rsidRPr="00F91D72">
        <w:rPr>
          <w:rFonts w:ascii="Arial Narrow" w:hAnsi="Arial Narrow"/>
        </w:rPr>
        <w:t>Wydatki budżetu</w:t>
      </w:r>
      <w:bookmarkEnd w:id="22"/>
      <w:bookmarkEnd w:id="23"/>
      <w:r w:rsidRPr="00F91D72">
        <w:rPr>
          <w:rFonts w:ascii="Arial Narrow" w:hAnsi="Arial Narrow"/>
        </w:rPr>
        <w:t xml:space="preserve"> </w:t>
      </w:r>
    </w:p>
    <w:p w14:paraId="1285625E" w14:textId="77777777" w:rsidR="00AB7EA2" w:rsidRPr="00F91D72" w:rsidRDefault="00AB7EA2" w:rsidP="00AB7EA2">
      <w:pPr>
        <w:pStyle w:val="Default"/>
        <w:rPr>
          <w:rFonts w:ascii="Arial Narrow" w:hAnsi="Arial Narrow" w:cs="Arial"/>
          <w:color w:val="auto"/>
        </w:rPr>
      </w:pPr>
    </w:p>
    <w:p w14:paraId="221B789B" w14:textId="77777777" w:rsidR="00AB7EA2" w:rsidRPr="00F91D72" w:rsidRDefault="00AB7EA2" w:rsidP="00AB7EA2">
      <w:pPr>
        <w:pStyle w:val="Default"/>
        <w:rPr>
          <w:rFonts w:ascii="Arial Narrow" w:hAnsi="Arial Narrow" w:cs="Arial"/>
          <w:color w:val="auto"/>
        </w:rPr>
      </w:pPr>
      <w:r w:rsidRPr="00F91D72">
        <w:rPr>
          <w:rFonts w:ascii="Arial Narrow" w:hAnsi="Arial Narrow" w:cs="Arial"/>
          <w:color w:val="auto"/>
        </w:rPr>
        <w:t>W 2021 roku z budżetu Gminy Skąpe wg sprawozdania RB-28s zrealizowano wydatki na łączną kwotę 27.522.461,22zł. W tym wydatki majątkowe 3.270.486,64zł, co stanowi 11,88% wszystkich poniesionych wydatków w 2021 roku.</w:t>
      </w:r>
    </w:p>
    <w:p w14:paraId="12EE9E97" w14:textId="77777777" w:rsidR="00AB7EA2" w:rsidRPr="003019C9" w:rsidRDefault="00AB7EA2" w:rsidP="00AB7EA2">
      <w:pPr>
        <w:pStyle w:val="Default"/>
        <w:rPr>
          <w:rFonts w:ascii="Arial Narrow" w:hAnsi="Arial Narrow" w:cs="Arial"/>
          <w:color w:val="auto"/>
        </w:rPr>
      </w:pPr>
      <w:r w:rsidRPr="003019C9">
        <w:rPr>
          <w:rFonts w:ascii="Arial Narrow" w:hAnsi="Arial Narrow" w:cs="Arial"/>
          <w:color w:val="auto"/>
        </w:rPr>
        <w:t>Wykaz zrealizowanych wydatków majątkowych znajduje się w załączniku nr 7 do Zarządzenia Nr 35/2022 Wójta Gminy Skąpe z dnia 29 marca 2022 roku w sprawie sprawozdania rocznego z wykonania budżetu za 2021 rok.</w:t>
      </w:r>
    </w:p>
    <w:p w14:paraId="6746B6E2" w14:textId="77777777" w:rsidR="00AB7EA2" w:rsidRPr="003019C9" w:rsidRDefault="00AB7EA2" w:rsidP="00AB7EA2">
      <w:pPr>
        <w:pStyle w:val="Default"/>
        <w:rPr>
          <w:rFonts w:ascii="Arial Narrow" w:hAnsi="Arial Narrow" w:cs="Arial"/>
          <w:color w:val="auto"/>
        </w:rPr>
      </w:pPr>
    </w:p>
    <w:p w14:paraId="1EE2E681" w14:textId="77777777" w:rsidR="00AB7EA2" w:rsidRPr="003019C9" w:rsidRDefault="00AB7EA2" w:rsidP="00AB7EA2">
      <w:pPr>
        <w:pStyle w:val="Nagwek2"/>
        <w:numPr>
          <w:ilvl w:val="0"/>
          <w:numId w:val="37"/>
        </w:numPr>
        <w:rPr>
          <w:rFonts w:ascii="Arial Narrow" w:hAnsi="Arial Narrow"/>
        </w:rPr>
      </w:pPr>
      <w:bookmarkStart w:id="24" w:name="_Toc10186684"/>
      <w:bookmarkStart w:id="25" w:name="_Toc104536679"/>
      <w:r w:rsidRPr="003019C9">
        <w:rPr>
          <w:rFonts w:ascii="Arial Narrow" w:hAnsi="Arial Narrow"/>
        </w:rPr>
        <w:t>Przychody i rozchody budżetu</w:t>
      </w:r>
      <w:bookmarkEnd w:id="24"/>
      <w:r w:rsidRPr="003019C9">
        <w:rPr>
          <w:rFonts w:ascii="Arial Narrow" w:hAnsi="Arial Narrow"/>
        </w:rPr>
        <w:t xml:space="preserve"> </w:t>
      </w:r>
      <w:r>
        <w:rPr>
          <w:rFonts w:ascii="Arial Narrow" w:hAnsi="Arial Narrow"/>
        </w:rPr>
        <w:t>oraz deficyt</w:t>
      </w:r>
      <w:bookmarkEnd w:id="25"/>
    </w:p>
    <w:p w14:paraId="01B193A5" w14:textId="77777777" w:rsidR="00AB7EA2" w:rsidRPr="004D354B" w:rsidRDefault="00AB7EA2" w:rsidP="00AB7EA2">
      <w:pPr>
        <w:pStyle w:val="Default"/>
        <w:rPr>
          <w:rFonts w:ascii="Arial Narrow" w:hAnsi="Arial Narrow" w:cs="Arial"/>
          <w:color w:val="auto"/>
          <w:highlight w:val="yellow"/>
        </w:rPr>
      </w:pPr>
    </w:p>
    <w:p w14:paraId="1479DDF0" w14:textId="77777777" w:rsidR="00AB7EA2" w:rsidRPr="002F3CCB" w:rsidRDefault="00AB7EA2" w:rsidP="00AB7EA2">
      <w:pPr>
        <w:pStyle w:val="Default"/>
        <w:rPr>
          <w:rFonts w:ascii="Arial Narrow" w:hAnsi="Arial Narrow" w:cs="Arial"/>
          <w:color w:val="auto"/>
        </w:rPr>
      </w:pPr>
      <w:r w:rsidRPr="002F3CCB">
        <w:rPr>
          <w:rFonts w:ascii="Arial Narrow" w:hAnsi="Arial Narrow" w:cs="Arial"/>
          <w:color w:val="auto"/>
        </w:rPr>
        <w:t xml:space="preserve">W 2021 roku nie emitowano obligacji ani nie pobierano pożyczek. W zakresie rozchodów, wykupiono obligacje w łącznej kwocie  900.000,00zł oraz spłacono 4 raty pożyczki z </w:t>
      </w:r>
      <w:proofErr w:type="spellStart"/>
      <w:r w:rsidRPr="002F3CCB">
        <w:rPr>
          <w:rFonts w:ascii="Arial Narrow" w:hAnsi="Arial Narrow" w:cs="Arial"/>
          <w:color w:val="auto"/>
        </w:rPr>
        <w:t>WFOŚiGW</w:t>
      </w:r>
      <w:proofErr w:type="spellEnd"/>
      <w:r w:rsidRPr="002F3CCB">
        <w:rPr>
          <w:rFonts w:ascii="Arial Narrow" w:hAnsi="Arial Narrow" w:cs="Arial"/>
          <w:color w:val="auto"/>
        </w:rPr>
        <w:t xml:space="preserve"> w Zielonej Górze w wysokości 40.740,00zł.</w:t>
      </w:r>
      <w:r>
        <w:rPr>
          <w:rFonts w:ascii="Arial Narrow" w:hAnsi="Arial Narrow" w:cs="Arial"/>
          <w:color w:val="auto"/>
        </w:rPr>
        <w:t xml:space="preserve"> Na dzień 31.12.2021r. zrealizowano nadwyżkę budżetową w wysokości 2.723.241,31zł</w:t>
      </w:r>
    </w:p>
    <w:p w14:paraId="2243EE1F" w14:textId="77777777" w:rsidR="00AB7EA2" w:rsidRPr="004D354B" w:rsidRDefault="00AB7EA2" w:rsidP="00AB7EA2">
      <w:pPr>
        <w:pStyle w:val="Default"/>
        <w:rPr>
          <w:rFonts w:ascii="Arial Narrow" w:hAnsi="Arial Narrow" w:cs="Arial"/>
          <w:color w:val="auto"/>
          <w:highlight w:val="yellow"/>
        </w:rPr>
      </w:pPr>
    </w:p>
    <w:p w14:paraId="2312F301" w14:textId="77777777" w:rsidR="00AB7EA2" w:rsidRPr="003867EE" w:rsidRDefault="00AB7EA2" w:rsidP="00AB7EA2">
      <w:pPr>
        <w:pStyle w:val="Nagwek2"/>
        <w:numPr>
          <w:ilvl w:val="0"/>
          <w:numId w:val="37"/>
        </w:numPr>
        <w:rPr>
          <w:rFonts w:ascii="Arial Narrow" w:hAnsi="Arial Narrow"/>
        </w:rPr>
      </w:pPr>
      <w:bookmarkStart w:id="26" w:name="_Toc10186685"/>
      <w:bookmarkStart w:id="27" w:name="_Toc104536680"/>
      <w:r w:rsidRPr="003867EE">
        <w:rPr>
          <w:rFonts w:ascii="Arial Narrow" w:hAnsi="Arial Narrow"/>
        </w:rPr>
        <w:t>Zadłużenie wg stanu na 31.12.2021r.</w:t>
      </w:r>
      <w:bookmarkEnd w:id="26"/>
      <w:bookmarkEnd w:id="27"/>
    </w:p>
    <w:p w14:paraId="29013BBD" w14:textId="77777777" w:rsidR="00AB7EA2" w:rsidRPr="003867EE" w:rsidRDefault="00AB7EA2" w:rsidP="00AB7EA2">
      <w:pPr>
        <w:pStyle w:val="Default"/>
        <w:rPr>
          <w:rFonts w:ascii="Arial Narrow" w:hAnsi="Arial Narrow" w:cs="Arial"/>
          <w:b/>
          <w:color w:val="auto"/>
        </w:rPr>
      </w:pPr>
    </w:p>
    <w:p w14:paraId="2F5D9B5A" w14:textId="77777777" w:rsidR="00AB7EA2" w:rsidRPr="003867EE" w:rsidRDefault="00AB7EA2" w:rsidP="00AB7EA2">
      <w:pPr>
        <w:pStyle w:val="Tekstpodstawowy"/>
        <w:spacing w:line="240" w:lineRule="auto"/>
        <w:rPr>
          <w:rFonts w:ascii="Arial Narrow" w:hAnsi="Arial Narrow" w:cs="Arial"/>
          <w:szCs w:val="24"/>
          <w:lang w:val="pl-PL"/>
        </w:rPr>
      </w:pPr>
      <w:r w:rsidRPr="003867EE">
        <w:rPr>
          <w:rFonts w:ascii="Arial Narrow" w:hAnsi="Arial Narrow" w:cs="Arial"/>
          <w:szCs w:val="24"/>
        </w:rPr>
        <w:t>Według stanu na 31.12.20</w:t>
      </w:r>
      <w:r w:rsidRPr="003867EE">
        <w:rPr>
          <w:rFonts w:ascii="Arial Narrow" w:hAnsi="Arial Narrow" w:cs="Arial"/>
          <w:szCs w:val="24"/>
          <w:lang w:val="pl-PL"/>
        </w:rPr>
        <w:t>21</w:t>
      </w:r>
      <w:r w:rsidRPr="003867EE">
        <w:rPr>
          <w:rFonts w:ascii="Arial Narrow" w:hAnsi="Arial Narrow" w:cs="Arial"/>
          <w:szCs w:val="24"/>
        </w:rPr>
        <w:t xml:space="preserve">r. zadłużenie Gminy Skąpe wynosiło </w:t>
      </w:r>
      <w:r w:rsidRPr="003867EE">
        <w:rPr>
          <w:rFonts w:ascii="Arial Narrow" w:hAnsi="Arial Narrow" w:cs="Arial"/>
          <w:szCs w:val="24"/>
          <w:lang w:val="pl-PL"/>
        </w:rPr>
        <w:t>2</w:t>
      </w:r>
      <w:r w:rsidRPr="003867EE">
        <w:rPr>
          <w:rFonts w:ascii="Arial Narrow" w:hAnsi="Arial Narrow" w:cs="Arial"/>
          <w:szCs w:val="24"/>
        </w:rPr>
        <w:t>.</w:t>
      </w:r>
      <w:r w:rsidRPr="003867EE">
        <w:rPr>
          <w:rFonts w:ascii="Arial Narrow" w:hAnsi="Arial Narrow" w:cs="Arial"/>
          <w:szCs w:val="24"/>
          <w:lang w:val="pl-PL"/>
        </w:rPr>
        <w:t>544.440</w:t>
      </w:r>
      <w:r w:rsidRPr="003867EE">
        <w:rPr>
          <w:rFonts w:ascii="Arial Narrow" w:hAnsi="Arial Narrow" w:cs="Arial"/>
          <w:szCs w:val="24"/>
        </w:rPr>
        <w:t xml:space="preserve">,00zł, </w:t>
      </w:r>
      <w:r w:rsidRPr="003867EE">
        <w:rPr>
          <w:rFonts w:ascii="Arial Narrow" w:hAnsi="Arial Narrow" w:cs="Arial"/>
          <w:szCs w:val="24"/>
          <w:lang w:val="pl-PL"/>
        </w:rPr>
        <w:t>co stanowi 8,41% zrealizowanych dochodów.</w:t>
      </w:r>
    </w:p>
    <w:p w14:paraId="351D8F6E" w14:textId="77777777" w:rsidR="00AB7EA2" w:rsidRPr="003867EE" w:rsidRDefault="00AB7EA2" w:rsidP="00AB7EA2">
      <w:pPr>
        <w:pStyle w:val="Tekstpodstawowy"/>
        <w:spacing w:line="240" w:lineRule="auto"/>
        <w:rPr>
          <w:rFonts w:ascii="Arial Narrow" w:hAnsi="Arial Narrow" w:cs="Arial"/>
          <w:szCs w:val="24"/>
          <w:lang w:val="pl-PL"/>
        </w:rPr>
      </w:pPr>
      <w:r w:rsidRPr="003867EE">
        <w:rPr>
          <w:rFonts w:ascii="Arial Narrow" w:hAnsi="Arial Narrow" w:cs="Arial"/>
          <w:szCs w:val="24"/>
          <w:lang w:val="pl-PL"/>
        </w:rPr>
        <w:t>Na ww. zadłużenie składa się:</w:t>
      </w:r>
    </w:p>
    <w:p w14:paraId="4A145098" w14:textId="77777777" w:rsidR="00AB7EA2" w:rsidRPr="003867EE" w:rsidRDefault="00AB7EA2" w:rsidP="00AB7EA2">
      <w:pPr>
        <w:pStyle w:val="Tekstpodstawowy"/>
        <w:numPr>
          <w:ilvl w:val="0"/>
          <w:numId w:val="4"/>
        </w:numPr>
        <w:spacing w:line="240" w:lineRule="auto"/>
        <w:jc w:val="both"/>
        <w:rPr>
          <w:rFonts w:ascii="Arial Narrow" w:hAnsi="Arial Narrow" w:cs="Arial"/>
          <w:szCs w:val="24"/>
          <w:lang w:val="pl-PL"/>
        </w:rPr>
      </w:pPr>
      <w:r w:rsidRPr="003867EE">
        <w:rPr>
          <w:rFonts w:ascii="Arial Narrow" w:hAnsi="Arial Narrow" w:cs="Arial"/>
          <w:szCs w:val="24"/>
          <w:lang w:val="pl-PL"/>
        </w:rPr>
        <w:t>emisja obligacji komunalnych w łącznej wysokości 2.300.000,00zł</w:t>
      </w:r>
    </w:p>
    <w:p w14:paraId="0864A4B3" w14:textId="77777777" w:rsidR="00AB7EA2" w:rsidRPr="003867EE" w:rsidRDefault="00AB7EA2" w:rsidP="00AB7EA2">
      <w:pPr>
        <w:pStyle w:val="Tekstpodstawowy"/>
        <w:numPr>
          <w:ilvl w:val="0"/>
          <w:numId w:val="4"/>
        </w:numPr>
        <w:spacing w:line="240" w:lineRule="auto"/>
        <w:jc w:val="both"/>
        <w:rPr>
          <w:rFonts w:ascii="Arial Narrow" w:hAnsi="Arial Narrow" w:cs="Arial"/>
          <w:szCs w:val="24"/>
          <w:lang w:val="pl-PL"/>
        </w:rPr>
      </w:pPr>
      <w:r w:rsidRPr="003867EE">
        <w:rPr>
          <w:rFonts w:ascii="Arial Narrow" w:hAnsi="Arial Narrow" w:cs="Arial"/>
          <w:szCs w:val="24"/>
          <w:lang w:val="pl-PL"/>
        </w:rPr>
        <w:t>pożyczka na zadanie związane z zakupem wozu asenizacyjnego w łącznej wysokości 244.440,00zł.</w:t>
      </w:r>
    </w:p>
    <w:p w14:paraId="180F1376" w14:textId="77777777" w:rsidR="00AB7EA2" w:rsidRPr="003867EE" w:rsidRDefault="00AB7EA2" w:rsidP="00AB7EA2">
      <w:pPr>
        <w:pStyle w:val="Default"/>
        <w:rPr>
          <w:rFonts w:ascii="Arial Narrow" w:hAnsi="Arial Narrow" w:cs="Arial"/>
          <w:color w:val="auto"/>
        </w:rPr>
      </w:pPr>
    </w:p>
    <w:p w14:paraId="156A64B2" w14:textId="77777777" w:rsidR="00AB7EA2" w:rsidRPr="003867EE" w:rsidRDefault="00AB7EA2" w:rsidP="00AB7EA2">
      <w:pPr>
        <w:pStyle w:val="Nagwek2"/>
        <w:numPr>
          <w:ilvl w:val="0"/>
          <w:numId w:val="37"/>
        </w:numPr>
        <w:rPr>
          <w:rFonts w:ascii="Arial Narrow" w:hAnsi="Arial Narrow"/>
        </w:rPr>
      </w:pPr>
      <w:bookmarkStart w:id="28" w:name="_Toc10186686"/>
      <w:bookmarkStart w:id="29" w:name="_Toc104536681"/>
      <w:r w:rsidRPr="003867EE">
        <w:rPr>
          <w:rFonts w:ascii="Arial Narrow" w:hAnsi="Arial Narrow"/>
        </w:rPr>
        <w:t>Wieloletnia prognoza finansowa 2021 - 2030</w:t>
      </w:r>
      <w:bookmarkEnd w:id="28"/>
      <w:bookmarkEnd w:id="29"/>
    </w:p>
    <w:p w14:paraId="2DA5B770" w14:textId="77777777" w:rsidR="00AB7EA2" w:rsidRPr="003867EE" w:rsidRDefault="00AB7EA2" w:rsidP="00AB7EA2">
      <w:pPr>
        <w:pStyle w:val="Default"/>
        <w:rPr>
          <w:rFonts w:ascii="Arial Narrow" w:hAnsi="Arial Narrow" w:cs="Arial"/>
          <w:b/>
          <w:color w:val="auto"/>
        </w:rPr>
      </w:pPr>
    </w:p>
    <w:p w14:paraId="497B150F" w14:textId="77777777" w:rsidR="00AB7EA2" w:rsidRPr="003867EE" w:rsidRDefault="00AB7EA2" w:rsidP="00AB7EA2">
      <w:pPr>
        <w:pStyle w:val="Default"/>
        <w:rPr>
          <w:rFonts w:ascii="Arial Narrow" w:hAnsi="Arial Narrow" w:cs="Arial"/>
          <w:color w:val="auto"/>
        </w:rPr>
      </w:pPr>
      <w:r w:rsidRPr="003867EE">
        <w:rPr>
          <w:rFonts w:ascii="Arial Narrow" w:hAnsi="Arial Narrow" w:cs="Arial"/>
          <w:color w:val="auto"/>
        </w:rPr>
        <w:t>Informacje o kształtowaniu się wieloletniej prognozy finansowej Gminy Skąpe w 2021 roku zawiera załącznik nr 12 do Zarządzenia Nr 35/2022 Wójta Gminy Skąpe z dnia 29 marca 2022 roku w sprawie sprawozdania rocznego z wykonania budżetu za 2021 rok.</w:t>
      </w:r>
    </w:p>
    <w:p w14:paraId="11E3C455" w14:textId="77777777" w:rsidR="00AB7EA2" w:rsidRPr="00F54915" w:rsidRDefault="00AB7EA2" w:rsidP="00AB7EA2">
      <w:pPr>
        <w:pStyle w:val="Default"/>
        <w:rPr>
          <w:rFonts w:ascii="Arial Narrow" w:hAnsi="Arial Narrow" w:cs="Arial"/>
          <w:color w:val="auto"/>
        </w:rPr>
      </w:pPr>
      <w:r w:rsidRPr="003867EE">
        <w:rPr>
          <w:rFonts w:ascii="Arial Narrow" w:hAnsi="Arial Narrow" w:cs="Arial"/>
          <w:color w:val="auto"/>
        </w:rPr>
        <w:t xml:space="preserve">Dane zaprezentowane w aktualnie obowiązującej Wieloletniej Prognozie Finansowej Gminy Skąpe zawierają w szczególności harmonogram spłat planowanego zadłużenia w 2022 roku. Lata objęte prognozą obejmują okres 2022-2030. </w:t>
      </w:r>
      <w:r w:rsidRPr="003867EE">
        <w:rPr>
          <w:rFonts w:ascii="Arial Narrow" w:hAnsi="Arial Narrow"/>
          <w:color w:val="auto"/>
        </w:rPr>
        <w:t>Z aktualnej prognozy kwoty długu i jego spłaty oraz danych historycznych z wykonania budżetów Gminy Skąpe w latach poprzednich wyliczono, że w latach 2022 - 2030 zachowana jest relacja wynikająca z art. 243 ustawy o finansach publicznych.</w:t>
      </w:r>
    </w:p>
    <w:p w14:paraId="69EFA939" w14:textId="77777777" w:rsidR="00AB7EA2" w:rsidRPr="0050741C" w:rsidRDefault="00AB7EA2" w:rsidP="00AB7EA2">
      <w:pPr>
        <w:pStyle w:val="Default"/>
        <w:jc w:val="both"/>
        <w:rPr>
          <w:rFonts w:ascii="Arial Narrow" w:hAnsi="Arial Narrow" w:cs="Arial"/>
        </w:rPr>
      </w:pPr>
    </w:p>
    <w:p w14:paraId="2A3BE053" w14:textId="77777777" w:rsidR="00AB7EA2" w:rsidRPr="008D3051" w:rsidRDefault="00AB7EA2" w:rsidP="00AB7EA2">
      <w:pPr>
        <w:pStyle w:val="Nagwek2"/>
        <w:numPr>
          <w:ilvl w:val="0"/>
          <w:numId w:val="59"/>
        </w:numPr>
        <w:rPr>
          <w:rFonts w:ascii="Arial Narrow" w:eastAsia="Times New Roman" w:hAnsi="Arial Narrow"/>
          <w:b/>
          <w:bCs/>
        </w:rPr>
      </w:pPr>
      <w:bookmarkStart w:id="30" w:name="_Toc73019118"/>
      <w:bookmarkStart w:id="31" w:name="_Toc104536682"/>
      <w:bookmarkStart w:id="32" w:name="_Hlk8679489"/>
      <w:r w:rsidRPr="008D3051">
        <w:rPr>
          <w:rFonts w:ascii="Arial Narrow" w:eastAsia="Times New Roman" w:hAnsi="Arial Narrow"/>
          <w:b/>
          <w:bCs/>
        </w:rPr>
        <w:t>Mienie gminne</w:t>
      </w:r>
      <w:bookmarkEnd w:id="30"/>
      <w:bookmarkEnd w:id="31"/>
    </w:p>
    <w:p w14:paraId="5619AA37" w14:textId="77777777" w:rsidR="00AB7EA2" w:rsidRDefault="00AB7EA2" w:rsidP="00AB7EA2">
      <w:pPr>
        <w:pStyle w:val="Default"/>
        <w:ind w:left="720"/>
        <w:rPr>
          <w:rFonts w:ascii="Arial Narrow" w:eastAsiaTheme="minorHAnsi" w:hAnsi="Arial Narrow"/>
          <w:b/>
          <w:bCs/>
        </w:rPr>
      </w:pPr>
    </w:p>
    <w:p w14:paraId="31A3E68F" w14:textId="77777777" w:rsidR="00AB7EA2" w:rsidRDefault="00AB7EA2" w:rsidP="00AB7EA2">
      <w:pPr>
        <w:pStyle w:val="Bezodstpw"/>
        <w:rPr>
          <w:rFonts w:ascii="Arial Narrow" w:hAnsi="Arial Narrow"/>
          <w:sz w:val="24"/>
          <w:szCs w:val="24"/>
        </w:rPr>
      </w:pPr>
      <w:r>
        <w:rPr>
          <w:rFonts w:ascii="Arial Narrow" w:hAnsi="Arial Narrow"/>
          <w:sz w:val="24"/>
          <w:szCs w:val="24"/>
        </w:rPr>
        <w:t>Wartość mienia gminnego na dzień 31.12.2020r. to kwota 67.980.435,20 zł na którą składają się:</w:t>
      </w:r>
    </w:p>
    <w:p w14:paraId="77D0C8F9" w14:textId="77777777" w:rsidR="00AB7EA2" w:rsidRDefault="00AB7EA2" w:rsidP="00AB7EA2">
      <w:pPr>
        <w:pStyle w:val="Bezodstpw"/>
        <w:numPr>
          <w:ilvl w:val="0"/>
          <w:numId w:val="54"/>
        </w:numPr>
        <w:jc w:val="both"/>
        <w:rPr>
          <w:rFonts w:ascii="Arial Narrow" w:eastAsia="Times New Roman" w:hAnsi="Arial Narrow"/>
          <w:sz w:val="24"/>
          <w:szCs w:val="24"/>
        </w:rPr>
      </w:pPr>
      <w:r>
        <w:rPr>
          <w:rFonts w:ascii="Arial Narrow" w:eastAsia="Times New Roman" w:hAnsi="Arial Narrow"/>
          <w:sz w:val="24"/>
          <w:szCs w:val="24"/>
        </w:rPr>
        <w:t>grunty 4.045.491,29 zł</w:t>
      </w:r>
    </w:p>
    <w:p w14:paraId="1FBAEE2C" w14:textId="77777777" w:rsidR="00AB7EA2" w:rsidRPr="009A4FA2" w:rsidRDefault="00AB7EA2" w:rsidP="00AB7EA2">
      <w:pPr>
        <w:pStyle w:val="Bezodstpw"/>
        <w:numPr>
          <w:ilvl w:val="0"/>
          <w:numId w:val="54"/>
        </w:numPr>
        <w:jc w:val="both"/>
        <w:rPr>
          <w:rFonts w:ascii="Arial Narrow" w:eastAsia="Times New Roman" w:hAnsi="Arial Narrow"/>
          <w:sz w:val="24"/>
          <w:szCs w:val="24"/>
        </w:rPr>
      </w:pPr>
      <w:r w:rsidRPr="009A4FA2">
        <w:rPr>
          <w:rFonts w:ascii="Arial Narrow" w:eastAsia="Times New Roman" w:hAnsi="Arial Narrow"/>
          <w:sz w:val="24"/>
          <w:szCs w:val="24"/>
        </w:rPr>
        <w:t>budynki, budowle i sieci 62.230.584,54 zł</w:t>
      </w:r>
    </w:p>
    <w:p w14:paraId="614FCF3F" w14:textId="77777777" w:rsidR="00AB7EA2" w:rsidRDefault="00AB7EA2" w:rsidP="00AB7EA2">
      <w:pPr>
        <w:pStyle w:val="Bezodstpw"/>
        <w:numPr>
          <w:ilvl w:val="0"/>
          <w:numId w:val="54"/>
        </w:numPr>
        <w:jc w:val="both"/>
        <w:rPr>
          <w:rFonts w:ascii="Arial Narrow" w:eastAsia="Times New Roman" w:hAnsi="Arial Narrow"/>
          <w:sz w:val="24"/>
          <w:szCs w:val="24"/>
        </w:rPr>
      </w:pPr>
      <w:r w:rsidRPr="009A4FA2">
        <w:rPr>
          <w:rFonts w:ascii="Arial Narrow" w:eastAsia="Times New Roman" w:hAnsi="Arial Narrow"/>
          <w:sz w:val="24"/>
          <w:szCs w:val="24"/>
        </w:rPr>
        <w:t>pozostałe środki trwałe 3.209.835,24 zł.</w:t>
      </w:r>
    </w:p>
    <w:p w14:paraId="4DCE85BE" w14:textId="77777777" w:rsidR="00AB7EA2" w:rsidRPr="009C10E4" w:rsidRDefault="00AB7EA2" w:rsidP="00AB7EA2">
      <w:pPr>
        <w:pStyle w:val="Bezodstpw"/>
        <w:ind w:left="720"/>
        <w:jc w:val="both"/>
        <w:rPr>
          <w:rFonts w:ascii="Arial Narrow" w:eastAsia="Times New Roman" w:hAnsi="Arial Narrow"/>
          <w:sz w:val="24"/>
          <w:szCs w:val="24"/>
        </w:rPr>
      </w:pPr>
    </w:p>
    <w:p w14:paraId="06EDAC68" w14:textId="77777777" w:rsidR="00AB7EA2" w:rsidRPr="009A4FA2" w:rsidRDefault="00AB7EA2" w:rsidP="00AB7EA2">
      <w:pPr>
        <w:jc w:val="both"/>
        <w:rPr>
          <w:rFonts w:ascii="Arial Narrow" w:hAnsi="Arial Narrow"/>
          <w:sz w:val="24"/>
          <w:szCs w:val="24"/>
        </w:rPr>
      </w:pPr>
      <w:r w:rsidRPr="009A4FA2">
        <w:rPr>
          <w:rFonts w:ascii="Arial Narrow" w:hAnsi="Arial Narrow"/>
          <w:sz w:val="24"/>
          <w:szCs w:val="24"/>
        </w:rPr>
        <w:t>Odnotowano wzrost wartości składników majątkowych, w związku z wykonaniem nowych inwestycji w roku 2021, w tym m. in.:</w:t>
      </w:r>
    </w:p>
    <w:p w14:paraId="66FBD836" w14:textId="77777777" w:rsidR="00AB7EA2" w:rsidRPr="009A4FA2" w:rsidRDefault="00AB7EA2" w:rsidP="00AB7EA2">
      <w:pPr>
        <w:numPr>
          <w:ilvl w:val="0"/>
          <w:numId w:val="67"/>
        </w:numPr>
        <w:spacing w:after="0" w:line="240" w:lineRule="auto"/>
        <w:jc w:val="both"/>
        <w:rPr>
          <w:rFonts w:ascii="Arial Narrow" w:eastAsia="Times New Roman" w:hAnsi="Arial Narrow"/>
          <w:sz w:val="24"/>
          <w:szCs w:val="24"/>
        </w:rPr>
      </w:pPr>
      <w:r w:rsidRPr="009A4FA2">
        <w:rPr>
          <w:rFonts w:ascii="Arial Narrow" w:eastAsia="Times New Roman" w:hAnsi="Arial Narrow"/>
          <w:sz w:val="24"/>
          <w:szCs w:val="24"/>
        </w:rPr>
        <w:t>budowę szatni na boisku w m. Pałck,</w:t>
      </w:r>
    </w:p>
    <w:p w14:paraId="66A285ED" w14:textId="77777777" w:rsidR="00AB7EA2" w:rsidRPr="009A4FA2" w:rsidRDefault="00AB7EA2" w:rsidP="00AB7EA2">
      <w:pPr>
        <w:numPr>
          <w:ilvl w:val="0"/>
          <w:numId w:val="67"/>
        </w:numPr>
        <w:spacing w:after="0" w:line="240" w:lineRule="auto"/>
        <w:jc w:val="both"/>
        <w:rPr>
          <w:rFonts w:ascii="Arial Narrow" w:eastAsia="Times New Roman" w:hAnsi="Arial Narrow"/>
          <w:sz w:val="24"/>
          <w:szCs w:val="24"/>
        </w:rPr>
      </w:pPr>
      <w:r w:rsidRPr="009A4FA2">
        <w:rPr>
          <w:rFonts w:ascii="Arial Narrow" w:eastAsia="Times New Roman" w:hAnsi="Arial Narrow"/>
          <w:sz w:val="24"/>
          <w:szCs w:val="24"/>
        </w:rPr>
        <w:t>rozbudowę strażnicy OSP Ołobok,</w:t>
      </w:r>
    </w:p>
    <w:p w14:paraId="03F8CE09" w14:textId="77777777" w:rsidR="00AB7EA2" w:rsidRPr="009A4FA2" w:rsidRDefault="00AB7EA2" w:rsidP="00AB7EA2">
      <w:pPr>
        <w:numPr>
          <w:ilvl w:val="0"/>
          <w:numId w:val="67"/>
        </w:numPr>
        <w:spacing w:after="0" w:line="240" w:lineRule="auto"/>
        <w:jc w:val="both"/>
        <w:rPr>
          <w:rFonts w:ascii="Arial Narrow" w:eastAsia="Times New Roman" w:hAnsi="Arial Narrow"/>
          <w:sz w:val="24"/>
          <w:szCs w:val="24"/>
        </w:rPr>
      </w:pPr>
      <w:r w:rsidRPr="009A4FA2">
        <w:rPr>
          <w:rFonts w:ascii="Arial Narrow" w:eastAsia="Times New Roman" w:hAnsi="Arial Narrow"/>
          <w:sz w:val="24"/>
          <w:szCs w:val="24"/>
        </w:rPr>
        <w:t>modernizacja Przedszkola w Radoszynie</w:t>
      </w:r>
    </w:p>
    <w:p w14:paraId="7B04E930" w14:textId="77777777" w:rsidR="00AB7EA2" w:rsidRPr="009A4FA2" w:rsidRDefault="00AB7EA2" w:rsidP="00AB7EA2">
      <w:pPr>
        <w:numPr>
          <w:ilvl w:val="0"/>
          <w:numId w:val="67"/>
        </w:numPr>
        <w:spacing w:after="0" w:line="240" w:lineRule="auto"/>
        <w:jc w:val="both"/>
        <w:rPr>
          <w:rFonts w:ascii="Arial Narrow" w:eastAsia="Times New Roman" w:hAnsi="Arial Narrow"/>
          <w:sz w:val="24"/>
          <w:szCs w:val="24"/>
        </w:rPr>
      </w:pPr>
      <w:r w:rsidRPr="009A4FA2">
        <w:rPr>
          <w:rFonts w:ascii="Arial Narrow" w:eastAsia="Times New Roman" w:hAnsi="Arial Narrow"/>
          <w:sz w:val="24"/>
          <w:szCs w:val="24"/>
        </w:rPr>
        <w:t>doposażenie placów zabaw na terenie Gminy,</w:t>
      </w:r>
    </w:p>
    <w:p w14:paraId="0672BFF1" w14:textId="77777777" w:rsidR="00AB7EA2" w:rsidRPr="009A4FA2" w:rsidRDefault="00AB7EA2" w:rsidP="00AB7EA2">
      <w:pPr>
        <w:numPr>
          <w:ilvl w:val="0"/>
          <w:numId w:val="67"/>
        </w:numPr>
        <w:spacing w:after="0" w:line="240" w:lineRule="auto"/>
        <w:jc w:val="both"/>
        <w:rPr>
          <w:rFonts w:ascii="Arial Narrow" w:eastAsia="Times New Roman" w:hAnsi="Arial Narrow"/>
          <w:sz w:val="24"/>
          <w:szCs w:val="24"/>
        </w:rPr>
      </w:pPr>
      <w:r w:rsidRPr="009A4FA2">
        <w:rPr>
          <w:rFonts w:ascii="Arial Narrow" w:eastAsia="Times New Roman" w:hAnsi="Arial Narrow"/>
          <w:sz w:val="24"/>
          <w:szCs w:val="24"/>
        </w:rPr>
        <w:t>wiaty przystankowe na terenie Gminy,</w:t>
      </w:r>
    </w:p>
    <w:p w14:paraId="7B3A2A6F" w14:textId="77777777" w:rsidR="00AB7EA2" w:rsidRPr="009A4FA2" w:rsidRDefault="00AB7EA2" w:rsidP="00AB7EA2">
      <w:pPr>
        <w:numPr>
          <w:ilvl w:val="0"/>
          <w:numId w:val="67"/>
        </w:numPr>
        <w:spacing w:after="0" w:line="240" w:lineRule="auto"/>
        <w:jc w:val="both"/>
        <w:rPr>
          <w:rFonts w:ascii="Arial Narrow" w:eastAsia="Times New Roman" w:hAnsi="Arial Narrow"/>
          <w:sz w:val="24"/>
          <w:szCs w:val="24"/>
        </w:rPr>
      </w:pPr>
      <w:r w:rsidRPr="009A4FA2">
        <w:rPr>
          <w:rFonts w:ascii="Arial Narrow" w:eastAsia="Times New Roman" w:hAnsi="Arial Narrow"/>
          <w:sz w:val="24"/>
          <w:szCs w:val="24"/>
        </w:rPr>
        <w:t>oświetlenie drogowe na terenie Gminy.</w:t>
      </w:r>
    </w:p>
    <w:p w14:paraId="017AD2C6" w14:textId="77777777" w:rsidR="00AB7EA2" w:rsidRPr="003E1C8C" w:rsidRDefault="00AB7EA2" w:rsidP="00AB7EA2">
      <w:pPr>
        <w:pStyle w:val="Bezodstpw"/>
        <w:rPr>
          <w:rFonts w:ascii="Arial Narrow" w:hAnsi="Arial Narrow"/>
          <w:iCs/>
          <w:sz w:val="24"/>
          <w:szCs w:val="24"/>
        </w:rPr>
      </w:pPr>
    </w:p>
    <w:p w14:paraId="5FF49F83"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Nieruchomości gminne zlokalizowane są w 14 obrębach ewidencyjnych: Błonie, Darnawa, Łąkie, Międzylesie, Niekarzyn, Niesulice, Ołobok, Pałck, Podła Góra, Rokitnica, Radoszyn, Skąpe, Węgrzynice, </w:t>
      </w:r>
      <w:proofErr w:type="spellStart"/>
      <w:r w:rsidRPr="0050741C">
        <w:rPr>
          <w:rFonts w:ascii="Arial Narrow" w:hAnsi="Arial Narrow"/>
          <w:sz w:val="24"/>
          <w:szCs w:val="24"/>
        </w:rPr>
        <w:t>Przetocznica</w:t>
      </w:r>
      <w:proofErr w:type="spellEnd"/>
      <w:r w:rsidRPr="0050741C">
        <w:rPr>
          <w:rFonts w:ascii="Arial Narrow" w:hAnsi="Arial Narrow"/>
          <w:sz w:val="24"/>
          <w:szCs w:val="24"/>
        </w:rPr>
        <w:t>.</w:t>
      </w:r>
    </w:p>
    <w:p w14:paraId="46985D86" w14:textId="77777777" w:rsidR="00AB7EA2" w:rsidRPr="0050741C" w:rsidRDefault="00AB7EA2" w:rsidP="00AB7EA2">
      <w:pPr>
        <w:pStyle w:val="Bezodstpw"/>
        <w:jc w:val="both"/>
        <w:rPr>
          <w:rFonts w:ascii="Arial Narrow" w:hAnsi="Arial Narrow"/>
          <w:sz w:val="24"/>
          <w:szCs w:val="24"/>
        </w:rPr>
      </w:pPr>
    </w:p>
    <w:p w14:paraId="5E48C96D" w14:textId="77777777" w:rsidR="00AB7EA2" w:rsidRPr="0050741C" w:rsidRDefault="00AB7EA2" w:rsidP="00AB7EA2">
      <w:pPr>
        <w:jc w:val="both"/>
        <w:rPr>
          <w:rFonts w:ascii="Arial Narrow" w:hAnsi="Arial Narrow"/>
          <w:sz w:val="24"/>
          <w:szCs w:val="24"/>
        </w:rPr>
      </w:pPr>
      <w:r>
        <w:rPr>
          <w:rFonts w:ascii="Arial Narrow" w:hAnsi="Arial Narrow"/>
          <w:sz w:val="24"/>
          <w:szCs w:val="24"/>
        </w:rPr>
        <w:t>Do mienia gminnego zaliczamy:</w:t>
      </w:r>
    </w:p>
    <w:p w14:paraId="29643C15" w14:textId="77777777" w:rsidR="00AB7EA2" w:rsidRDefault="00AB7EA2" w:rsidP="00AB7EA2">
      <w:pPr>
        <w:pStyle w:val="Akapitzlist"/>
        <w:numPr>
          <w:ilvl w:val="0"/>
          <w:numId w:val="3"/>
        </w:numPr>
        <w:jc w:val="both"/>
        <w:rPr>
          <w:rFonts w:ascii="Arial Narrow" w:eastAsia="Times New Roman" w:hAnsi="Arial Narrow"/>
          <w:sz w:val="24"/>
          <w:szCs w:val="24"/>
        </w:rPr>
      </w:pPr>
      <w:r>
        <w:rPr>
          <w:rFonts w:ascii="Arial Narrow" w:eastAsia="Times New Roman" w:hAnsi="Arial Narrow"/>
          <w:sz w:val="24"/>
          <w:szCs w:val="24"/>
        </w:rPr>
        <w:t>budynki 4 szkół,</w:t>
      </w:r>
    </w:p>
    <w:p w14:paraId="0561B12C" w14:textId="77777777" w:rsidR="00AB7EA2" w:rsidRDefault="00AB7EA2" w:rsidP="00AB7EA2">
      <w:pPr>
        <w:pStyle w:val="Akapitzlist"/>
        <w:numPr>
          <w:ilvl w:val="0"/>
          <w:numId w:val="3"/>
        </w:numPr>
        <w:jc w:val="both"/>
        <w:rPr>
          <w:rFonts w:ascii="Arial Narrow" w:eastAsia="Times New Roman" w:hAnsi="Arial Narrow"/>
          <w:sz w:val="24"/>
          <w:szCs w:val="24"/>
        </w:rPr>
      </w:pPr>
      <w:r>
        <w:rPr>
          <w:rFonts w:ascii="Arial Narrow" w:eastAsia="Times New Roman" w:hAnsi="Arial Narrow"/>
          <w:sz w:val="24"/>
          <w:szCs w:val="24"/>
        </w:rPr>
        <w:t>budynek urzędu gminy,</w:t>
      </w:r>
    </w:p>
    <w:p w14:paraId="0FD699AA" w14:textId="77777777" w:rsidR="00AB7EA2" w:rsidRDefault="00AB7EA2" w:rsidP="00AB7EA2">
      <w:pPr>
        <w:pStyle w:val="Akapitzlist"/>
        <w:numPr>
          <w:ilvl w:val="0"/>
          <w:numId w:val="3"/>
        </w:numPr>
        <w:jc w:val="both"/>
        <w:rPr>
          <w:rFonts w:ascii="Arial Narrow" w:eastAsia="Times New Roman" w:hAnsi="Arial Narrow"/>
          <w:sz w:val="24"/>
          <w:szCs w:val="24"/>
        </w:rPr>
      </w:pPr>
      <w:r>
        <w:rPr>
          <w:rFonts w:ascii="Arial Narrow" w:eastAsia="Times New Roman" w:hAnsi="Arial Narrow"/>
          <w:sz w:val="24"/>
          <w:szCs w:val="24"/>
        </w:rPr>
        <w:t>budynek przychodni,</w:t>
      </w:r>
    </w:p>
    <w:p w14:paraId="36D1B678" w14:textId="77777777" w:rsidR="00AB7EA2" w:rsidRPr="00DA7DE4" w:rsidRDefault="00AB7EA2" w:rsidP="00AB7EA2">
      <w:pPr>
        <w:pStyle w:val="Akapitzlist"/>
        <w:numPr>
          <w:ilvl w:val="0"/>
          <w:numId w:val="3"/>
        </w:numPr>
        <w:jc w:val="both"/>
        <w:rPr>
          <w:rFonts w:ascii="Arial Narrow" w:eastAsia="Times New Roman" w:hAnsi="Arial Narrow"/>
          <w:sz w:val="24"/>
          <w:szCs w:val="24"/>
        </w:rPr>
      </w:pPr>
      <w:r>
        <w:rPr>
          <w:rFonts w:ascii="Arial Narrow" w:eastAsia="Times New Roman" w:hAnsi="Arial Narrow"/>
          <w:sz w:val="24"/>
          <w:szCs w:val="24"/>
        </w:rPr>
        <w:t xml:space="preserve">8 </w:t>
      </w:r>
      <w:proofErr w:type="spellStart"/>
      <w:r>
        <w:rPr>
          <w:rFonts w:ascii="Arial Narrow" w:eastAsia="Times New Roman" w:hAnsi="Arial Narrow"/>
          <w:sz w:val="24"/>
          <w:szCs w:val="24"/>
        </w:rPr>
        <w:t>sal</w:t>
      </w:r>
      <w:proofErr w:type="spellEnd"/>
      <w:r>
        <w:rPr>
          <w:rFonts w:ascii="Arial Narrow" w:eastAsia="Times New Roman" w:hAnsi="Arial Narrow"/>
          <w:sz w:val="24"/>
          <w:szCs w:val="24"/>
        </w:rPr>
        <w:t xml:space="preserve"> wiejskich,</w:t>
      </w:r>
    </w:p>
    <w:p w14:paraId="2651FDC6" w14:textId="77777777" w:rsidR="00AB7EA2" w:rsidRPr="004B353C" w:rsidRDefault="00AB7EA2" w:rsidP="00AB7EA2">
      <w:pPr>
        <w:pStyle w:val="Akapitzlist"/>
        <w:numPr>
          <w:ilvl w:val="0"/>
          <w:numId w:val="3"/>
        </w:numPr>
        <w:jc w:val="both"/>
        <w:rPr>
          <w:rFonts w:ascii="Arial Narrow" w:eastAsia="Times New Roman" w:hAnsi="Arial Narrow"/>
          <w:sz w:val="24"/>
          <w:szCs w:val="24"/>
        </w:rPr>
      </w:pPr>
      <w:r w:rsidRPr="004B353C">
        <w:rPr>
          <w:rFonts w:ascii="Arial Narrow" w:hAnsi="Arial Narrow"/>
          <w:sz w:val="24"/>
          <w:szCs w:val="24"/>
        </w:rPr>
        <w:t>3 cmentarze komunalne w Ołoboku, Skąpem i Pałcku</w:t>
      </w:r>
      <w:r>
        <w:rPr>
          <w:rFonts w:ascii="Arial Narrow" w:hAnsi="Arial Narrow"/>
          <w:sz w:val="24"/>
          <w:szCs w:val="24"/>
        </w:rPr>
        <w:t>,</w:t>
      </w:r>
    </w:p>
    <w:p w14:paraId="32816926" w14:textId="77777777" w:rsidR="00AB7EA2" w:rsidRPr="00C378F5" w:rsidRDefault="00AB7EA2" w:rsidP="00AB7EA2">
      <w:pPr>
        <w:pStyle w:val="Akapitzlist"/>
        <w:numPr>
          <w:ilvl w:val="0"/>
          <w:numId w:val="3"/>
        </w:numPr>
        <w:jc w:val="both"/>
        <w:rPr>
          <w:rFonts w:ascii="Arial Narrow" w:eastAsia="Times New Roman" w:hAnsi="Arial Narrow"/>
          <w:sz w:val="24"/>
          <w:szCs w:val="24"/>
        </w:rPr>
      </w:pPr>
      <w:r w:rsidRPr="004B353C">
        <w:rPr>
          <w:rFonts w:ascii="Arial Narrow" w:hAnsi="Arial Narrow"/>
          <w:sz w:val="24"/>
          <w:szCs w:val="24"/>
        </w:rPr>
        <w:t>boiska sportowe w Ciborzu, Ołoboku, Skąpem, Radoszynie, Pałcku, Niekarzynie, Węgrzynicach</w:t>
      </w:r>
      <w:r>
        <w:rPr>
          <w:rFonts w:ascii="Arial Narrow" w:hAnsi="Arial Narrow"/>
          <w:sz w:val="24"/>
          <w:szCs w:val="24"/>
        </w:rPr>
        <w:t>,</w:t>
      </w:r>
    </w:p>
    <w:p w14:paraId="29ABB6F0" w14:textId="77777777" w:rsidR="00AB7EA2" w:rsidRPr="00C378F5" w:rsidRDefault="00AB7EA2" w:rsidP="00AB7EA2">
      <w:pPr>
        <w:pStyle w:val="Akapitzlist"/>
        <w:numPr>
          <w:ilvl w:val="0"/>
          <w:numId w:val="3"/>
        </w:numPr>
        <w:jc w:val="both"/>
        <w:rPr>
          <w:rFonts w:ascii="Arial Narrow" w:eastAsia="Times New Roman" w:hAnsi="Arial Narrow"/>
          <w:sz w:val="24"/>
          <w:szCs w:val="24"/>
        </w:rPr>
      </w:pPr>
      <w:r>
        <w:rPr>
          <w:rFonts w:ascii="Arial Narrow" w:hAnsi="Arial Narrow"/>
          <w:sz w:val="24"/>
          <w:szCs w:val="24"/>
        </w:rPr>
        <w:t>boiska ORLIK w Międzylesiu i Radoszynie,</w:t>
      </w:r>
    </w:p>
    <w:p w14:paraId="3B95F0C0" w14:textId="77777777" w:rsidR="00AB7EA2" w:rsidRPr="00C378F5" w:rsidRDefault="00AB7EA2" w:rsidP="00AB7EA2">
      <w:pPr>
        <w:pStyle w:val="Akapitzlist"/>
        <w:numPr>
          <w:ilvl w:val="0"/>
          <w:numId w:val="3"/>
        </w:numPr>
        <w:jc w:val="both"/>
        <w:rPr>
          <w:rFonts w:ascii="Arial Narrow" w:eastAsia="Times New Roman" w:hAnsi="Arial Narrow"/>
          <w:sz w:val="24"/>
          <w:szCs w:val="24"/>
        </w:rPr>
      </w:pPr>
      <w:r>
        <w:rPr>
          <w:rFonts w:ascii="Arial Narrow" w:hAnsi="Arial Narrow"/>
          <w:sz w:val="24"/>
          <w:szCs w:val="24"/>
        </w:rPr>
        <w:t>7 hydroforni,</w:t>
      </w:r>
    </w:p>
    <w:p w14:paraId="0241CE3F" w14:textId="77777777" w:rsidR="00AB7EA2" w:rsidRPr="00A81683" w:rsidRDefault="00AB7EA2" w:rsidP="00AB7EA2">
      <w:pPr>
        <w:pStyle w:val="Akapitzlist"/>
        <w:numPr>
          <w:ilvl w:val="0"/>
          <w:numId w:val="3"/>
        </w:numPr>
        <w:jc w:val="both"/>
        <w:rPr>
          <w:rFonts w:ascii="Arial Narrow" w:eastAsia="Times New Roman" w:hAnsi="Arial Narrow"/>
          <w:sz w:val="24"/>
          <w:szCs w:val="24"/>
        </w:rPr>
      </w:pPr>
      <w:r w:rsidRPr="00A81683">
        <w:rPr>
          <w:rFonts w:ascii="Arial Narrow" w:hAnsi="Arial Narrow"/>
          <w:sz w:val="24"/>
          <w:szCs w:val="24"/>
        </w:rPr>
        <w:t>20 placów zabaw,</w:t>
      </w:r>
    </w:p>
    <w:p w14:paraId="3191E7DB" w14:textId="77777777" w:rsidR="00AB7EA2" w:rsidRPr="00A81683" w:rsidRDefault="00AB7EA2" w:rsidP="00AB7EA2">
      <w:pPr>
        <w:pStyle w:val="Akapitzlist"/>
        <w:numPr>
          <w:ilvl w:val="0"/>
          <w:numId w:val="3"/>
        </w:numPr>
        <w:jc w:val="both"/>
        <w:rPr>
          <w:rFonts w:ascii="Arial Narrow" w:eastAsia="Times New Roman" w:hAnsi="Arial Narrow"/>
          <w:sz w:val="24"/>
          <w:szCs w:val="24"/>
        </w:rPr>
      </w:pPr>
      <w:r w:rsidRPr="00A81683">
        <w:rPr>
          <w:rFonts w:ascii="Arial Narrow" w:hAnsi="Arial Narrow"/>
          <w:sz w:val="24"/>
          <w:szCs w:val="24"/>
        </w:rPr>
        <w:t>17 przystanków autobusowych,</w:t>
      </w:r>
    </w:p>
    <w:p w14:paraId="45789367" w14:textId="77777777" w:rsidR="00AB7EA2" w:rsidRPr="00A81683" w:rsidRDefault="00AB7EA2" w:rsidP="00AB7EA2">
      <w:pPr>
        <w:pStyle w:val="Akapitzlist"/>
        <w:numPr>
          <w:ilvl w:val="0"/>
          <w:numId w:val="3"/>
        </w:numPr>
        <w:jc w:val="both"/>
        <w:rPr>
          <w:rFonts w:ascii="Arial Narrow" w:eastAsia="Times New Roman" w:hAnsi="Arial Narrow"/>
          <w:sz w:val="24"/>
          <w:szCs w:val="24"/>
        </w:rPr>
      </w:pPr>
      <w:r w:rsidRPr="00A81683">
        <w:rPr>
          <w:rFonts w:ascii="Arial Narrow" w:hAnsi="Arial Narrow"/>
          <w:sz w:val="24"/>
          <w:szCs w:val="24"/>
        </w:rPr>
        <w:t>6 remiz OSP,</w:t>
      </w:r>
    </w:p>
    <w:p w14:paraId="3DBBB4E7" w14:textId="77777777" w:rsidR="00AB7EA2" w:rsidRPr="00A81683" w:rsidRDefault="00AB7EA2" w:rsidP="00AB7EA2">
      <w:pPr>
        <w:pStyle w:val="Akapitzlist"/>
        <w:numPr>
          <w:ilvl w:val="0"/>
          <w:numId w:val="3"/>
        </w:numPr>
        <w:jc w:val="both"/>
        <w:rPr>
          <w:rFonts w:ascii="Arial Narrow" w:eastAsia="Times New Roman" w:hAnsi="Arial Narrow"/>
          <w:sz w:val="24"/>
          <w:szCs w:val="24"/>
        </w:rPr>
      </w:pPr>
      <w:r>
        <w:rPr>
          <w:rFonts w:ascii="Arial Narrow" w:hAnsi="Arial Narrow"/>
          <w:sz w:val="24"/>
          <w:szCs w:val="24"/>
        </w:rPr>
        <w:t>4</w:t>
      </w:r>
      <w:r w:rsidRPr="00A81683">
        <w:rPr>
          <w:rFonts w:ascii="Arial Narrow" w:hAnsi="Arial Narrow"/>
          <w:sz w:val="24"/>
          <w:szCs w:val="24"/>
        </w:rPr>
        <w:t xml:space="preserve"> szatnie sportowe,</w:t>
      </w:r>
    </w:p>
    <w:p w14:paraId="6517DDA1" w14:textId="77777777" w:rsidR="00AB7EA2" w:rsidRPr="00A81683" w:rsidRDefault="00AB7EA2" w:rsidP="00AB7EA2">
      <w:pPr>
        <w:pStyle w:val="Akapitzlist"/>
        <w:numPr>
          <w:ilvl w:val="0"/>
          <w:numId w:val="3"/>
        </w:numPr>
        <w:jc w:val="both"/>
        <w:rPr>
          <w:rFonts w:ascii="Arial Narrow" w:hAnsi="Arial Narrow" w:cs="Arial"/>
          <w:sz w:val="24"/>
          <w:szCs w:val="24"/>
        </w:rPr>
      </w:pPr>
      <w:r w:rsidRPr="00A81683">
        <w:rPr>
          <w:rFonts w:ascii="Arial Narrow" w:hAnsi="Arial Narrow"/>
          <w:sz w:val="24"/>
          <w:szCs w:val="24"/>
        </w:rPr>
        <w:t xml:space="preserve">2 kąpieliska w Niesulicach, </w:t>
      </w:r>
    </w:p>
    <w:p w14:paraId="5F9E4FEA" w14:textId="77777777" w:rsidR="00AB7EA2" w:rsidRPr="00BD305F" w:rsidRDefault="00AB7EA2" w:rsidP="00AB7EA2">
      <w:pPr>
        <w:pStyle w:val="Akapitzlist"/>
        <w:numPr>
          <w:ilvl w:val="0"/>
          <w:numId w:val="3"/>
        </w:numPr>
        <w:jc w:val="both"/>
        <w:rPr>
          <w:rFonts w:ascii="Arial Narrow" w:hAnsi="Arial Narrow" w:cs="Arial"/>
          <w:sz w:val="24"/>
          <w:szCs w:val="24"/>
        </w:rPr>
      </w:pPr>
      <w:r w:rsidRPr="00BD305F">
        <w:rPr>
          <w:rFonts w:ascii="Arial Narrow" w:hAnsi="Arial Narrow"/>
          <w:sz w:val="24"/>
          <w:szCs w:val="24"/>
        </w:rPr>
        <w:t>Punkt Selektywnej Zbiórki Odpadów Komunalnych,</w:t>
      </w:r>
    </w:p>
    <w:p w14:paraId="576CA976" w14:textId="77777777" w:rsidR="00AB7EA2" w:rsidRPr="00BD305F" w:rsidRDefault="00AB7EA2" w:rsidP="00AB7EA2">
      <w:pPr>
        <w:pStyle w:val="Akapitzlist"/>
        <w:numPr>
          <w:ilvl w:val="0"/>
          <w:numId w:val="3"/>
        </w:numPr>
        <w:jc w:val="both"/>
        <w:rPr>
          <w:rFonts w:ascii="Arial Narrow" w:hAnsi="Arial Narrow" w:cs="Arial"/>
          <w:sz w:val="24"/>
          <w:szCs w:val="24"/>
        </w:rPr>
      </w:pPr>
      <w:bookmarkStart w:id="33" w:name="_Hlk71056189"/>
      <w:bookmarkEnd w:id="32"/>
      <w:r w:rsidRPr="00BD305F">
        <w:rPr>
          <w:rFonts w:ascii="Arial Narrow" w:hAnsi="Arial Narrow" w:cs="Arial"/>
          <w:sz w:val="24"/>
          <w:szCs w:val="24"/>
        </w:rPr>
        <w:t xml:space="preserve">54.088 </w:t>
      </w:r>
      <w:proofErr w:type="spellStart"/>
      <w:r w:rsidRPr="00BD305F">
        <w:rPr>
          <w:rFonts w:ascii="Arial Narrow" w:hAnsi="Arial Narrow" w:cs="Arial"/>
          <w:sz w:val="24"/>
          <w:szCs w:val="24"/>
        </w:rPr>
        <w:t>mb</w:t>
      </w:r>
      <w:proofErr w:type="spellEnd"/>
      <w:r w:rsidRPr="00BD305F">
        <w:rPr>
          <w:rFonts w:ascii="Arial Narrow" w:hAnsi="Arial Narrow" w:cs="Arial"/>
          <w:sz w:val="24"/>
          <w:szCs w:val="24"/>
        </w:rPr>
        <w:t xml:space="preserve"> sieci wodociągowych i </w:t>
      </w:r>
      <w:r>
        <w:rPr>
          <w:rFonts w:ascii="Arial Narrow" w:hAnsi="Arial Narrow"/>
          <w:sz w:val="24"/>
          <w:szCs w:val="24"/>
        </w:rPr>
        <w:t>1.430</w:t>
      </w:r>
      <w:r w:rsidRPr="00BD305F">
        <w:rPr>
          <w:rFonts w:ascii="Arial Narrow" w:hAnsi="Arial Narrow"/>
          <w:sz w:val="24"/>
          <w:szCs w:val="24"/>
        </w:rPr>
        <w:t xml:space="preserve"> </w:t>
      </w:r>
      <w:r w:rsidRPr="00BD305F">
        <w:rPr>
          <w:rFonts w:ascii="Arial Narrow" w:hAnsi="Arial Narrow" w:cs="Arial"/>
          <w:sz w:val="24"/>
          <w:szCs w:val="24"/>
        </w:rPr>
        <w:t>przyłączy wodociągowych (</w:t>
      </w:r>
      <w:r>
        <w:rPr>
          <w:rFonts w:ascii="Arial Narrow" w:hAnsi="Arial Narrow" w:cs="Arial"/>
          <w:sz w:val="24"/>
          <w:szCs w:val="24"/>
        </w:rPr>
        <w:t>29</w:t>
      </w:r>
      <w:r w:rsidRPr="00BD305F">
        <w:rPr>
          <w:rFonts w:ascii="Arial Narrow" w:hAnsi="Arial Narrow" w:cs="Arial"/>
          <w:sz w:val="24"/>
          <w:szCs w:val="24"/>
        </w:rPr>
        <w:t xml:space="preserve"> nowych</w:t>
      </w:r>
      <w:r>
        <w:rPr>
          <w:rFonts w:ascii="Arial Narrow" w:hAnsi="Arial Narrow" w:cs="Arial"/>
          <w:sz w:val="24"/>
          <w:szCs w:val="24"/>
        </w:rPr>
        <w:t xml:space="preserve"> </w:t>
      </w:r>
      <w:r w:rsidRPr="00BD305F">
        <w:rPr>
          <w:rFonts w:ascii="Arial Narrow" w:hAnsi="Arial Narrow" w:cs="Arial"/>
          <w:sz w:val="24"/>
          <w:szCs w:val="24"/>
        </w:rPr>
        <w:t>w 202</w:t>
      </w:r>
      <w:r>
        <w:rPr>
          <w:rFonts w:ascii="Arial Narrow" w:hAnsi="Arial Narrow" w:cs="Arial"/>
          <w:sz w:val="24"/>
          <w:szCs w:val="24"/>
        </w:rPr>
        <w:t>1</w:t>
      </w:r>
      <w:r w:rsidRPr="00BD305F">
        <w:rPr>
          <w:rFonts w:ascii="Arial Narrow" w:hAnsi="Arial Narrow" w:cs="Arial"/>
          <w:sz w:val="24"/>
          <w:szCs w:val="24"/>
        </w:rPr>
        <w:t>r.),</w:t>
      </w:r>
    </w:p>
    <w:p w14:paraId="7EADEB74" w14:textId="77777777" w:rsidR="00AB7EA2" w:rsidRPr="00BD305F" w:rsidRDefault="00AB7EA2" w:rsidP="00AB7EA2">
      <w:pPr>
        <w:pStyle w:val="Akapitzlist"/>
        <w:numPr>
          <w:ilvl w:val="0"/>
          <w:numId w:val="3"/>
        </w:numPr>
        <w:jc w:val="both"/>
        <w:rPr>
          <w:rFonts w:ascii="Arial Narrow" w:hAnsi="Arial Narrow" w:cs="Arial"/>
          <w:sz w:val="24"/>
          <w:szCs w:val="24"/>
        </w:rPr>
      </w:pPr>
      <w:r w:rsidRPr="00BD305F">
        <w:rPr>
          <w:rFonts w:ascii="Arial Narrow" w:hAnsi="Arial Narrow" w:cs="Arial"/>
          <w:sz w:val="24"/>
          <w:szCs w:val="24"/>
        </w:rPr>
        <w:t xml:space="preserve">76.770 </w:t>
      </w:r>
      <w:proofErr w:type="spellStart"/>
      <w:r w:rsidRPr="00BD305F">
        <w:rPr>
          <w:rFonts w:ascii="Arial Narrow" w:hAnsi="Arial Narrow" w:cs="Arial"/>
          <w:sz w:val="24"/>
          <w:szCs w:val="24"/>
        </w:rPr>
        <w:t>mb</w:t>
      </w:r>
      <w:proofErr w:type="spellEnd"/>
      <w:r w:rsidRPr="00BD305F">
        <w:rPr>
          <w:rFonts w:ascii="Arial Narrow" w:hAnsi="Arial Narrow" w:cs="Arial"/>
          <w:sz w:val="24"/>
          <w:szCs w:val="24"/>
        </w:rPr>
        <w:t xml:space="preserve"> sieci kanalizacyjnych i  1.0</w:t>
      </w:r>
      <w:r>
        <w:rPr>
          <w:rFonts w:ascii="Arial Narrow" w:hAnsi="Arial Narrow" w:cs="Arial"/>
          <w:sz w:val="24"/>
          <w:szCs w:val="24"/>
        </w:rPr>
        <w:t>44</w:t>
      </w:r>
      <w:r w:rsidRPr="00BD305F">
        <w:rPr>
          <w:rFonts w:ascii="Arial Narrow" w:hAnsi="Arial Narrow" w:cs="Arial"/>
          <w:sz w:val="24"/>
          <w:szCs w:val="24"/>
        </w:rPr>
        <w:t xml:space="preserve"> przyłączy kanalizacyjnych (3</w:t>
      </w:r>
      <w:r>
        <w:rPr>
          <w:rFonts w:ascii="Arial Narrow" w:hAnsi="Arial Narrow" w:cs="Arial"/>
          <w:sz w:val="24"/>
          <w:szCs w:val="24"/>
        </w:rPr>
        <w:t>3</w:t>
      </w:r>
      <w:r w:rsidRPr="00BD305F">
        <w:rPr>
          <w:rFonts w:ascii="Arial Narrow" w:hAnsi="Arial Narrow" w:cs="Arial"/>
          <w:sz w:val="24"/>
          <w:szCs w:val="24"/>
        </w:rPr>
        <w:t xml:space="preserve"> nowe w 202</w:t>
      </w:r>
      <w:r>
        <w:rPr>
          <w:rFonts w:ascii="Arial Narrow" w:hAnsi="Arial Narrow" w:cs="Arial"/>
          <w:sz w:val="24"/>
          <w:szCs w:val="24"/>
        </w:rPr>
        <w:t>1</w:t>
      </w:r>
      <w:r w:rsidRPr="00BD305F">
        <w:rPr>
          <w:rFonts w:ascii="Arial Narrow" w:hAnsi="Arial Narrow" w:cs="Arial"/>
          <w:sz w:val="24"/>
          <w:szCs w:val="24"/>
        </w:rPr>
        <w:t>r.),</w:t>
      </w:r>
    </w:p>
    <w:p w14:paraId="712ECE4E" w14:textId="77777777" w:rsidR="00AB7EA2" w:rsidRPr="0079117C" w:rsidRDefault="00AB7EA2" w:rsidP="00AB7EA2">
      <w:pPr>
        <w:spacing w:after="0" w:line="240" w:lineRule="auto"/>
        <w:jc w:val="both"/>
        <w:rPr>
          <w:rFonts w:ascii="Arial Narrow" w:hAnsi="Arial Narrow"/>
          <w:b/>
          <w:bCs/>
          <w:sz w:val="24"/>
          <w:szCs w:val="24"/>
        </w:rPr>
      </w:pPr>
      <w:bookmarkStart w:id="34" w:name="_Toc73019119"/>
      <w:bookmarkEnd w:id="33"/>
      <w:r w:rsidRPr="008D3051">
        <w:rPr>
          <w:rFonts w:ascii="Arial Narrow" w:hAnsi="Arial Narrow"/>
          <w:b/>
          <w:bCs/>
          <w:sz w:val="24"/>
          <w:szCs w:val="24"/>
        </w:rPr>
        <w:t>Samodzielne stanowisko ds. gospodarki gruntami, gospodarki komunalnej, lokalowej i rolnictwa</w:t>
      </w:r>
    </w:p>
    <w:p w14:paraId="2BAD6845" w14:textId="77777777" w:rsidR="00AB7EA2" w:rsidRPr="005B61F9" w:rsidRDefault="00AB7EA2" w:rsidP="00AB7EA2">
      <w:pPr>
        <w:rPr>
          <w:rFonts w:ascii="Arial Narrow" w:hAnsi="Arial Narrow" w:cs="Arial"/>
          <w:sz w:val="24"/>
          <w:szCs w:val="24"/>
        </w:rPr>
      </w:pPr>
      <w:r w:rsidRPr="005B61F9">
        <w:rPr>
          <w:rFonts w:ascii="Arial Narrow" w:hAnsi="Arial Narrow"/>
          <w:sz w:val="24"/>
          <w:szCs w:val="24"/>
        </w:rPr>
        <w:t>Gospodarowanie nieruchomościami gminnymi w 20</w:t>
      </w:r>
      <w:r>
        <w:rPr>
          <w:rFonts w:ascii="Arial Narrow" w:hAnsi="Arial Narrow"/>
          <w:sz w:val="24"/>
          <w:szCs w:val="24"/>
        </w:rPr>
        <w:t>21</w:t>
      </w:r>
      <w:r w:rsidRPr="005B61F9">
        <w:rPr>
          <w:rFonts w:ascii="Arial Narrow" w:hAnsi="Arial Narrow"/>
          <w:sz w:val="24"/>
          <w:szCs w:val="24"/>
        </w:rPr>
        <w:t xml:space="preserve"> r.</w:t>
      </w:r>
    </w:p>
    <w:p w14:paraId="3685E221" w14:textId="77777777" w:rsidR="00AB7EA2" w:rsidRPr="009C10E4" w:rsidRDefault="00AB7EA2" w:rsidP="00AB7EA2">
      <w:pPr>
        <w:pStyle w:val="Akapitzlist"/>
        <w:numPr>
          <w:ilvl w:val="0"/>
          <w:numId w:val="10"/>
        </w:numPr>
        <w:spacing w:line="252" w:lineRule="auto"/>
        <w:jc w:val="both"/>
        <w:rPr>
          <w:rFonts w:ascii="Arial Narrow" w:hAnsi="Arial Narrow"/>
          <w:b/>
          <w:bCs/>
          <w:sz w:val="24"/>
          <w:szCs w:val="24"/>
        </w:rPr>
      </w:pPr>
      <w:r w:rsidRPr="009C10E4">
        <w:rPr>
          <w:rFonts w:ascii="Arial Narrow" w:hAnsi="Arial Narrow"/>
          <w:b/>
          <w:bCs/>
          <w:sz w:val="24"/>
          <w:szCs w:val="24"/>
        </w:rPr>
        <w:t>Mieszkania i lokale</w:t>
      </w:r>
    </w:p>
    <w:p w14:paraId="4940D545" w14:textId="77777777" w:rsidR="00AB7EA2" w:rsidRPr="00B774B1" w:rsidRDefault="00AB7EA2" w:rsidP="00AB7EA2">
      <w:pPr>
        <w:jc w:val="both"/>
        <w:rPr>
          <w:rFonts w:ascii="Arial Narrow" w:hAnsi="Arial Narrow"/>
          <w:color w:val="FF0000"/>
          <w:sz w:val="24"/>
          <w:szCs w:val="24"/>
        </w:rPr>
      </w:pPr>
      <w:bookmarkStart w:id="35" w:name="_Hlk8681004"/>
      <w:r w:rsidRPr="0099419D">
        <w:rPr>
          <w:rFonts w:ascii="Arial Narrow" w:hAnsi="Arial Narrow"/>
          <w:sz w:val="24"/>
          <w:szCs w:val="24"/>
        </w:rPr>
        <w:t xml:space="preserve">W </w:t>
      </w:r>
      <w:r w:rsidRPr="00583077">
        <w:rPr>
          <w:rFonts w:ascii="Arial Narrow" w:hAnsi="Arial Narrow"/>
          <w:color w:val="000000" w:themeColor="text1"/>
          <w:sz w:val="24"/>
          <w:szCs w:val="24"/>
        </w:rPr>
        <w:t xml:space="preserve">2021 r. obowiązujących było </w:t>
      </w:r>
      <w:bookmarkEnd w:id="35"/>
      <w:r w:rsidRPr="00583077">
        <w:rPr>
          <w:rFonts w:ascii="Arial Narrow" w:hAnsi="Arial Narrow"/>
          <w:color w:val="000000" w:themeColor="text1"/>
          <w:sz w:val="24"/>
          <w:szCs w:val="24"/>
        </w:rPr>
        <w:t xml:space="preserve">42 umowy najmu na lokale komunalne, 2 umowy najmu na lokale socjalne. </w:t>
      </w:r>
      <w:r w:rsidRPr="005B61F9">
        <w:rPr>
          <w:rFonts w:ascii="Arial Narrow" w:hAnsi="Arial Narrow" w:cs="Arial"/>
          <w:sz w:val="24"/>
          <w:szCs w:val="24"/>
        </w:rPr>
        <w:t xml:space="preserve">W tymże roku </w:t>
      </w:r>
      <w:r w:rsidRPr="00103CA9">
        <w:rPr>
          <w:rFonts w:ascii="Arial Narrow" w:hAnsi="Arial Narrow" w:cs="Arial"/>
          <w:color w:val="000000" w:themeColor="text1"/>
          <w:sz w:val="24"/>
          <w:szCs w:val="24"/>
        </w:rPr>
        <w:t>wpłynęły 4 nowe wnioski o przydział lokali mieszkalnych</w:t>
      </w:r>
      <w:r w:rsidRPr="005B61F9">
        <w:rPr>
          <w:rFonts w:ascii="Arial Narrow" w:hAnsi="Arial Narrow" w:cs="Arial"/>
          <w:sz w:val="24"/>
          <w:szCs w:val="24"/>
        </w:rPr>
        <w:t xml:space="preserve">. </w:t>
      </w:r>
      <w:r w:rsidRPr="006F71F0">
        <w:rPr>
          <w:rFonts w:ascii="Arial Narrow" w:hAnsi="Arial Narrow" w:cs="Arial"/>
          <w:sz w:val="24"/>
          <w:szCs w:val="24"/>
        </w:rPr>
        <w:t>Na przestrzeni lat obserwuje się bardzo małą rotacją wśród najemców</w:t>
      </w:r>
      <w:r>
        <w:rPr>
          <w:rFonts w:ascii="Arial Narrow" w:hAnsi="Arial Narrow" w:cs="Arial"/>
          <w:sz w:val="24"/>
          <w:szCs w:val="24"/>
        </w:rPr>
        <w:t xml:space="preserve">- w ostatnich 3 latach wpłynęło łącznie 15 wniosków. </w:t>
      </w:r>
      <w:r w:rsidRPr="00583077">
        <w:rPr>
          <w:rFonts w:ascii="Arial Narrow" w:hAnsi="Arial Narrow" w:cs="Arial"/>
          <w:color w:val="000000" w:themeColor="text1"/>
          <w:sz w:val="24"/>
          <w:szCs w:val="24"/>
        </w:rPr>
        <w:t xml:space="preserve">W 2021 r. </w:t>
      </w:r>
      <w:r w:rsidRPr="00583077">
        <w:rPr>
          <w:rFonts w:ascii="Arial Narrow" w:hAnsi="Arial Narrow"/>
          <w:color w:val="000000" w:themeColor="text1"/>
          <w:sz w:val="24"/>
          <w:szCs w:val="24"/>
        </w:rPr>
        <w:t xml:space="preserve">zawarto 2 umowy na najem lokalu komunalnego. </w:t>
      </w:r>
      <w:r>
        <w:rPr>
          <w:rFonts w:ascii="Arial Narrow" w:hAnsi="Arial Narrow"/>
          <w:color w:val="000000" w:themeColor="text1"/>
          <w:sz w:val="24"/>
          <w:szCs w:val="24"/>
        </w:rPr>
        <w:t>Nie zawarto nowych umów na lokale użytkowe.</w:t>
      </w:r>
    </w:p>
    <w:p w14:paraId="57428444" w14:textId="77777777" w:rsidR="00AB7EA2" w:rsidRPr="003E1C8C" w:rsidRDefault="00AB7EA2" w:rsidP="00AB7EA2">
      <w:pPr>
        <w:contextualSpacing/>
        <w:rPr>
          <w:rFonts w:ascii="Arial Narrow" w:eastAsia="Times New Roman" w:hAnsi="Arial Narrow"/>
          <w:sz w:val="24"/>
          <w:szCs w:val="24"/>
        </w:rPr>
      </w:pPr>
      <w:r w:rsidRPr="005B61F9">
        <w:rPr>
          <w:rFonts w:ascii="Arial Narrow" w:hAnsi="Arial Narrow"/>
          <w:sz w:val="24"/>
          <w:szCs w:val="24"/>
        </w:rPr>
        <w:t xml:space="preserve">Na </w:t>
      </w:r>
      <w:r w:rsidRPr="00E0173F">
        <w:rPr>
          <w:rFonts w:ascii="Arial Narrow" w:hAnsi="Arial Narrow"/>
          <w:sz w:val="24"/>
          <w:szCs w:val="24"/>
        </w:rPr>
        <w:t>rzecz najemców sprzedano 1 lokal mieszkalny.</w:t>
      </w:r>
      <w:bookmarkStart w:id="36" w:name="_Toc9969121"/>
    </w:p>
    <w:p w14:paraId="2DD91A7E" w14:textId="77777777" w:rsidR="00AB7EA2" w:rsidRPr="0000586F" w:rsidRDefault="00AB7EA2" w:rsidP="00AB7EA2">
      <w:pPr>
        <w:pStyle w:val="Legenda"/>
        <w:rPr>
          <w:color w:val="auto"/>
          <w:sz w:val="20"/>
          <w:szCs w:val="20"/>
        </w:rPr>
      </w:pPr>
      <w:bookmarkStart w:id="37" w:name="_Toc73088224"/>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7</w:t>
      </w:r>
      <w:r w:rsidRPr="0000586F">
        <w:rPr>
          <w:noProof/>
          <w:color w:val="auto"/>
          <w:sz w:val="20"/>
          <w:szCs w:val="20"/>
        </w:rPr>
        <w:fldChar w:fldCharType="end"/>
      </w:r>
      <w:r>
        <w:rPr>
          <w:noProof/>
          <w:color w:val="auto"/>
          <w:sz w:val="20"/>
          <w:szCs w:val="20"/>
        </w:rPr>
        <w:t>.</w:t>
      </w:r>
      <w:r w:rsidRPr="0000586F">
        <w:rPr>
          <w:color w:val="auto"/>
          <w:sz w:val="20"/>
          <w:szCs w:val="20"/>
        </w:rPr>
        <w:t xml:space="preserve"> SPRZEDAŻ LOKALI BĘDĄCYCH W ZASOBIE KOMUNALNYM GMINY W 2021R.</w:t>
      </w:r>
      <w:bookmarkEnd w:id="36"/>
      <w:bookmarkEnd w:id="37"/>
    </w:p>
    <w:tbl>
      <w:tblPr>
        <w:tblStyle w:val="Tabela-Siatka"/>
        <w:tblpPr w:leftFromText="141" w:rightFromText="141" w:vertAnchor="text" w:tblpY="1"/>
        <w:tblOverlap w:val="never"/>
        <w:tblW w:w="0" w:type="auto"/>
        <w:tblInd w:w="0" w:type="dxa"/>
        <w:tblLook w:val="04A0" w:firstRow="1" w:lastRow="0" w:firstColumn="1" w:lastColumn="0" w:noHBand="0" w:noVBand="1"/>
      </w:tblPr>
      <w:tblGrid>
        <w:gridCol w:w="1701"/>
        <w:gridCol w:w="1555"/>
        <w:gridCol w:w="1842"/>
        <w:gridCol w:w="3828"/>
      </w:tblGrid>
      <w:tr w:rsidR="00AB7EA2" w:rsidRPr="0099419D" w14:paraId="5133FF92" w14:textId="77777777" w:rsidTr="009837CF">
        <w:tc>
          <w:tcPr>
            <w:tcW w:w="1701" w:type="dxa"/>
            <w:tcBorders>
              <w:top w:val="single" w:sz="4" w:space="0" w:color="auto"/>
              <w:left w:val="single" w:sz="4" w:space="0" w:color="auto"/>
              <w:bottom w:val="single" w:sz="4" w:space="0" w:color="auto"/>
              <w:right w:val="single" w:sz="4" w:space="0" w:color="auto"/>
            </w:tcBorders>
          </w:tcPr>
          <w:p w14:paraId="7CDA1BED"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Miejscowość</w:t>
            </w:r>
          </w:p>
        </w:tc>
        <w:tc>
          <w:tcPr>
            <w:tcW w:w="1555" w:type="dxa"/>
            <w:tcBorders>
              <w:top w:val="single" w:sz="4" w:space="0" w:color="auto"/>
              <w:left w:val="single" w:sz="4" w:space="0" w:color="auto"/>
              <w:bottom w:val="single" w:sz="4" w:space="0" w:color="auto"/>
              <w:right w:val="single" w:sz="4" w:space="0" w:color="auto"/>
            </w:tcBorders>
          </w:tcPr>
          <w:p w14:paraId="566E503A"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 xml:space="preserve">Powierzchnie </w:t>
            </w:r>
          </w:p>
        </w:tc>
        <w:tc>
          <w:tcPr>
            <w:tcW w:w="1842" w:type="dxa"/>
            <w:tcBorders>
              <w:top w:val="single" w:sz="4" w:space="0" w:color="auto"/>
              <w:left w:val="single" w:sz="4" w:space="0" w:color="auto"/>
              <w:bottom w:val="single" w:sz="4" w:space="0" w:color="auto"/>
              <w:right w:val="single" w:sz="4" w:space="0" w:color="auto"/>
            </w:tcBorders>
          </w:tcPr>
          <w:p w14:paraId="6108A818"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Cena</w:t>
            </w:r>
          </w:p>
        </w:tc>
        <w:tc>
          <w:tcPr>
            <w:tcW w:w="3828" w:type="dxa"/>
            <w:tcBorders>
              <w:top w:val="single" w:sz="4" w:space="0" w:color="auto"/>
              <w:left w:val="single" w:sz="4" w:space="0" w:color="auto"/>
              <w:bottom w:val="single" w:sz="4" w:space="0" w:color="auto"/>
              <w:right w:val="single" w:sz="4" w:space="0" w:color="auto"/>
            </w:tcBorders>
          </w:tcPr>
          <w:p w14:paraId="2425978F"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Rodzaj</w:t>
            </w:r>
          </w:p>
        </w:tc>
      </w:tr>
      <w:tr w:rsidR="00AB7EA2" w:rsidRPr="0099419D" w14:paraId="57B9ABFC" w14:textId="77777777" w:rsidTr="009837CF">
        <w:tc>
          <w:tcPr>
            <w:tcW w:w="1701" w:type="dxa"/>
            <w:tcBorders>
              <w:top w:val="single" w:sz="4" w:space="0" w:color="auto"/>
              <w:left w:val="single" w:sz="4" w:space="0" w:color="auto"/>
              <w:bottom w:val="single" w:sz="4" w:space="0" w:color="auto"/>
              <w:right w:val="single" w:sz="4" w:space="0" w:color="auto"/>
            </w:tcBorders>
          </w:tcPr>
          <w:p w14:paraId="52E06DD6" w14:textId="77777777" w:rsidR="00AB7EA2" w:rsidRPr="002F1DD1" w:rsidRDefault="00AB7EA2" w:rsidP="009837CF">
            <w:pPr>
              <w:pStyle w:val="Akapitzlist"/>
              <w:ind w:left="0"/>
              <w:jc w:val="center"/>
              <w:rPr>
                <w:rFonts w:ascii="Arial Narrow" w:hAnsi="Arial Narrow" w:cs="Arial"/>
                <w:sz w:val="24"/>
                <w:szCs w:val="24"/>
              </w:rPr>
            </w:pPr>
            <w:r w:rsidRPr="002F1DD1">
              <w:rPr>
                <w:rFonts w:ascii="Arial Narrow" w:hAnsi="Arial Narrow" w:cs="Arial"/>
                <w:sz w:val="24"/>
                <w:szCs w:val="24"/>
              </w:rPr>
              <w:t>Łąkie</w:t>
            </w:r>
          </w:p>
        </w:tc>
        <w:tc>
          <w:tcPr>
            <w:tcW w:w="1555" w:type="dxa"/>
            <w:tcBorders>
              <w:top w:val="single" w:sz="4" w:space="0" w:color="auto"/>
              <w:left w:val="single" w:sz="4" w:space="0" w:color="auto"/>
              <w:bottom w:val="single" w:sz="4" w:space="0" w:color="auto"/>
              <w:right w:val="single" w:sz="4" w:space="0" w:color="auto"/>
            </w:tcBorders>
          </w:tcPr>
          <w:p w14:paraId="06E296DE" w14:textId="77777777" w:rsidR="00AB7EA2" w:rsidRPr="002F1DD1" w:rsidRDefault="00AB7EA2" w:rsidP="009837CF">
            <w:pPr>
              <w:pStyle w:val="Akapitzlist"/>
              <w:ind w:left="0"/>
              <w:jc w:val="center"/>
              <w:rPr>
                <w:rFonts w:ascii="Arial Narrow" w:hAnsi="Arial Narrow" w:cs="Arial"/>
                <w:sz w:val="24"/>
                <w:szCs w:val="24"/>
              </w:rPr>
            </w:pPr>
            <w:r w:rsidRPr="002F1DD1">
              <w:rPr>
                <w:rFonts w:ascii="Arial Narrow" w:hAnsi="Arial Narrow" w:cs="Arial"/>
                <w:sz w:val="24"/>
                <w:szCs w:val="24"/>
              </w:rPr>
              <w:t>57,30 m</w:t>
            </w:r>
            <w:r w:rsidRPr="002F1DD1">
              <w:rPr>
                <w:rFonts w:ascii="Arial Narrow" w:hAnsi="Arial Narrow" w:cs="Arial"/>
                <w:sz w:val="24"/>
                <w:szCs w:val="24"/>
                <w:vertAlign w:val="superscript"/>
              </w:rPr>
              <w:t>2</w:t>
            </w:r>
          </w:p>
        </w:tc>
        <w:tc>
          <w:tcPr>
            <w:tcW w:w="1842" w:type="dxa"/>
            <w:tcBorders>
              <w:top w:val="single" w:sz="4" w:space="0" w:color="auto"/>
              <w:left w:val="single" w:sz="4" w:space="0" w:color="auto"/>
              <w:bottom w:val="single" w:sz="4" w:space="0" w:color="auto"/>
              <w:right w:val="single" w:sz="4" w:space="0" w:color="auto"/>
            </w:tcBorders>
          </w:tcPr>
          <w:p w14:paraId="3DC27A3F" w14:textId="77777777" w:rsidR="00AB7EA2" w:rsidRPr="002F1DD1" w:rsidRDefault="00AB7EA2" w:rsidP="009837CF">
            <w:pPr>
              <w:pStyle w:val="Akapitzlist"/>
              <w:ind w:left="0"/>
              <w:jc w:val="right"/>
              <w:rPr>
                <w:rFonts w:ascii="Arial Narrow" w:hAnsi="Arial Narrow" w:cs="Arial"/>
                <w:sz w:val="24"/>
                <w:szCs w:val="24"/>
              </w:rPr>
            </w:pPr>
            <w:r w:rsidRPr="002F1DD1">
              <w:rPr>
                <w:rFonts w:ascii="Arial Narrow" w:hAnsi="Arial Narrow" w:cs="Arial"/>
                <w:sz w:val="24"/>
                <w:szCs w:val="24"/>
              </w:rPr>
              <w:t>3 890,00 zł</w:t>
            </w:r>
          </w:p>
        </w:tc>
        <w:tc>
          <w:tcPr>
            <w:tcW w:w="3828" w:type="dxa"/>
            <w:tcBorders>
              <w:top w:val="single" w:sz="4" w:space="0" w:color="auto"/>
              <w:left w:val="single" w:sz="4" w:space="0" w:color="auto"/>
              <w:bottom w:val="single" w:sz="4" w:space="0" w:color="auto"/>
              <w:right w:val="single" w:sz="4" w:space="0" w:color="auto"/>
            </w:tcBorders>
          </w:tcPr>
          <w:p w14:paraId="68D8942F" w14:textId="77777777" w:rsidR="00AB7EA2" w:rsidRPr="002F1DD1" w:rsidRDefault="00AB7EA2" w:rsidP="009837CF">
            <w:pPr>
              <w:pStyle w:val="Akapitzlist"/>
              <w:ind w:left="0"/>
              <w:jc w:val="center"/>
              <w:rPr>
                <w:rFonts w:ascii="Arial Narrow" w:hAnsi="Arial Narrow" w:cs="Arial"/>
                <w:sz w:val="24"/>
                <w:szCs w:val="24"/>
              </w:rPr>
            </w:pPr>
            <w:r w:rsidRPr="002F1DD1">
              <w:rPr>
                <w:rFonts w:ascii="Arial Narrow" w:hAnsi="Arial Narrow" w:cs="Arial"/>
                <w:sz w:val="24"/>
                <w:szCs w:val="24"/>
              </w:rPr>
              <w:t>wykup przez najemców – 95 % bonifikata</w:t>
            </w:r>
          </w:p>
        </w:tc>
      </w:tr>
    </w:tbl>
    <w:p w14:paraId="0907C562" w14:textId="77777777" w:rsidR="00AB7EA2" w:rsidRDefault="00AB7EA2" w:rsidP="00AB7EA2">
      <w:pPr>
        <w:pStyle w:val="Akapitzlist"/>
        <w:spacing w:line="252" w:lineRule="auto"/>
        <w:jc w:val="both"/>
        <w:rPr>
          <w:rFonts w:ascii="Arial Narrow" w:hAnsi="Arial Narrow"/>
          <w:sz w:val="24"/>
          <w:szCs w:val="24"/>
        </w:rPr>
      </w:pPr>
    </w:p>
    <w:p w14:paraId="0A2BE41F" w14:textId="77777777" w:rsidR="00AB7EA2" w:rsidRPr="009C10E4" w:rsidRDefault="00AB7EA2" w:rsidP="00AB7EA2">
      <w:pPr>
        <w:pStyle w:val="Akapitzlist"/>
        <w:numPr>
          <w:ilvl w:val="0"/>
          <w:numId w:val="11"/>
        </w:numPr>
        <w:spacing w:line="252" w:lineRule="auto"/>
        <w:jc w:val="both"/>
        <w:rPr>
          <w:rFonts w:ascii="Arial Narrow" w:hAnsi="Arial Narrow"/>
          <w:b/>
          <w:bCs/>
          <w:sz w:val="24"/>
          <w:szCs w:val="24"/>
        </w:rPr>
      </w:pPr>
      <w:r w:rsidRPr="009C10E4">
        <w:rPr>
          <w:rFonts w:ascii="Arial Narrow" w:hAnsi="Arial Narrow"/>
          <w:b/>
          <w:bCs/>
          <w:sz w:val="24"/>
          <w:szCs w:val="24"/>
        </w:rPr>
        <w:t>Grunty</w:t>
      </w:r>
    </w:p>
    <w:p w14:paraId="50DB307C" w14:textId="77777777" w:rsidR="00AB7EA2" w:rsidRPr="00D02410" w:rsidRDefault="00AB7EA2" w:rsidP="00AB7EA2">
      <w:pPr>
        <w:pStyle w:val="Akapitzlist"/>
        <w:rPr>
          <w:rFonts w:ascii="Arial Narrow" w:hAnsi="Arial Narrow"/>
          <w:sz w:val="24"/>
          <w:szCs w:val="24"/>
        </w:rPr>
      </w:pPr>
    </w:p>
    <w:p w14:paraId="03DFD9DF" w14:textId="77777777" w:rsidR="00AB7EA2" w:rsidRPr="00D02410" w:rsidRDefault="00AB7EA2" w:rsidP="00AB7EA2">
      <w:pPr>
        <w:pStyle w:val="Akapitzlist"/>
        <w:numPr>
          <w:ilvl w:val="0"/>
          <w:numId w:val="9"/>
        </w:numPr>
        <w:spacing w:line="252" w:lineRule="auto"/>
        <w:jc w:val="both"/>
        <w:rPr>
          <w:rFonts w:ascii="Arial Narrow" w:hAnsi="Arial Narrow"/>
          <w:sz w:val="24"/>
          <w:szCs w:val="24"/>
        </w:rPr>
      </w:pPr>
      <w:r w:rsidRPr="00D02410">
        <w:rPr>
          <w:rFonts w:ascii="Arial Narrow" w:hAnsi="Arial Narrow"/>
          <w:sz w:val="24"/>
          <w:szCs w:val="24"/>
        </w:rPr>
        <w:t>Sprzedaż:</w:t>
      </w:r>
    </w:p>
    <w:p w14:paraId="3DB5E4CD" w14:textId="77777777" w:rsidR="00AB7EA2" w:rsidRPr="002F1DD1" w:rsidRDefault="00AB7EA2" w:rsidP="00AB7EA2">
      <w:pPr>
        <w:spacing w:after="0" w:line="240" w:lineRule="auto"/>
        <w:rPr>
          <w:rFonts w:ascii="Arial Narrow" w:hAnsi="Arial Narrow" w:cs="Arial"/>
          <w:sz w:val="24"/>
          <w:szCs w:val="24"/>
        </w:rPr>
      </w:pPr>
      <w:r w:rsidRPr="002F1DD1">
        <w:rPr>
          <w:rFonts w:ascii="Arial Narrow" w:hAnsi="Arial Narrow" w:cs="Arial"/>
          <w:sz w:val="24"/>
          <w:szCs w:val="24"/>
        </w:rPr>
        <w:t xml:space="preserve">- </w:t>
      </w:r>
      <w:r>
        <w:rPr>
          <w:rFonts w:ascii="Arial Narrow" w:hAnsi="Arial Narrow" w:cs="Arial"/>
          <w:sz w:val="24"/>
          <w:szCs w:val="24"/>
        </w:rPr>
        <w:t>7</w:t>
      </w:r>
      <w:r w:rsidRPr="002F1DD1">
        <w:rPr>
          <w:rFonts w:ascii="Arial Narrow" w:hAnsi="Arial Narrow" w:cs="Arial"/>
          <w:sz w:val="24"/>
          <w:szCs w:val="24"/>
        </w:rPr>
        <w:t xml:space="preserve"> działek w przetargu nieograniczonym </w:t>
      </w:r>
    </w:p>
    <w:p w14:paraId="06176D6F" w14:textId="77777777" w:rsidR="00AB7EA2" w:rsidRPr="002F1DD1" w:rsidRDefault="00AB7EA2" w:rsidP="00AB7EA2">
      <w:pPr>
        <w:spacing w:after="0" w:line="240" w:lineRule="auto"/>
        <w:rPr>
          <w:rFonts w:ascii="Arial Narrow" w:hAnsi="Arial Narrow" w:cs="Arial"/>
          <w:sz w:val="24"/>
          <w:szCs w:val="24"/>
        </w:rPr>
      </w:pPr>
      <w:r w:rsidRPr="002F1DD1">
        <w:rPr>
          <w:rFonts w:ascii="Arial Narrow" w:hAnsi="Arial Narrow" w:cs="Arial"/>
          <w:sz w:val="24"/>
          <w:szCs w:val="24"/>
        </w:rPr>
        <w:t xml:space="preserve">- </w:t>
      </w:r>
      <w:r>
        <w:rPr>
          <w:rFonts w:ascii="Arial Narrow" w:hAnsi="Arial Narrow" w:cs="Arial"/>
          <w:sz w:val="24"/>
          <w:szCs w:val="24"/>
        </w:rPr>
        <w:t>2</w:t>
      </w:r>
      <w:r w:rsidRPr="002F1DD1">
        <w:rPr>
          <w:rFonts w:ascii="Arial Narrow" w:hAnsi="Arial Narrow" w:cs="Arial"/>
          <w:sz w:val="24"/>
          <w:szCs w:val="24"/>
        </w:rPr>
        <w:t xml:space="preserve"> działki na poprawę zagospodarowania nieruchomości sąsiedniej</w:t>
      </w:r>
    </w:p>
    <w:p w14:paraId="4BCDF073" w14:textId="77777777" w:rsidR="00AB7EA2" w:rsidRPr="0099419D" w:rsidRDefault="00AB7EA2" w:rsidP="00AB7EA2">
      <w:pPr>
        <w:spacing w:after="0" w:line="240" w:lineRule="auto"/>
        <w:rPr>
          <w:rFonts w:ascii="Arial Narrow" w:hAnsi="Arial Narrow" w:cs="Arial"/>
        </w:rPr>
      </w:pPr>
    </w:p>
    <w:p w14:paraId="368E3D4D" w14:textId="77777777" w:rsidR="00AB7EA2" w:rsidRPr="0000586F" w:rsidRDefault="00AB7EA2" w:rsidP="00AB7EA2">
      <w:pPr>
        <w:pStyle w:val="Legenda"/>
        <w:rPr>
          <w:color w:val="auto"/>
          <w:sz w:val="20"/>
          <w:szCs w:val="20"/>
        </w:rPr>
      </w:pPr>
      <w:bookmarkStart w:id="38" w:name="_Toc9969122"/>
      <w:bookmarkStart w:id="39" w:name="_Toc73088225"/>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8</w:t>
      </w:r>
      <w:r w:rsidRPr="0000586F">
        <w:rPr>
          <w:noProof/>
          <w:color w:val="auto"/>
          <w:sz w:val="20"/>
          <w:szCs w:val="20"/>
        </w:rPr>
        <w:fldChar w:fldCharType="end"/>
      </w:r>
      <w:r>
        <w:rPr>
          <w:noProof/>
          <w:color w:val="auto"/>
          <w:sz w:val="20"/>
          <w:szCs w:val="20"/>
        </w:rPr>
        <w:t>.</w:t>
      </w:r>
      <w:r w:rsidRPr="0000586F">
        <w:rPr>
          <w:color w:val="auto"/>
          <w:sz w:val="20"/>
          <w:szCs w:val="20"/>
        </w:rPr>
        <w:t xml:space="preserve"> SPRZEDAŻ GRUNTÓW GMINNYCH W 2021R.</w:t>
      </w:r>
      <w:bookmarkEnd w:id="38"/>
      <w:bookmarkEnd w:id="39"/>
    </w:p>
    <w:tbl>
      <w:tblPr>
        <w:tblStyle w:val="Tabela-Siatka"/>
        <w:tblpPr w:leftFromText="141" w:rightFromText="141" w:vertAnchor="text" w:tblpY="1"/>
        <w:tblOverlap w:val="never"/>
        <w:tblW w:w="9017" w:type="dxa"/>
        <w:tblInd w:w="0" w:type="dxa"/>
        <w:tblLook w:val="04A0" w:firstRow="1" w:lastRow="0" w:firstColumn="1" w:lastColumn="0" w:noHBand="0" w:noVBand="1"/>
      </w:tblPr>
      <w:tblGrid>
        <w:gridCol w:w="594"/>
        <w:gridCol w:w="1386"/>
        <w:gridCol w:w="1843"/>
        <w:gridCol w:w="1559"/>
        <w:gridCol w:w="3635"/>
      </w:tblGrid>
      <w:tr w:rsidR="00AB7EA2" w:rsidRPr="0099419D" w14:paraId="3BA54D6C"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hideMark/>
          </w:tcPr>
          <w:p w14:paraId="09D27E6E"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L.p.</w:t>
            </w:r>
          </w:p>
        </w:tc>
        <w:tc>
          <w:tcPr>
            <w:tcW w:w="1386" w:type="dxa"/>
            <w:tcBorders>
              <w:top w:val="single" w:sz="4" w:space="0" w:color="auto"/>
              <w:left w:val="single" w:sz="4" w:space="0" w:color="auto"/>
              <w:bottom w:val="single" w:sz="4" w:space="0" w:color="auto"/>
              <w:right w:val="single" w:sz="4" w:space="0" w:color="auto"/>
            </w:tcBorders>
            <w:hideMark/>
          </w:tcPr>
          <w:p w14:paraId="6B48F210"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Obręb</w:t>
            </w:r>
          </w:p>
        </w:tc>
        <w:tc>
          <w:tcPr>
            <w:tcW w:w="1843" w:type="dxa"/>
            <w:tcBorders>
              <w:top w:val="single" w:sz="4" w:space="0" w:color="auto"/>
              <w:left w:val="single" w:sz="4" w:space="0" w:color="auto"/>
              <w:bottom w:val="single" w:sz="4" w:space="0" w:color="auto"/>
              <w:right w:val="single" w:sz="4" w:space="0" w:color="auto"/>
            </w:tcBorders>
            <w:hideMark/>
          </w:tcPr>
          <w:p w14:paraId="687B412D"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Powierzchnia</w:t>
            </w:r>
          </w:p>
        </w:tc>
        <w:tc>
          <w:tcPr>
            <w:tcW w:w="1559" w:type="dxa"/>
            <w:tcBorders>
              <w:top w:val="single" w:sz="4" w:space="0" w:color="auto"/>
              <w:left w:val="single" w:sz="4" w:space="0" w:color="auto"/>
              <w:bottom w:val="single" w:sz="4" w:space="0" w:color="auto"/>
              <w:right w:val="single" w:sz="4" w:space="0" w:color="auto"/>
            </w:tcBorders>
            <w:hideMark/>
          </w:tcPr>
          <w:p w14:paraId="5B8054CE"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 xml:space="preserve">Cena </w:t>
            </w:r>
          </w:p>
        </w:tc>
        <w:tc>
          <w:tcPr>
            <w:tcW w:w="3635" w:type="dxa"/>
            <w:tcBorders>
              <w:top w:val="single" w:sz="4" w:space="0" w:color="auto"/>
              <w:left w:val="single" w:sz="4" w:space="0" w:color="auto"/>
              <w:bottom w:val="single" w:sz="4" w:space="0" w:color="auto"/>
              <w:right w:val="single" w:sz="4" w:space="0" w:color="auto"/>
            </w:tcBorders>
            <w:hideMark/>
          </w:tcPr>
          <w:p w14:paraId="65424D88" w14:textId="77777777" w:rsidR="00AB7EA2" w:rsidRPr="0099419D" w:rsidRDefault="00AB7EA2" w:rsidP="009837CF">
            <w:pPr>
              <w:pStyle w:val="Akapitzlist"/>
              <w:ind w:left="0"/>
              <w:jc w:val="center"/>
              <w:rPr>
                <w:rFonts w:ascii="Arial Narrow" w:hAnsi="Arial Narrow" w:cs="Arial"/>
                <w:b/>
                <w:sz w:val="24"/>
                <w:szCs w:val="24"/>
              </w:rPr>
            </w:pPr>
            <w:r w:rsidRPr="0099419D">
              <w:rPr>
                <w:rFonts w:ascii="Arial Narrow" w:hAnsi="Arial Narrow" w:cs="Arial"/>
                <w:b/>
                <w:sz w:val="24"/>
                <w:szCs w:val="24"/>
              </w:rPr>
              <w:t>Rodzaj</w:t>
            </w:r>
          </w:p>
        </w:tc>
      </w:tr>
      <w:tr w:rsidR="00AB7EA2" w:rsidRPr="00653893" w14:paraId="1D5F864C"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hideMark/>
          </w:tcPr>
          <w:p w14:paraId="4F97FB1B"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1</w:t>
            </w:r>
          </w:p>
        </w:tc>
        <w:tc>
          <w:tcPr>
            <w:tcW w:w="1386" w:type="dxa"/>
            <w:tcBorders>
              <w:top w:val="single" w:sz="4" w:space="0" w:color="auto"/>
              <w:left w:val="single" w:sz="4" w:space="0" w:color="auto"/>
              <w:bottom w:val="single" w:sz="4" w:space="0" w:color="auto"/>
              <w:right w:val="single" w:sz="4" w:space="0" w:color="auto"/>
            </w:tcBorders>
          </w:tcPr>
          <w:p w14:paraId="1489109B"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Niesulice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4EBCF5"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0,09048ha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B3FB1E"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165 000,00 zł</w:t>
            </w:r>
          </w:p>
        </w:tc>
        <w:tc>
          <w:tcPr>
            <w:tcW w:w="3635" w:type="dxa"/>
            <w:tcBorders>
              <w:top w:val="single" w:sz="4" w:space="0" w:color="auto"/>
              <w:left w:val="single" w:sz="4" w:space="0" w:color="auto"/>
              <w:bottom w:val="single" w:sz="4" w:space="0" w:color="auto"/>
              <w:right w:val="single" w:sz="4" w:space="0" w:color="auto"/>
            </w:tcBorders>
            <w:hideMark/>
          </w:tcPr>
          <w:p w14:paraId="6FB567E4"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przetarg nieograniczony</w:t>
            </w:r>
          </w:p>
        </w:tc>
      </w:tr>
      <w:tr w:rsidR="00AB7EA2" w:rsidRPr="00653893" w14:paraId="5797D17F"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hideMark/>
          </w:tcPr>
          <w:p w14:paraId="74AFDDCF"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2</w:t>
            </w:r>
          </w:p>
        </w:tc>
        <w:tc>
          <w:tcPr>
            <w:tcW w:w="1386" w:type="dxa"/>
            <w:tcBorders>
              <w:top w:val="single" w:sz="4" w:space="0" w:color="auto"/>
              <w:left w:val="single" w:sz="4" w:space="0" w:color="auto"/>
              <w:bottom w:val="single" w:sz="4" w:space="0" w:color="auto"/>
              <w:right w:val="single" w:sz="4" w:space="0" w:color="auto"/>
            </w:tcBorders>
          </w:tcPr>
          <w:p w14:paraId="19DD43FD"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Niesulice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860911"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0,1005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916A7F2"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150 000,00 zł</w:t>
            </w:r>
          </w:p>
        </w:tc>
        <w:tc>
          <w:tcPr>
            <w:tcW w:w="3635" w:type="dxa"/>
            <w:tcBorders>
              <w:top w:val="single" w:sz="4" w:space="0" w:color="auto"/>
              <w:left w:val="single" w:sz="4" w:space="0" w:color="auto"/>
              <w:bottom w:val="single" w:sz="4" w:space="0" w:color="auto"/>
              <w:right w:val="single" w:sz="4" w:space="0" w:color="auto"/>
            </w:tcBorders>
            <w:hideMark/>
          </w:tcPr>
          <w:p w14:paraId="6535AF6D"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przetarg nieograniczony</w:t>
            </w:r>
          </w:p>
        </w:tc>
      </w:tr>
      <w:tr w:rsidR="00AB7EA2" w:rsidRPr="00653893" w14:paraId="63F9EEAC"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hideMark/>
          </w:tcPr>
          <w:p w14:paraId="764CDA5D"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3</w:t>
            </w:r>
          </w:p>
        </w:tc>
        <w:tc>
          <w:tcPr>
            <w:tcW w:w="1386" w:type="dxa"/>
            <w:tcBorders>
              <w:top w:val="single" w:sz="4" w:space="0" w:color="auto"/>
              <w:left w:val="single" w:sz="4" w:space="0" w:color="auto"/>
              <w:bottom w:val="single" w:sz="4" w:space="0" w:color="auto"/>
              <w:right w:val="single" w:sz="4" w:space="0" w:color="auto"/>
            </w:tcBorders>
          </w:tcPr>
          <w:p w14:paraId="7D620AD5"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Niesulice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4680B2"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0,0893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CC3F51E"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135 000,00 zł</w:t>
            </w:r>
          </w:p>
        </w:tc>
        <w:tc>
          <w:tcPr>
            <w:tcW w:w="3635" w:type="dxa"/>
            <w:tcBorders>
              <w:top w:val="single" w:sz="4" w:space="0" w:color="auto"/>
              <w:left w:val="single" w:sz="4" w:space="0" w:color="auto"/>
              <w:bottom w:val="single" w:sz="4" w:space="0" w:color="auto"/>
              <w:right w:val="single" w:sz="4" w:space="0" w:color="auto"/>
            </w:tcBorders>
            <w:hideMark/>
          </w:tcPr>
          <w:p w14:paraId="349F728A"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przetarg nieograniczony</w:t>
            </w:r>
          </w:p>
        </w:tc>
      </w:tr>
      <w:tr w:rsidR="00AB7EA2" w:rsidRPr="00653893" w14:paraId="7EA1F2C3"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hideMark/>
          </w:tcPr>
          <w:p w14:paraId="064634D3"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4</w:t>
            </w:r>
          </w:p>
        </w:tc>
        <w:tc>
          <w:tcPr>
            <w:tcW w:w="1386" w:type="dxa"/>
            <w:tcBorders>
              <w:top w:val="single" w:sz="4" w:space="0" w:color="auto"/>
              <w:left w:val="single" w:sz="4" w:space="0" w:color="auto"/>
              <w:bottom w:val="single" w:sz="4" w:space="0" w:color="auto"/>
              <w:right w:val="single" w:sz="4" w:space="0" w:color="auto"/>
            </w:tcBorders>
          </w:tcPr>
          <w:p w14:paraId="4E652B30"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Skąpe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36B48B"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0,0500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B905BF"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11 860,00 zł</w:t>
            </w:r>
          </w:p>
        </w:tc>
        <w:tc>
          <w:tcPr>
            <w:tcW w:w="3635" w:type="dxa"/>
            <w:tcBorders>
              <w:top w:val="single" w:sz="4" w:space="0" w:color="auto"/>
              <w:left w:val="single" w:sz="4" w:space="0" w:color="auto"/>
              <w:bottom w:val="single" w:sz="4" w:space="0" w:color="auto"/>
              <w:right w:val="single" w:sz="4" w:space="0" w:color="auto"/>
            </w:tcBorders>
            <w:hideMark/>
          </w:tcPr>
          <w:p w14:paraId="381E54A4"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 xml:space="preserve">Na poprawę </w:t>
            </w:r>
            <w:proofErr w:type="spellStart"/>
            <w:r w:rsidRPr="003C0CC5">
              <w:rPr>
                <w:rFonts w:ascii="Arial Narrow" w:hAnsi="Arial Narrow" w:cs="Arial"/>
                <w:sz w:val="24"/>
                <w:szCs w:val="24"/>
              </w:rPr>
              <w:t>zagosp</w:t>
            </w:r>
            <w:proofErr w:type="spellEnd"/>
            <w:r w:rsidRPr="003C0CC5">
              <w:rPr>
                <w:rFonts w:ascii="Arial Narrow" w:hAnsi="Arial Narrow" w:cs="Arial"/>
                <w:sz w:val="24"/>
                <w:szCs w:val="24"/>
              </w:rPr>
              <w:t xml:space="preserve">. </w:t>
            </w:r>
            <w:proofErr w:type="spellStart"/>
            <w:r w:rsidRPr="003C0CC5">
              <w:rPr>
                <w:rFonts w:ascii="Arial Narrow" w:hAnsi="Arial Narrow" w:cs="Arial"/>
                <w:sz w:val="24"/>
                <w:szCs w:val="24"/>
              </w:rPr>
              <w:t>nier</w:t>
            </w:r>
            <w:proofErr w:type="spellEnd"/>
            <w:r w:rsidRPr="003C0CC5">
              <w:rPr>
                <w:rFonts w:ascii="Arial Narrow" w:hAnsi="Arial Narrow" w:cs="Arial"/>
                <w:sz w:val="24"/>
                <w:szCs w:val="24"/>
              </w:rPr>
              <w:t>. sąsiedniej</w:t>
            </w:r>
          </w:p>
        </w:tc>
      </w:tr>
      <w:tr w:rsidR="00AB7EA2" w:rsidRPr="00653893" w14:paraId="75D70E79"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tcPr>
          <w:p w14:paraId="25EB2538"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5</w:t>
            </w:r>
          </w:p>
        </w:tc>
        <w:tc>
          <w:tcPr>
            <w:tcW w:w="1386" w:type="dxa"/>
            <w:tcBorders>
              <w:top w:val="single" w:sz="4" w:space="0" w:color="auto"/>
              <w:left w:val="single" w:sz="4" w:space="0" w:color="auto"/>
              <w:bottom w:val="single" w:sz="4" w:space="0" w:color="auto"/>
              <w:right w:val="single" w:sz="4" w:space="0" w:color="auto"/>
            </w:tcBorders>
          </w:tcPr>
          <w:p w14:paraId="48FF8AEB"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Skąpe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812E58"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0,0337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DB98B3"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6 510,00 zł</w:t>
            </w:r>
          </w:p>
        </w:tc>
        <w:tc>
          <w:tcPr>
            <w:tcW w:w="3635" w:type="dxa"/>
            <w:tcBorders>
              <w:top w:val="single" w:sz="4" w:space="0" w:color="auto"/>
              <w:left w:val="single" w:sz="4" w:space="0" w:color="auto"/>
              <w:bottom w:val="single" w:sz="4" w:space="0" w:color="auto"/>
              <w:right w:val="single" w:sz="4" w:space="0" w:color="auto"/>
            </w:tcBorders>
          </w:tcPr>
          <w:p w14:paraId="5F7DBD61"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 xml:space="preserve">Na poprawę </w:t>
            </w:r>
            <w:proofErr w:type="spellStart"/>
            <w:r w:rsidRPr="003C0CC5">
              <w:rPr>
                <w:rFonts w:ascii="Arial Narrow" w:hAnsi="Arial Narrow" w:cs="Arial"/>
                <w:sz w:val="24"/>
                <w:szCs w:val="24"/>
              </w:rPr>
              <w:t>zagosp</w:t>
            </w:r>
            <w:proofErr w:type="spellEnd"/>
            <w:r w:rsidRPr="003C0CC5">
              <w:rPr>
                <w:rFonts w:ascii="Arial Narrow" w:hAnsi="Arial Narrow" w:cs="Arial"/>
                <w:sz w:val="24"/>
                <w:szCs w:val="24"/>
              </w:rPr>
              <w:t xml:space="preserve">. </w:t>
            </w:r>
            <w:proofErr w:type="spellStart"/>
            <w:r w:rsidRPr="003C0CC5">
              <w:rPr>
                <w:rFonts w:ascii="Arial Narrow" w:hAnsi="Arial Narrow" w:cs="Arial"/>
                <w:sz w:val="24"/>
                <w:szCs w:val="24"/>
              </w:rPr>
              <w:t>nier</w:t>
            </w:r>
            <w:proofErr w:type="spellEnd"/>
            <w:r w:rsidRPr="003C0CC5">
              <w:rPr>
                <w:rFonts w:ascii="Arial Narrow" w:hAnsi="Arial Narrow" w:cs="Arial"/>
                <w:sz w:val="24"/>
                <w:szCs w:val="24"/>
              </w:rPr>
              <w:t>. sąsiedniej</w:t>
            </w:r>
          </w:p>
        </w:tc>
      </w:tr>
      <w:tr w:rsidR="00AB7EA2" w:rsidRPr="00653893" w14:paraId="0DE409D4"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tcPr>
          <w:p w14:paraId="565328CC"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6</w:t>
            </w:r>
          </w:p>
        </w:tc>
        <w:tc>
          <w:tcPr>
            <w:tcW w:w="1386" w:type="dxa"/>
            <w:tcBorders>
              <w:top w:val="single" w:sz="4" w:space="0" w:color="auto"/>
              <w:left w:val="single" w:sz="4" w:space="0" w:color="auto"/>
              <w:bottom w:val="single" w:sz="4" w:space="0" w:color="auto"/>
              <w:right w:val="single" w:sz="4" w:space="0" w:color="auto"/>
            </w:tcBorders>
          </w:tcPr>
          <w:p w14:paraId="4F51093A"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Ołobok</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DBDE38"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0,0420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E8F69D"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78 646,70 zł</w:t>
            </w:r>
          </w:p>
        </w:tc>
        <w:tc>
          <w:tcPr>
            <w:tcW w:w="3635" w:type="dxa"/>
            <w:tcBorders>
              <w:top w:val="single" w:sz="4" w:space="0" w:color="auto"/>
              <w:left w:val="single" w:sz="4" w:space="0" w:color="auto"/>
              <w:bottom w:val="single" w:sz="4" w:space="0" w:color="auto"/>
              <w:right w:val="single" w:sz="4" w:space="0" w:color="auto"/>
            </w:tcBorders>
          </w:tcPr>
          <w:p w14:paraId="3F49D102" w14:textId="77777777" w:rsidR="00AB7EA2" w:rsidRPr="003C0CC5" w:rsidRDefault="00AB7EA2" w:rsidP="009837CF">
            <w:pPr>
              <w:pStyle w:val="Akapitzlist"/>
              <w:ind w:left="0"/>
              <w:jc w:val="center"/>
              <w:rPr>
                <w:rFonts w:ascii="Arial Narrow" w:hAnsi="Arial Narrow" w:cs="Arial"/>
                <w:sz w:val="24"/>
                <w:szCs w:val="24"/>
              </w:rPr>
            </w:pPr>
            <w:r w:rsidRPr="009855C9">
              <w:rPr>
                <w:rFonts w:ascii="Arial Narrow" w:hAnsi="Arial Narrow" w:cs="Arial"/>
                <w:sz w:val="24"/>
                <w:szCs w:val="24"/>
              </w:rPr>
              <w:t>przetarg nieograniczony</w:t>
            </w:r>
          </w:p>
        </w:tc>
      </w:tr>
      <w:tr w:rsidR="00AB7EA2" w:rsidRPr="00653893" w14:paraId="2607FDE2"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tcPr>
          <w:p w14:paraId="0059C42A"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7</w:t>
            </w:r>
          </w:p>
        </w:tc>
        <w:tc>
          <w:tcPr>
            <w:tcW w:w="1386" w:type="dxa"/>
            <w:tcBorders>
              <w:top w:val="single" w:sz="4" w:space="0" w:color="auto"/>
              <w:left w:val="single" w:sz="4" w:space="0" w:color="auto"/>
              <w:bottom w:val="single" w:sz="4" w:space="0" w:color="auto"/>
              <w:right w:val="single" w:sz="4" w:space="0" w:color="auto"/>
            </w:tcBorders>
          </w:tcPr>
          <w:p w14:paraId="0EC730F0"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Międzylesie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AD2B14"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0,1539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5A4F7A"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62 794,20 zł</w:t>
            </w:r>
          </w:p>
        </w:tc>
        <w:tc>
          <w:tcPr>
            <w:tcW w:w="3635" w:type="dxa"/>
            <w:tcBorders>
              <w:top w:val="single" w:sz="4" w:space="0" w:color="auto"/>
              <w:left w:val="single" w:sz="4" w:space="0" w:color="auto"/>
              <w:bottom w:val="single" w:sz="4" w:space="0" w:color="auto"/>
              <w:right w:val="single" w:sz="4" w:space="0" w:color="auto"/>
            </w:tcBorders>
          </w:tcPr>
          <w:p w14:paraId="13A7C39C"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przetarg nieograniczony</w:t>
            </w:r>
          </w:p>
        </w:tc>
      </w:tr>
      <w:tr w:rsidR="00AB7EA2" w:rsidRPr="00653893" w14:paraId="76A98591"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tcPr>
          <w:p w14:paraId="1BA38226"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8</w:t>
            </w:r>
          </w:p>
        </w:tc>
        <w:tc>
          <w:tcPr>
            <w:tcW w:w="1386" w:type="dxa"/>
            <w:tcBorders>
              <w:top w:val="single" w:sz="4" w:space="0" w:color="auto"/>
              <w:left w:val="single" w:sz="4" w:space="0" w:color="auto"/>
              <w:bottom w:val="single" w:sz="4" w:space="0" w:color="auto"/>
              <w:right w:val="single" w:sz="4" w:space="0" w:color="auto"/>
            </w:tcBorders>
          </w:tcPr>
          <w:p w14:paraId="6AC4A460"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Międzylesie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E2D609"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0,1517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39E4F8"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61 898,60 zł</w:t>
            </w:r>
          </w:p>
        </w:tc>
        <w:tc>
          <w:tcPr>
            <w:tcW w:w="3635" w:type="dxa"/>
            <w:tcBorders>
              <w:top w:val="single" w:sz="4" w:space="0" w:color="auto"/>
              <w:left w:val="single" w:sz="4" w:space="0" w:color="auto"/>
              <w:bottom w:val="single" w:sz="4" w:space="0" w:color="auto"/>
              <w:right w:val="single" w:sz="4" w:space="0" w:color="auto"/>
            </w:tcBorders>
          </w:tcPr>
          <w:p w14:paraId="1111E5CC"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przetarg nieograniczony</w:t>
            </w:r>
          </w:p>
        </w:tc>
      </w:tr>
      <w:tr w:rsidR="00AB7EA2" w:rsidRPr="00653893" w14:paraId="4C1F4A86" w14:textId="77777777" w:rsidTr="009837CF">
        <w:trPr>
          <w:trHeight w:val="250"/>
        </w:trPr>
        <w:tc>
          <w:tcPr>
            <w:tcW w:w="594" w:type="dxa"/>
            <w:tcBorders>
              <w:top w:val="single" w:sz="4" w:space="0" w:color="auto"/>
              <w:left w:val="single" w:sz="4" w:space="0" w:color="auto"/>
              <w:bottom w:val="single" w:sz="4" w:space="0" w:color="auto"/>
              <w:right w:val="single" w:sz="4" w:space="0" w:color="auto"/>
            </w:tcBorders>
            <w:vAlign w:val="center"/>
          </w:tcPr>
          <w:p w14:paraId="6076104C"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9</w:t>
            </w:r>
          </w:p>
        </w:tc>
        <w:tc>
          <w:tcPr>
            <w:tcW w:w="1386" w:type="dxa"/>
            <w:tcBorders>
              <w:top w:val="single" w:sz="4" w:space="0" w:color="auto"/>
              <w:left w:val="single" w:sz="4" w:space="0" w:color="auto"/>
              <w:bottom w:val="single" w:sz="4" w:space="0" w:color="auto"/>
              <w:right w:val="single" w:sz="4" w:space="0" w:color="auto"/>
            </w:tcBorders>
          </w:tcPr>
          <w:p w14:paraId="2C5C20EE"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Międzylesie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6824D3" w14:textId="77777777" w:rsidR="00AB7EA2" w:rsidRPr="0094575B" w:rsidRDefault="00AB7EA2" w:rsidP="009837CF">
            <w:pPr>
              <w:pStyle w:val="Akapitzlist"/>
              <w:ind w:left="0"/>
              <w:jc w:val="center"/>
              <w:rPr>
                <w:rFonts w:ascii="Arial Narrow" w:hAnsi="Arial Narrow" w:cs="Arial"/>
                <w:sz w:val="24"/>
                <w:szCs w:val="24"/>
              </w:rPr>
            </w:pPr>
            <w:r w:rsidRPr="0094575B">
              <w:rPr>
                <w:rFonts w:ascii="Arial Narrow" w:hAnsi="Arial Narrow" w:cs="Arial"/>
                <w:sz w:val="24"/>
                <w:szCs w:val="24"/>
              </w:rPr>
              <w:t>0,0615 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598EBD" w14:textId="77777777" w:rsidR="00AB7EA2" w:rsidRPr="0094575B" w:rsidRDefault="00AB7EA2" w:rsidP="009837CF">
            <w:pPr>
              <w:pStyle w:val="Akapitzlist"/>
              <w:ind w:left="0"/>
              <w:jc w:val="right"/>
              <w:rPr>
                <w:rFonts w:ascii="Arial Narrow" w:hAnsi="Arial Narrow" w:cs="Arial"/>
                <w:sz w:val="24"/>
                <w:szCs w:val="24"/>
              </w:rPr>
            </w:pPr>
            <w:r w:rsidRPr="0094575B">
              <w:rPr>
                <w:rFonts w:ascii="Arial Narrow" w:hAnsi="Arial Narrow" w:cs="Arial"/>
                <w:sz w:val="24"/>
                <w:szCs w:val="24"/>
              </w:rPr>
              <w:t>27 510,00 zł</w:t>
            </w:r>
          </w:p>
        </w:tc>
        <w:tc>
          <w:tcPr>
            <w:tcW w:w="3635" w:type="dxa"/>
            <w:tcBorders>
              <w:top w:val="single" w:sz="4" w:space="0" w:color="auto"/>
              <w:left w:val="single" w:sz="4" w:space="0" w:color="auto"/>
              <w:bottom w:val="single" w:sz="4" w:space="0" w:color="auto"/>
              <w:right w:val="single" w:sz="4" w:space="0" w:color="auto"/>
            </w:tcBorders>
          </w:tcPr>
          <w:p w14:paraId="71C5CB90" w14:textId="77777777" w:rsidR="00AB7EA2" w:rsidRPr="003C0CC5" w:rsidRDefault="00AB7EA2" w:rsidP="009837CF">
            <w:pPr>
              <w:pStyle w:val="Akapitzlist"/>
              <w:ind w:left="0"/>
              <w:jc w:val="center"/>
              <w:rPr>
                <w:rFonts w:ascii="Arial Narrow" w:hAnsi="Arial Narrow" w:cs="Arial"/>
                <w:sz w:val="24"/>
                <w:szCs w:val="24"/>
              </w:rPr>
            </w:pPr>
            <w:r w:rsidRPr="003C0CC5">
              <w:rPr>
                <w:rFonts w:ascii="Arial Narrow" w:hAnsi="Arial Narrow" w:cs="Arial"/>
                <w:sz w:val="24"/>
                <w:szCs w:val="24"/>
              </w:rPr>
              <w:t>przetarg nieograniczony</w:t>
            </w:r>
          </w:p>
        </w:tc>
      </w:tr>
    </w:tbl>
    <w:p w14:paraId="677AD038" w14:textId="77777777" w:rsidR="00AB7EA2" w:rsidRPr="00653893" w:rsidRDefault="00AB7EA2" w:rsidP="00AB7EA2">
      <w:pPr>
        <w:pStyle w:val="Akapitzlist"/>
        <w:spacing w:after="0" w:line="240" w:lineRule="auto"/>
        <w:ind w:left="0"/>
        <w:contextualSpacing w:val="0"/>
        <w:rPr>
          <w:rFonts w:ascii="Arial Narrow" w:hAnsi="Arial Narrow" w:cs="Arial"/>
          <w:sz w:val="24"/>
          <w:szCs w:val="24"/>
        </w:rPr>
      </w:pPr>
    </w:p>
    <w:p w14:paraId="6D92D081" w14:textId="77777777" w:rsidR="00AB7EA2" w:rsidRPr="0099419D" w:rsidRDefault="00AB7EA2" w:rsidP="00AB7EA2">
      <w:pPr>
        <w:pStyle w:val="Akapitzlist"/>
        <w:numPr>
          <w:ilvl w:val="0"/>
          <w:numId w:val="9"/>
        </w:numPr>
        <w:spacing w:after="0" w:line="240" w:lineRule="auto"/>
        <w:contextualSpacing w:val="0"/>
        <w:jc w:val="both"/>
        <w:rPr>
          <w:rFonts w:ascii="Arial Narrow" w:hAnsi="Arial Narrow" w:cs="Arial"/>
          <w:sz w:val="24"/>
          <w:szCs w:val="24"/>
        </w:rPr>
      </w:pPr>
      <w:r w:rsidRPr="0099419D">
        <w:rPr>
          <w:rFonts w:ascii="Arial Narrow" w:hAnsi="Arial Narrow" w:cs="Arial"/>
          <w:sz w:val="24"/>
          <w:szCs w:val="24"/>
        </w:rPr>
        <w:t>użytkowanie wieczyste</w:t>
      </w:r>
    </w:p>
    <w:p w14:paraId="3455CEBD" w14:textId="77777777" w:rsidR="00AB7EA2" w:rsidRPr="0099419D" w:rsidRDefault="00AB7EA2" w:rsidP="00AB7EA2">
      <w:pPr>
        <w:pStyle w:val="Akapitzlist"/>
        <w:spacing w:after="0" w:line="240" w:lineRule="auto"/>
        <w:ind w:left="0"/>
        <w:contextualSpacing w:val="0"/>
        <w:rPr>
          <w:rFonts w:ascii="Arial Narrow" w:hAnsi="Arial Narrow" w:cs="Arial"/>
          <w:sz w:val="24"/>
          <w:szCs w:val="24"/>
        </w:rPr>
      </w:pPr>
    </w:p>
    <w:p w14:paraId="5AE8F576" w14:textId="77777777" w:rsidR="00AB7EA2" w:rsidRPr="0000586F" w:rsidRDefault="00AB7EA2" w:rsidP="00AB7EA2">
      <w:pPr>
        <w:pStyle w:val="Legenda"/>
        <w:rPr>
          <w:color w:val="auto"/>
          <w:sz w:val="20"/>
          <w:szCs w:val="20"/>
        </w:rPr>
      </w:pPr>
      <w:bookmarkStart w:id="40" w:name="_Toc9969123"/>
      <w:bookmarkStart w:id="41" w:name="_Toc73088226"/>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9</w:t>
      </w:r>
      <w:r w:rsidRPr="0000586F">
        <w:rPr>
          <w:noProof/>
          <w:color w:val="auto"/>
          <w:sz w:val="20"/>
          <w:szCs w:val="20"/>
        </w:rPr>
        <w:fldChar w:fldCharType="end"/>
      </w:r>
      <w:r>
        <w:rPr>
          <w:noProof/>
          <w:color w:val="auto"/>
          <w:sz w:val="20"/>
          <w:szCs w:val="20"/>
        </w:rPr>
        <w:t>.</w:t>
      </w:r>
      <w:r w:rsidRPr="0000586F">
        <w:rPr>
          <w:color w:val="auto"/>
          <w:sz w:val="20"/>
          <w:szCs w:val="20"/>
        </w:rPr>
        <w:t xml:space="preserve"> UŻYTKOWANIE WIECZYSTE, STAN NA 31.12.2021R.</w:t>
      </w:r>
      <w:bookmarkEnd w:id="40"/>
      <w:bookmarkEnd w:id="41"/>
    </w:p>
    <w:tbl>
      <w:tblPr>
        <w:tblStyle w:val="Tabela-Siatka"/>
        <w:tblW w:w="0" w:type="auto"/>
        <w:tblInd w:w="0" w:type="dxa"/>
        <w:tblLook w:val="04A0" w:firstRow="1" w:lastRow="0" w:firstColumn="1" w:lastColumn="0" w:noHBand="0" w:noVBand="1"/>
      </w:tblPr>
      <w:tblGrid>
        <w:gridCol w:w="560"/>
        <w:gridCol w:w="1092"/>
        <w:gridCol w:w="3814"/>
        <w:gridCol w:w="1809"/>
        <w:gridCol w:w="1787"/>
      </w:tblGrid>
      <w:tr w:rsidR="00AB7EA2" w:rsidRPr="0099419D" w14:paraId="07597650" w14:textId="77777777" w:rsidTr="009837CF">
        <w:tc>
          <w:tcPr>
            <w:tcW w:w="560" w:type="dxa"/>
          </w:tcPr>
          <w:p w14:paraId="361D90AD" w14:textId="77777777" w:rsidR="00AB7EA2" w:rsidRPr="0099419D" w:rsidRDefault="00AB7EA2" w:rsidP="009837CF">
            <w:pPr>
              <w:jc w:val="center"/>
              <w:rPr>
                <w:rFonts w:ascii="Arial Narrow" w:hAnsi="Arial Narrow"/>
                <w:b/>
              </w:rPr>
            </w:pPr>
          </w:p>
          <w:p w14:paraId="27440A66" w14:textId="77777777" w:rsidR="00AB7EA2" w:rsidRPr="0099419D" w:rsidRDefault="00AB7EA2" w:rsidP="009837CF">
            <w:pPr>
              <w:jc w:val="center"/>
              <w:rPr>
                <w:rFonts w:ascii="Arial Narrow" w:hAnsi="Arial Narrow"/>
                <w:b/>
              </w:rPr>
            </w:pPr>
          </w:p>
          <w:p w14:paraId="784FC4D1" w14:textId="77777777" w:rsidR="00AB7EA2" w:rsidRPr="0099419D" w:rsidRDefault="00AB7EA2" w:rsidP="009837CF">
            <w:pPr>
              <w:jc w:val="center"/>
              <w:rPr>
                <w:rFonts w:ascii="Arial Narrow" w:hAnsi="Arial Narrow"/>
                <w:b/>
              </w:rPr>
            </w:pPr>
            <w:r w:rsidRPr="0099419D">
              <w:rPr>
                <w:rFonts w:ascii="Arial Narrow" w:hAnsi="Arial Narrow"/>
                <w:b/>
              </w:rPr>
              <w:t>Lp.</w:t>
            </w:r>
          </w:p>
        </w:tc>
        <w:tc>
          <w:tcPr>
            <w:tcW w:w="1092" w:type="dxa"/>
            <w:vAlign w:val="center"/>
          </w:tcPr>
          <w:p w14:paraId="273E76FF" w14:textId="77777777" w:rsidR="00AB7EA2" w:rsidRPr="0099419D" w:rsidRDefault="00AB7EA2" w:rsidP="009837CF">
            <w:pPr>
              <w:jc w:val="center"/>
              <w:rPr>
                <w:rFonts w:ascii="Arial Narrow" w:eastAsia="Times New Roman" w:hAnsi="Arial Narrow" w:cs="Arial"/>
                <w:b/>
                <w:color w:val="000000"/>
                <w:sz w:val="24"/>
                <w:szCs w:val="24"/>
                <w:lang w:eastAsia="pl-PL"/>
              </w:rPr>
            </w:pPr>
            <w:r w:rsidRPr="0099419D">
              <w:rPr>
                <w:rFonts w:ascii="Arial Narrow" w:eastAsia="Times New Roman" w:hAnsi="Arial Narrow" w:cs="Arial"/>
                <w:b/>
                <w:color w:val="000000"/>
                <w:sz w:val="24"/>
                <w:szCs w:val="24"/>
                <w:lang w:eastAsia="pl-PL"/>
              </w:rPr>
              <w:t>obręb</w:t>
            </w:r>
          </w:p>
        </w:tc>
        <w:tc>
          <w:tcPr>
            <w:tcW w:w="3814" w:type="dxa"/>
            <w:vAlign w:val="center"/>
          </w:tcPr>
          <w:p w14:paraId="2267CBDC" w14:textId="77777777" w:rsidR="00AB7EA2" w:rsidRPr="0099419D" w:rsidRDefault="00AB7EA2" w:rsidP="009837CF">
            <w:pPr>
              <w:jc w:val="center"/>
              <w:rPr>
                <w:rFonts w:ascii="Arial Narrow" w:eastAsia="Times New Roman" w:hAnsi="Arial Narrow" w:cs="Arial"/>
                <w:b/>
                <w:color w:val="000000"/>
                <w:sz w:val="24"/>
                <w:szCs w:val="24"/>
                <w:lang w:eastAsia="pl-PL"/>
              </w:rPr>
            </w:pPr>
            <w:r w:rsidRPr="0099419D">
              <w:rPr>
                <w:rFonts w:ascii="Arial Narrow" w:eastAsia="Times New Roman" w:hAnsi="Arial Narrow" w:cs="Arial"/>
                <w:b/>
                <w:color w:val="000000"/>
                <w:sz w:val="24"/>
                <w:szCs w:val="24"/>
                <w:lang w:eastAsia="pl-PL"/>
              </w:rPr>
              <w:t>wartość wg operatu szacunkowego dot. określenia wartości rynkowej prawa własności działki -aktualizacja opłaty za użytkowanie wieczyste gruntu w roku 2010</w:t>
            </w:r>
          </w:p>
        </w:tc>
        <w:tc>
          <w:tcPr>
            <w:tcW w:w="1809" w:type="dxa"/>
            <w:vAlign w:val="center"/>
          </w:tcPr>
          <w:p w14:paraId="03048BBF" w14:textId="77777777" w:rsidR="00AB7EA2" w:rsidRPr="0099419D" w:rsidRDefault="00AB7EA2" w:rsidP="009837CF">
            <w:pPr>
              <w:jc w:val="center"/>
              <w:rPr>
                <w:rFonts w:ascii="Arial Narrow" w:eastAsia="Times New Roman" w:hAnsi="Arial Narrow" w:cs="Arial"/>
                <w:b/>
                <w:color w:val="000000"/>
                <w:sz w:val="24"/>
                <w:szCs w:val="24"/>
                <w:lang w:eastAsia="pl-PL"/>
              </w:rPr>
            </w:pPr>
            <w:r w:rsidRPr="0099419D">
              <w:rPr>
                <w:rFonts w:ascii="Arial Narrow" w:eastAsia="Times New Roman" w:hAnsi="Arial Narrow" w:cs="Arial"/>
                <w:b/>
                <w:color w:val="000000"/>
                <w:sz w:val="24"/>
                <w:szCs w:val="24"/>
                <w:lang w:eastAsia="pl-PL"/>
              </w:rPr>
              <w:t>sposób użytkowania</w:t>
            </w:r>
          </w:p>
        </w:tc>
        <w:tc>
          <w:tcPr>
            <w:tcW w:w="1787" w:type="dxa"/>
            <w:vAlign w:val="center"/>
          </w:tcPr>
          <w:p w14:paraId="6071C32D" w14:textId="77777777" w:rsidR="00AB7EA2" w:rsidRPr="0099419D" w:rsidRDefault="00AB7EA2" w:rsidP="009837CF">
            <w:pPr>
              <w:jc w:val="center"/>
              <w:rPr>
                <w:rFonts w:ascii="Arial Narrow" w:eastAsia="Times New Roman" w:hAnsi="Arial Narrow" w:cs="Arial"/>
                <w:b/>
                <w:color w:val="000000"/>
                <w:sz w:val="24"/>
                <w:szCs w:val="24"/>
                <w:lang w:eastAsia="pl-PL"/>
              </w:rPr>
            </w:pPr>
            <w:r w:rsidRPr="0099419D">
              <w:rPr>
                <w:rFonts w:ascii="Arial Narrow" w:eastAsia="Times New Roman" w:hAnsi="Arial Narrow" w:cs="Arial"/>
                <w:b/>
                <w:color w:val="000000"/>
                <w:sz w:val="24"/>
                <w:szCs w:val="24"/>
                <w:lang w:eastAsia="pl-PL"/>
              </w:rPr>
              <w:t>przypis (PLN brutto)</w:t>
            </w:r>
          </w:p>
        </w:tc>
      </w:tr>
      <w:tr w:rsidR="00AB7EA2" w:rsidRPr="0099419D" w14:paraId="6DB842AA" w14:textId="77777777" w:rsidTr="009837CF">
        <w:tc>
          <w:tcPr>
            <w:tcW w:w="560" w:type="dxa"/>
            <w:vAlign w:val="center"/>
          </w:tcPr>
          <w:p w14:paraId="0E1C80D4" w14:textId="77777777" w:rsidR="00AB7EA2" w:rsidRPr="0099419D" w:rsidRDefault="00AB7EA2" w:rsidP="009837CF">
            <w:pPr>
              <w:jc w:val="center"/>
              <w:rPr>
                <w:rFonts w:ascii="Arial Narrow" w:eastAsia="Times New Roman" w:hAnsi="Arial Narrow" w:cs="Arial"/>
                <w:color w:val="000000"/>
                <w:sz w:val="24"/>
                <w:szCs w:val="24"/>
                <w:lang w:eastAsia="pl-PL"/>
              </w:rPr>
            </w:pPr>
            <w:r>
              <w:rPr>
                <w:rFonts w:ascii="Arial Narrow" w:eastAsia="Times New Roman" w:hAnsi="Arial Narrow" w:cs="Arial"/>
                <w:color w:val="000000"/>
                <w:sz w:val="24"/>
                <w:szCs w:val="24"/>
                <w:lang w:eastAsia="pl-PL"/>
              </w:rPr>
              <w:t>1</w:t>
            </w:r>
          </w:p>
        </w:tc>
        <w:tc>
          <w:tcPr>
            <w:tcW w:w="1092" w:type="dxa"/>
            <w:vAlign w:val="bottom"/>
          </w:tcPr>
          <w:p w14:paraId="76870D78"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Skąpe</w:t>
            </w:r>
          </w:p>
        </w:tc>
        <w:tc>
          <w:tcPr>
            <w:tcW w:w="3814" w:type="dxa"/>
            <w:vAlign w:val="bottom"/>
          </w:tcPr>
          <w:p w14:paraId="361CA73C" w14:textId="77777777" w:rsidR="00AB7EA2" w:rsidRPr="0099419D" w:rsidRDefault="00AB7EA2" w:rsidP="009837CF">
            <w:pPr>
              <w:jc w:val="right"/>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33</w:t>
            </w:r>
            <w:r>
              <w:rPr>
                <w:rFonts w:ascii="Arial Narrow" w:eastAsia="Times New Roman" w:hAnsi="Arial Narrow" w:cs="Arial"/>
                <w:color w:val="000000"/>
                <w:sz w:val="24"/>
                <w:szCs w:val="24"/>
                <w:lang w:eastAsia="pl-PL"/>
              </w:rPr>
              <w:t>.</w:t>
            </w:r>
            <w:r w:rsidRPr="0099419D">
              <w:rPr>
                <w:rFonts w:ascii="Arial Narrow" w:eastAsia="Times New Roman" w:hAnsi="Arial Narrow" w:cs="Arial"/>
                <w:color w:val="000000"/>
                <w:sz w:val="24"/>
                <w:szCs w:val="24"/>
                <w:lang w:eastAsia="pl-PL"/>
              </w:rPr>
              <w:t>070,00 zł</w:t>
            </w:r>
          </w:p>
        </w:tc>
        <w:tc>
          <w:tcPr>
            <w:tcW w:w="1809" w:type="dxa"/>
            <w:vAlign w:val="bottom"/>
          </w:tcPr>
          <w:p w14:paraId="04487F58" w14:textId="77777777" w:rsidR="00AB7EA2" w:rsidRPr="0099419D" w:rsidRDefault="00AB7EA2" w:rsidP="009837CF">
            <w:pPr>
              <w:jc w:val="center"/>
              <w:rPr>
                <w:rFonts w:ascii="Arial Narrow" w:eastAsia="Times New Roman" w:hAnsi="Arial Narrow" w:cs="Arial"/>
                <w:color w:val="000000"/>
                <w:sz w:val="24"/>
                <w:szCs w:val="24"/>
                <w:lang w:eastAsia="pl-PL"/>
              </w:rPr>
            </w:pPr>
            <w:r>
              <w:rPr>
                <w:rFonts w:ascii="Arial Narrow" w:eastAsia="Times New Roman" w:hAnsi="Arial Narrow" w:cs="Arial"/>
                <w:color w:val="000000"/>
                <w:sz w:val="24"/>
                <w:szCs w:val="24"/>
                <w:lang w:eastAsia="pl-PL"/>
              </w:rPr>
              <w:t>niemieszkalne</w:t>
            </w:r>
          </w:p>
        </w:tc>
        <w:tc>
          <w:tcPr>
            <w:tcW w:w="1787" w:type="dxa"/>
          </w:tcPr>
          <w:p w14:paraId="6C49FE93" w14:textId="77777777" w:rsidR="00AB7EA2" w:rsidRPr="00E176EE" w:rsidRDefault="00AB7EA2" w:rsidP="009837CF">
            <w:pPr>
              <w:jc w:val="right"/>
              <w:rPr>
                <w:rFonts w:ascii="Arial Narrow" w:eastAsia="Times New Roman" w:hAnsi="Arial Narrow" w:cs="Arial"/>
                <w:sz w:val="24"/>
                <w:szCs w:val="24"/>
                <w:lang w:eastAsia="pl-PL"/>
              </w:rPr>
            </w:pPr>
            <w:r w:rsidRPr="00E176EE">
              <w:rPr>
                <w:rFonts w:ascii="Arial Narrow" w:eastAsia="Times New Roman" w:hAnsi="Arial Narrow" w:cs="Arial"/>
                <w:sz w:val="24"/>
                <w:szCs w:val="24"/>
                <w:lang w:eastAsia="pl-PL"/>
              </w:rPr>
              <w:t>992,10 zł</w:t>
            </w:r>
          </w:p>
        </w:tc>
      </w:tr>
      <w:tr w:rsidR="00AB7EA2" w:rsidRPr="0099419D" w14:paraId="1499101C" w14:textId="77777777" w:rsidTr="009837CF">
        <w:tc>
          <w:tcPr>
            <w:tcW w:w="560" w:type="dxa"/>
            <w:vAlign w:val="center"/>
          </w:tcPr>
          <w:p w14:paraId="50E257F0" w14:textId="77777777" w:rsidR="00AB7EA2" w:rsidRPr="0099419D" w:rsidRDefault="00AB7EA2" w:rsidP="009837CF">
            <w:pPr>
              <w:jc w:val="center"/>
              <w:rPr>
                <w:rFonts w:ascii="Arial Narrow" w:eastAsia="Times New Roman" w:hAnsi="Arial Narrow" w:cs="Arial"/>
                <w:color w:val="000000"/>
                <w:sz w:val="24"/>
                <w:szCs w:val="24"/>
                <w:lang w:eastAsia="pl-PL"/>
              </w:rPr>
            </w:pPr>
            <w:r>
              <w:rPr>
                <w:rFonts w:ascii="Arial Narrow" w:eastAsia="Times New Roman" w:hAnsi="Arial Narrow" w:cs="Arial"/>
                <w:color w:val="000000"/>
                <w:sz w:val="24"/>
                <w:szCs w:val="24"/>
                <w:lang w:eastAsia="pl-PL"/>
              </w:rPr>
              <w:t>2</w:t>
            </w:r>
          </w:p>
        </w:tc>
        <w:tc>
          <w:tcPr>
            <w:tcW w:w="1092" w:type="dxa"/>
            <w:vAlign w:val="center"/>
          </w:tcPr>
          <w:p w14:paraId="1654667C"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Skąpe</w:t>
            </w:r>
          </w:p>
        </w:tc>
        <w:tc>
          <w:tcPr>
            <w:tcW w:w="3814" w:type="dxa"/>
            <w:vAlign w:val="center"/>
          </w:tcPr>
          <w:p w14:paraId="3EEC63C9" w14:textId="77777777" w:rsidR="00AB7EA2" w:rsidRPr="0099419D" w:rsidRDefault="00AB7EA2" w:rsidP="009837CF">
            <w:pPr>
              <w:jc w:val="right"/>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85</w:t>
            </w:r>
            <w:r>
              <w:rPr>
                <w:rFonts w:ascii="Arial Narrow" w:eastAsia="Times New Roman" w:hAnsi="Arial Narrow" w:cs="Arial"/>
                <w:color w:val="000000"/>
                <w:sz w:val="24"/>
                <w:szCs w:val="24"/>
                <w:lang w:eastAsia="pl-PL"/>
              </w:rPr>
              <w:t>.</w:t>
            </w:r>
            <w:r w:rsidRPr="0099419D">
              <w:rPr>
                <w:rFonts w:ascii="Arial Narrow" w:eastAsia="Times New Roman" w:hAnsi="Arial Narrow" w:cs="Arial"/>
                <w:color w:val="000000"/>
                <w:sz w:val="24"/>
                <w:szCs w:val="24"/>
                <w:lang w:eastAsia="pl-PL"/>
              </w:rPr>
              <w:t>246,32 zł</w:t>
            </w:r>
          </w:p>
        </w:tc>
        <w:tc>
          <w:tcPr>
            <w:tcW w:w="1809" w:type="dxa"/>
            <w:vAlign w:val="center"/>
          </w:tcPr>
          <w:p w14:paraId="0DBCED77"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niemieszkalne</w:t>
            </w:r>
          </w:p>
        </w:tc>
        <w:tc>
          <w:tcPr>
            <w:tcW w:w="1787" w:type="dxa"/>
            <w:vAlign w:val="center"/>
          </w:tcPr>
          <w:p w14:paraId="23EEA0BC" w14:textId="77777777" w:rsidR="00AB7EA2" w:rsidRPr="00E176EE" w:rsidRDefault="00AB7EA2" w:rsidP="009837CF">
            <w:pPr>
              <w:jc w:val="right"/>
              <w:rPr>
                <w:rFonts w:ascii="Arial Narrow" w:eastAsia="Times New Roman" w:hAnsi="Arial Narrow" w:cs="Arial"/>
                <w:sz w:val="24"/>
                <w:szCs w:val="24"/>
                <w:lang w:eastAsia="pl-PL"/>
              </w:rPr>
            </w:pPr>
            <w:r w:rsidRPr="00E176EE">
              <w:rPr>
                <w:rFonts w:ascii="Arial Narrow" w:eastAsia="Times New Roman" w:hAnsi="Arial Narrow" w:cs="Arial"/>
                <w:sz w:val="24"/>
                <w:szCs w:val="24"/>
                <w:lang w:eastAsia="pl-PL"/>
              </w:rPr>
              <w:t>2</w:t>
            </w:r>
            <w:r>
              <w:rPr>
                <w:rFonts w:ascii="Arial Narrow" w:eastAsia="Times New Roman" w:hAnsi="Arial Narrow" w:cs="Arial"/>
                <w:sz w:val="24"/>
                <w:szCs w:val="24"/>
                <w:lang w:eastAsia="pl-PL"/>
              </w:rPr>
              <w:t>.</w:t>
            </w:r>
            <w:r w:rsidRPr="00E176EE">
              <w:rPr>
                <w:rFonts w:ascii="Arial Narrow" w:eastAsia="Times New Roman" w:hAnsi="Arial Narrow" w:cs="Arial"/>
                <w:sz w:val="24"/>
                <w:szCs w:val="24"/>
                <w:lang w:eastAsia="pl-PL"/>
              </w:rPr>
              <w:t>557,38 zł</w:t>
            </w:r>
          </w:p>
        </w:tc>
      </w:tr>
      <w:tr w:rsidR="00AB7EA2" w:rsidRPr="0099419D" w14:paraId="781E8440" w14:textId="77777777" w:rsidTr="009837CF">
        <w:tc>
          <w:tcPr>
            <w:tcW w:w="560" w:type="dxa"/>
            <w:vAlign w:val="center"/>
          </w:tcPr>
          <w:p w14:paraId="4F0BC468" w14:textId="77777777" w:rsidR="00AB7EA2" w:rsidRPr="0099419D" w:rsidRDefault="00AB7EA2" w:rsidP="009837CF">
            <w:pPr>
              <w:jc w:val="center"/>
              <w:rPr>
                <w:rFonts w:ascii="Arial Narrow" w:eastAsia="Times New Roman" w:hAnsi="Arial Narrow" w:cs="Arial"/>
                <w:color w:val="000000"/>
                <w:sz w:val="24"/>
                <w:szCs w:val="24"/>
                <w:lang w:eastAsia="pl-PL"/>
              </w:rPr>
            </w:pPr>
            <w:r>
              <w:rPr>
                <w:rFonts w:ascii="Arial Narrow" w:eastAsia="Times New Roman" w:hAnsi="Arial Narrow" w:cs="Arial"/>
                <w:color w:val="000000"/>
                <w:sz w:val="24"/>
                <w:szCs w:val="24"/>
                <w:lang w:eastAsia="pl-PL"/>
              </w:rPr>
              <w:t>3</w:t>
            </w:r>
          </w:p>
        </w:tc>
        <w:tc>
          <w:tcPr>
            <w:tcW w:w="1092" w:type="dxa"/>
            <w:vAlign w:val="bottom"/>
          </w:tcPr>
          <w:p w14:paraId="117AB981"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Niesulice</w:t>
            </w:r>
          </w:p>
        </w:tc>
        <w:tc>
          <w:tcPr>
            <w:tcW w:w="3814" w:type="dxa"/>
            <w:vAlign w:val="bottom"/>
          </w:tcPr>
          <w:p w14:paraId="2C2B36AC" w14:textId="77777777" w:rsidR="00AB7EA2" w:rsidRPr="0099419D" w:rsidRDefault="00AB7EA2" w:rsidP="009837CF">
            <w:pPr>
              <w:jc w:val="right"/>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14</w:t>
            </w:r>
            <w:r>
              <w:rPr>
                <w:rFonts w:ascii="Arial Narrow" w:eastAsia="Times New Roman" w:hAnsi="Arial Narrow" w:cs="Arial"/>
                <w:color w:val="000000"/>
                <w:sz w:val="24"/>
                <w:szCs w:val="24"/>
                <w:lang w:eastAsia="pl-PL"/>
              </w:rPr>
              <w:t>.</w:t>
            </w:r>
            <w:r w:rsidRPr="0099419D">
              <w:rPr>
                <w:rFonts w:ascii="Arial Narrow" w:eastAsia="Times New Roman" w:hAnsi="Arial Narrow" w:cs="Arial"/>
                <w:color w:val="000000"/>
                <w:sz w:val="24"/>
                <w:szCs w:val="24"/>
                <w:lang w:eastAsia="pl-PL"/>
              </w:rPr>
              <w:t>790,00 zł</w:t>
            </w:r>
          </w:p>
        </w:tc>
        <w:tc>
          <w:tcPr>
            <w:tcW w:w="1809" w:type="dxa"/>
            <w:vAlign w:val="bottom"/>
          </w:tcPr>
          <w:p w14:paraId="10DD2FCA"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niemieszkalne</w:t>
            </w:r>
          </w:p>
        </w:tc>
        <w:tc>
          <w:tcPr>
            <w:tcW w:w="1787" w:type="dxa"/>
            <w:vMerge w:val="restart"/>
            <w:vAlign w:val="center"/>
          </w:tcPr>
          <w:p w14:paraId="107F20EB" w14:textId="77777777" w:rsidR="00AB7EA2" w:rsidRPr="00E176EE" w:rsidRDefault="00AB7EA2" w:rsidP="009837CF">
            <w:pPr>
              <w:jc w:val="right"/>
              <w:rPr>
                <w:rFonts w:ascii="Arial Narrow" w:eastAsia="Times New Roman" w:hAnsi="Arial Narrow" w:cs="Arial"/>
                <w:sz w:val="24"/>
                <w:szCs w:val="24"/>
                <w:lang w:eastAsia="pl-PL"/>
              </w:rPr>
            </w:pPr>
            <w:r w:rsidRPr="00E176EE">
              <w:rPr>
                <w:rFonts w:ascii="Arial Narrow" w:eastAsia="Times New Roman" w:hAnsi="Arial Narrow" w:cs="Arial"/>
                <w:sz w:val="24"/>
                <w:szCs w:val="24"/>
                <w:lang w:eastAsia="pl-PL"/>
              </w:rPr>
              <w:t>1</w:t>
            </w:r>
            <w:r>
              <w:rPr>
                <w:rFonts w:ascii="Arial Narrow" w:eastAsia="Times New Roman" w:hAnsi="Arial Narrow" w:cs="Arial"/>
                <w:sz w:val="24"/>
                <w:szCs w:val="24"/>
                <w:lang w:eastAsia="pl-PL"/>
              </w:rPr>
              <w:t>.</w:t>
            </w:r>
            <w:r w:rsidRPr="00E176EE">
              <w:rPr>
                <w:rFonts w:ascii="Arial Narrow" w:eastAsia="Times New Roman" w:hAnsi="Arial Narrow" w:cs="Arial"/>
                <w:sz w:val="24"/>
                <w:szCs w:val="24"/>
                <w:lang w:eastAsia="pl-PL"/>
              </w:rPr>
              <w:t>054,97 zł</w:t>
            </w:r>
          </w:p>
        </w:tc>
      </w:tr>
      <w:tr w:rsidR="00AB7EA2" w:rsidRPr="0099419D" w14:paraId="047B8896" w14:textId="77777777" w:rsidTr="009837CF">
        <w:tc>
          <w:tcPr>
            <w:tcW w:w="560" w:type="dxa"/>
            <w:vAlign w:val="center"/>
          </w:tcPr>
          <w:p w14:paraId="45C483E2" w14:textId="77777777" w:rsidR="00AB7EA2" w:rsidRPr="0099419D" w:rsidRDefault="00AB7EA2" w:rsidP="009837CF">
            <w:pPr>
              <w:jc w:val="center"/>
              <w:rPr>
                <w:rFonts w:ascii="Arial Narrow" w:eastAsia="Times New Roman" w:hAnsi="Arial Narrow" w:cs="Arial"/>
                <w:color w:val="000000"/>
                <w:sz w:val="24"/>
                <w:szCs w:val="24"/>
                <w:lang w:eastAsia="pl-PL"/>
              </w:rPr>
            </w:pPr>
            <w:r>
              <w:rPr>
                <w:rFonts w:ascii="Arial Narrow" w:eastAsia="Times New Roman" w:hAnsi="Arial Narrow" w:cs="Arial"/>
                <w:color w:val="000000"/>
                <w:sz w:val="24"/>
                <w:szCs w:val="24"/>
                <w:lang w:eastAsia="pl-PL"/>
              </w:rPr>
              <w:t>4</w:t>
            </w:r>
          </w:p>
        </w:tc>
        <w:tc>
          <w:tcPr>
            <w:tcW w:w="1092" w:type="dxa"/>
            <w:vAlign w:val="bottom"/>
          </w:tcPr>
          <w:p w14:paraId="1F046007"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Niesulice</w:t>
            </w:r>
          </w:p>
        </w:tc>
        <w:tc>
          <w:tcPr>
            <w:tcW w:w="3814" w:type="dxa"/>
            <w:vAlign w:val="bottom"/>
          </w:tcPr>
          <w:p w14:paraId="05E4A7BD" w14:textId="77777777" w:rsidR="00AB7EA2" w:rsidRPr="0099419D" w:rsidRDefault="00AB7EA2" w:rsidP="009837CF">
            <w:pPr>
              <w:jc w:val="right"/>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13</w:t>
            </w:r>
            <w:r>
              <w:rPr>
                <w:rFonts w:ascii="Arial Narrow" w:eastAsia="Times New Roman" w:hAnsi="Arial Narrow" w:cs="Arial"/>
                <w:color w:val="000000"/>
                <w:sz w:val="24"/>
                <w:szCs w:val="24"/>
                <w:lang w:eastAsia="pl-PL"/>
              </w:rPr>
              <w:t>.</w:t>
            </w:r>
            <w:r w:rsidRPr="0099419D">
              <w:rPr>
                <w:rFonts w:ascii="Arial Narrow" w:eastAsia="Times New Roman" w:hAnsi="Arial Narrow" w:cs="Arial"/>
                <w:color w:val="000000"/>
                <w:sz w:val="24"/>
                <w:szCs w:val="24"/>
                <w:lang w:eastAsia="pl-PL"/>
              </w:rPr>
              <w:t>800,00 zł</w:t>
            </w:r>
          </w:p>
        </w:tc>
        <w:tc>
          <w:tcPr>
            <w:tcW w:w="1809" w:type="dxa"/>
            <w:vAlign w:val="bottom"/>
          </w:tcPr>
          <w:p w14:paraId="3003C42B"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niemieszkalne</w:t>
            </w:r>
          </w:p>
        </w:tc>
        <w:tc>
          <w:tcPr>
            <w:tcW w:w="1787" w:type="dxa"/>
            <w:vMerge/>
            <w:vAlign w:val="center"/>
          </w:tcPr>
          <w:p w14:paraId="1B897C8A" w14:textId="77777777" w:rsidR="00AB7EA2" w:rsidRPr="00E176EE" w:rsidRDefault="00AB7EA2" w:rsidP="009837CF">
            <w:pPr>
              <w:jc w:val="right"/>
              <w:rPr>
                <w:rFonts w:ascii="Arial Narrow" w:eastAsia="Times New Roman" w:hAnsi="Arial Narrow" w:cs="Arial"/>
                <w:sz w:val="24"/>
                <w:szCs w:val="24"/>
                <w:lang w:eastAsia="pl-PL"/>
              </w:rPr>
            </w:pPr>
          </w:p>
        </w:tc>
      </w:tr>
      <w:tr w:rsidR="00AB7EA2" w:rsidRPr="0099419D" w14:paraId="3C29B416" w14:textId="77777777" w:rsidTr="009837CF">
        <w:tc>
          <w:tcPr>
            <w:tcW w:w="560" w:type="dxa"/>
            <w:vAlign w:val="center"/>
          </w:tcPr>
          <w:p w14:paraId="12339CCA" w14:textId="77777777" w:rsidR="00AB7EA2" w:rsidRPr="0099419D" w:rsidRDefault="00AB7EA2" w:rsidP="009837CF">
            <w:pPr>
              <w:jc w:val="center"/>
              <w:rPr>
                <w:rFonts w:ascii="Arial Narrow" w:eastAsia="Times New Roman" w:hAnsi="Arial Narrow" w:cs="Arial"/>
                <w:color w:val="000000"/>
                <w:sz w:val="24"/>
                <w:szCs w:val="24"/>
                <w:lang w:eastAsia="pl-PL"/>
              </w:rPr>
            </w:pPr>
            <w:r>
              <w:rPr>
                <w:rFonts w:ascii="Arial Narrow" w:eastAsia="Times New Roman" w:hAnsi="Arial Narrow" w:cs="Arial"/>
                <w:color w:val="000000"/>
                <w:sz w:val="24"/>
                <w:szCs w:val="24"/>
                <w:lang w:eastAsia="pl-PL"/>
              </w:rPr>
              <w:t>5</w:t>
            </w:r>
          </w:p>
        </w:tc>
        <w:tc>
          <w:tcPr>
            <w:tcW w:w="1092" w:type="dxa"/>
            <w:vAlign w:val="bottom"/>
          </w:tcPr>
          <w:p w14:paraId="6112B0FF"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Skąpe</w:t>
            </w:r>
          </w:p>
        </w:tc>
        <w:tc>
          <w:tcPr>
            <w:tcW w:w="3814" w:type="dxa"/>
            <w:vAlign w:val="bottom"/>
          </w:tcPr>
          <w:p w14:paraId="251D08A5" w14:textId="77777777" w:rsidR="00AB7EA2" w:rsidRPr="0099419D" w:rsidRDefault="00AB7EA2" w:rsidP="009837CF">
            <w:pPr>
              <w:jc w:val="right"/>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153,68 zł</w:t>
            </w:r>
          </w:p>
        </w:tc>
        <w:tc>
          <w:tcPr>
            <w:tcW w:w="1809" w:type="dxa"/>
            <w:vAlign w:val="bottom"/>
          </w:tcPr>
          <w:p w14:paraId="65E16BE5" w14:textId="77777777" w:rsidR="00AB7EA2" w:rsidRPr="0099419D" w:rsidRDefault="00AB7EA2" w:rsidP="009837CF">
            <w:pPr>
              <w:jc w:val="center"/>
              <w:rPr>
                <w:rFonts w:ascii="Arial Narrow" w:eastAsia="Times New Roman" w:hAnsi="Arial Narrow" w:cs="Arial"/>
                <w:color w:val="000000"/>
                <w:sz w:val="24"/>
                <w:szCs w:val="24"/>
                <w:lang w:eastAsia="pl-PL"/>
              </w:rPr>
            </w:pPr>
            <w:r w:rsidRPr="0099419D">
              <w:rPr>
                <w:rFonts w:ascii="Arial Narrow" w:eastAsia="Times New Roman" w:hAnsi="Arial Narrow" w:cs="Arial"/>
                <w:color w:val="000000"/>
                <w:sz w:val="24"/>
                <w:szCs w:val="24"/>
                <w:lang w:eastAsia="pl-PL"/>
              </w:rPr>
              <w:t>niemieszkalne</w:t>
            </w:r>
          </w:p>
        </w:tc>
        <w:tc>
          <w:tcPr>
            <w:tcW w:w="1787" w:type="dxa"/>
          </w:tcPr>
          <w:p w14:paraId="13F514C0" w14:textId="77777777" w:rsidR="00AB7EA2" w:rsidRPr="00E176EE" w:rsidRDefault="00AB7EA2" w:rsidP="009837CF">
            <w:pPr>
              <w:jc w:val="right"/>
              <w:rPr>
                <w:rFonts w:ascii="Arial Narrow" w:eastAsia="Times New Roman" w:hAnsi="Arial Narrow" w:cs="Arial"/>
                <w:sz w:val="24"/>
                <w:szCs w:val="24"/>
                <w:lang w:eastAsia="pl-PL"/>
              </w:rPr>
            </w:pPr>
            <w:r w:rsidRPr="00E176EE">
              <w:rPr>
                <w:rFonts w:ascii="Arial Narrow" w:eastAsia="Times New Roman" w:hAnsi="Arial Narrow" w:cs="Arial"/>
                <w:sz w:val="24"/>
                <w:szCs w:val="24"/>
                <w:lang w:eastAsia="pl-PL"/>
              </w:rPr>
              <w:t>4,61 zł</w:t>
            </w:r>
          </w:p>
        </w:tc>
      </w:tr>
    </w:tbl>
    <w:p w14:paraId="26EE7B86" w14:textId="77777777" w:rsidR="00AB7EA2" w:rsidRPr="0099419D" w:rsidRDefault="00AB7EA2" w:rsidP="00AB7EA2">
      <w:pPr>
        <w:pStyle w:val="Akapitzlist"/>
        <w:spacing w:after="0" w:line="240" w:lineRule="auto"/>
        <w:ind w:left="0"/>
        <w:contextualSpacing w:val="0"/>
        <w:rPr>
          <w:rFonts w:ascii="Arial Narrow" w:hAnsi="Arial Narrow" w:cs="Arial"/>
          <w:sz w:val="24"/>
          <w:szCs w:val="24"/>
        </w:rPr>
      </w:pPr>
    </w:p>
    <w:p w14:paraId="26057AC1" w14:textId="77777777" w:rsidR="00AB7EA2" w:rsidRPr="0099419D" w:rsidRDefault="00AB7EA2" w:rsidP="00AB7EA2">
      <w:pPr>
        <w:pStyle w:val="Akapitzlist"/>
        <w:numPr>
          <w:ilvl w:val="0"/>
          <w:numId w:val="9"/>
        </w:numPr>
        <w:spacing w:after="0" w:line="240" w:lineRule="auto"/>
        <w:contextualSpacing w:val="0"/>
        <w:jc w:val="both"/>
        <w:rPr>
          <w:rFonts w:ascii="Arial Narrow" w:hAnsi="Arial Narrow" w:cs="Arial"/>
          <w:sz w:val="24"/>
          <w:szCs w:val="24"/>
        </w:rPr>
      </w:pPr>
      <w:r w:rsidRPr="0099419D">
        <w:rPr>
          <w:rFonts w:ascii="Arial Narrow" w:hAnsi="Arial Narrow" w:cs="Arial"/>
          <w:sz w:val="24"/>
          <w:szCs w:val="24"/>
        </w:rPr>
        <w:t>dzierżawy</w:t>
      </w:r>
    </w:p>
    <w:p w14:paraId="3B4304FF" w14:textId="77777777" w:rsidR="00AB7EA2" w:rsidRPr="0099419D" w:rsidRDefault="00AB7EA2" w:rsidP="00AB7EA2">
      <w:pPr>
        <w:pStyle w:val="Akapitzlist"/>
        <w:spacing w:after="0" w:line="240" w:lineRule="auto"/>
        <w:contextualSpacing w:val="0"/>
        <w:rPr>
          <w:rFonts w:ascii="Arial Narrow" w:hAnsi="Arial Narrow" w:cs="Arial"/>
          <w:sz w:val="24"/>
          <w:szCs w:val="24"/>
        </w:rPr>
      </w:pPr>
    </w:p>
    <w:p w14:paraId="15237E09" w14:textId="77777777" w:rsidR="00AB7EA2" w:rsidRPr="009B68EA" w:rsidRDefault="00AB7EA2" w:rsidP="00AB7EA2">
      <w:pPr>
        <w:pStyle w:val="Akapitzlist"/>
        <w:spacing w:after="0" w:line="240" w:lineRule="auto"/>
        <w:ind w:left="0"/>
        <w:contextualSpacing w:val="0"/>
        <w:rPr>
          <w:rFonts w:ascii="Arial Narrow" w:hAnsi="Arial Narrow" w:cs="Arial"/>
          <w:sz w:val="24"/>
          <w:szCs w:val="24"/>
        </w:rPr>
      </w:pPr>
      <w:r w:rsidRPr="009B68EA">
        <w:rPr>
          <w:rFonts w:ascii="Arial Narrow" w:hAnsi="Arial Narrow" w:cs="Arial"/>
          <w:sz w:val="24"/>
          <w:szCs w:val="24"/>
        </w:rPr>
        <w:t>W 202</w:t>
      </w:r>
      <w:r>
        <w:rPr>
          <w:rFonts w:ascii="Arial Narrow" w:hAnsi="Arial Narrow" w:cs="Arial"/>
          <w:sz w:val="24"/>
          <w:szCs w:val="24"/>
        </w:rPr>
        <w:t>1</w:t>
      </w:r>
      <w:r w:rsidRPr="009B68EA">
        <w:rPr>
          <w:rFonts w:ascii="Arial Narrow" w:hAnsi="Arial Narrow" w:cs="Arial"/>
          <w:sz w:val="24"/>
          <w:szCs w:val="24"/>
        </w:rPr>
        <w:t>r. Gmina Skąpe</w:t>
      </w:r>
      <w:r>
        <w:rPr>
          <w:rFonts w:ascii="Arial Narrow" w:hAnsi="Arial Narrow" w:cs="Arial"/>
          <w:sz w:val="24"/>
          <w:szCs w:val="24"/>
        </w:rPr>
        <w:t xml:space="preserve"> nie</w:t>
      </w:r>
      <w:r w:rsidRPr="009B68EA">
        <w:rPr>
          <w:rFonts w:ascii="Arial Narrow" w:hAnsi="Arial Narrow" w:cs="Arial"/>
          <w:sz w:val="24"/>
          <w:szCs w:val="24"/>
        </w:rPr>
        <w:t xml:space="preserve"> zawarła </w:t>
      </w:r>
      <w:r>
        <w:rPr>
          <w:rFonts w:ascii="Arial Narrow" w:hAnsi="Arial Narrow" w:cs="Arial"/>
          <w:sz w:val="24"/>
          <w:szCs w:val="24"/>
        </w:rPr>
        <w:t>nowych umów dzierżawy.</w:t>
      </w:r>
    </w:p>
    <w:p w14:paraId="0DA6D91E" w14:textId="77777777" w:rsidR="00AB7EA2" w:rsidRPr="0099419D" w:rsidRDefault="00AB7EA2" w:rsidP="00AB7EA2">
      <w:pPr>
        <w:pStyle w:val="Akapitzlist"/>
        <w:spacing w:after="0" w:line="240" w:lineRule="auto"/>
        <w:ind w:left="0"/>
        <w:contextualSpacing w:val="0"/>
        <w:rPr>
          <w:rFonts w:ascii="Arial Narrow" w:hAnsi="Arial Narrow" w:cs="Arial"/>
          <w:color w:val="FF0000"/>
          <w:sz w:val="24"/>
          <w:szCs w:val="24"/>
        </w:rPr>
      </w:pPr>
    </w:p>
    <w:p w14:paraId="54E41011" w14:textId="77777777" w:rsidR="00AB7EA2" w:rsidRPr="009C10E4" w:rsidRDefault="00AB7EA2" w:rsidP="00AB7EA2">
      <w:pPr>
        <w:spacing w:after="0" w:line="240" w:lineRule="auto"/>
        <w:rPr>
          <w:rFonts w:ascii="Arial Narrow" w:hAnsi="Arial Narrow" w:cs="Arial"/>
          <w:sz w:val="24"/>
          <w:szCs w:val="24"/>
          <w:u w:val="single"/>
        </w:rPr>
      </w:pPr>
      <w:r w:rsidRPr="009C10E4">
        <w:rPr>
          <w:rFonts w:ascii="Arial Narrow" w:hAnsi="Arial Narrow" w:cs="Arial"/>
          <w:sz w:val="24"/>
          <w:szCs w:val="24"/>
          <w:u w:val="single"/>
        </w:rPr>
        <w:t>Umowy obowiązujące w 2021 roku:</w:t>
      </w:r>
    </w:p>
    <w:p w14:paraId="4C49308B" w14:textId="77777777" w:rsidR="00AB7EA2" w:rsidRPr="009A6E7B" w:rsidRDefault="00AB7EA2" w:rsidP="00AB7EA2">
      <w:pPr>
        <w:pStyle w:val="Akapitzlist"/>
        <w:numPr>
          <w:ilvl w:val="0"/>
          <w:numId w:val="46"/>
        </w:numPr>
        <w:spacing w:after="0" w:line="240" w:lineRule="auto"/>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Sulechów – budowa i eksploatacja sieci kanalizacyjnej – 0,1974 ha (510,36zł)</w:t>
      </w:r>
    </w:p>
    <w:p w14:paraId="2ED83291"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Świebodzin – ścieżka turystyczna Lubogóra – Ołobok (odcinek od granicy Gminy Skąpe do Ołoboku) – 0,3200 ha (834,43 zł)</w:t>
      </w:r>
    </w:p>
    <w:p w14:paraId="3718B7FF"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Świebodzin – budowa i eksploatacja odcinków sieci kanalizacji sanitarnej </w:t>
      </w:r>
      <w:r w:rsidRPr="009A6E7B">
        <w:rPr>
          <w:rFonts w:ascii="Arial Narrow" w:hAnsi="Arial Narrow" w:cs="Arial"/>
          <w:color w:val="000000" w:themeColor="text1"/>
          <w:sz w:val="24"/>
          <w:szCs w:val="24"/>
        </w:rPr>
        <w:br/>
        <w:t>i urządzeń towarzyszących Niesulice – 0,7905 ha od 12 maja: 0,0055 ha (13,32 zł)</w:t>
      </w:r>
    </w:p>
    <w:p w14:paraId="4A578AE0"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Świebodzin – budowa pieszo –rowerowej ścieżki turystycznej – 0,1070 ha (278,88 zł) </w:t>
      </w:r>
    </w:p>
    <w:p w14:paraId="1B779A08"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Świebodzin – budowa ciągu pieszo - rowerowego Niesulice – 0,0050 ha (651,22 zł)</w:t>
      </w:r>
    </w:p>
    <w:p w14:paraId="565CD289"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Świebodzin – budowa i eksploatacja sieci kanalizacji (olimp do kormoran – 0,3216 ha (4 189,06 zł)</w:t>
      </w:r>
    </w:p>
    <w:p w14:paraId="4205C35C"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 Świebodzin-  kanalizacja Cibórz- Rokitnica- Ołobok – 1,08 ha (1 304,49 zł)</w:t>
      </w:r>
    </w:p>
    <w:p w14:paraId="72248858"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 Świebodzin – wodociąg Międzylesie- Cibórz– 0,4200 ha (508,33 zł)</w:t>
      </w:r>
    </w:p>
    <w:p w14:paraId="7E8F95B2" w14:textId="77777777" w:rsidR="00AB7EA2" w:rsidRPr="009A6E7B" w:rsidRDefault="00AB7EA2" w:rsidP="00AB7EA2">
      <w:pPr>
        <w:pStyle w:val="Bezodstpw"/>
        <w:numPr>
          <w:ilvl w:val="0"/>
          <w:numId w:val="46"/>
        </w:numPr>
        <w:jc w:val="both"/>
        <w:rPr>
          <w:rFonts w:ascii="Arial Narrow" w:hAnsi="Arial Narrow"/>
          <w:color w:val="000000" w:themeColor="text1"/>
          <w:sz w:val="24"/>
          <w:szCs w:val="24"/>
        </w:rPr>
      </w:pPr>
      <w:r w:rsidRPr="009A6E7B">
        <w:rPr>
          <w:rFonts w:ascii="Arial Narrow" w:hAnsi="Arial Narrow" w:cs="Arial"/>
          <w:color w:val="000000" w:themeColor="text1"/>
          <w:sz w:val="24"/>
          <w:szCs w:val="24"/>
        </w:rPr>
        <w:lastRenderedPageBreak/>
        <w:t>Wojewódzki Szpitale Specjalistyczny dla Nerwowo i Psychicznie Chorych – świetlica Cibórz - 200,44m</w:t>
      </w:r>
      <w:r w:rsidRPr="009A6E7B">
        <w:rPr>
          <w:rFonts w:ascii="Arial Narrow" w:hAnsi="Arial Narrow" w:cs="Arial"/>
          <w:color w:val="000000" w:themeColor="text1"/>
          <w:sz w:val="24"/>
          <w:szCs w:val="24"/>
          <w:vertAlign w:val="superscript"/>
        </w:rPr>
        <w:t>2</w:t>
      </w:r>
      <w:r w:rsidRPr="009A6E7B">
        <w:rPr>
          <w:rFonts w:ascii="Arial Narrow" w:hAnsi="Arial Narrow" w:cs="Arial"/>
          <w:color w:val="000000" w:themeColor="text1"/>
          <w:sz w:val="24"/>
          <w:szCs w:val="24"/>
        </w:rPr>
        <w:t xml:space="preserve">  (6 037,20 zł za czynsz + media 16 841,83 zł)</w:t>
      </w:r>
    </w:p>
    <w:p w14:paraId="656EC612" w14:textId="77777777" w:rsidR="00AB7EA2" w:rsidRPr="009A6E7B" w:rsidRDefault="00AB7EA2" w:rsidP="00AB7EA2">
      <w:pPr>
        <w:pStyle w:val="Bezodstpw"/>
        <w:numPr>
          <w:ilvl w:val="0"/>
          <w:numId w:val="46"/>
        </w:numPr>
        <w:jc w:val="both"/>
        <w:rPr>
          <w:rFonts w:ascii="Arial Narrow" w:hAnsi="Arial Narrow"/>
          <w:color w:val="000000" w:themeColor="text1"/>
          <w:sz w:val="24"/>
          <w:szCs w:val="24"/>
        </w:rPr>
      </w:pPr>
      <w:r w:rsidRPr="009A6E7B">
        <w:rPr>
          <w:rFonts w:ascii="Arial Narrow" w:hAnsi="Arial Narrow" w:cs="Arial"/>
          <w:color w:val="000000" w:themeColor="text1"/>
          <w:sz w:val="24"/>
          <w:szCs w:val="24"/>
        </w:rPr>
        <w:t>Państwow</w:t>
      </w:r>
      <w:r>
        <w:rPr>
          <w:rFonts w:ascii="Arial Narrow" w:hAnsi="Arial Narrow" w:cs="Arial"/>
          <w:color w:val="000000" w:themeColor="text1"/>
          <w:sz w:val="24"/>
          <w:szCs w:val="24"/>
        </w:rPr>
        <w:t>e</w:t>
      </w:r>
      <w:r w:rsidRPr="009A6E7B">
        <w:rPr>
          <w:rFonts w:ascii="Arial Narrow" w:hAnsi="Arial Narrow" w:cs="Arial"/>
          <w:color w:val="000000" w:themeColor="text1"/>
          <w:sz w:val="24"/>
          <w:szCs w:val="24"/>
        </w:rPr>
        <w:t xml:space="preserve"> Gospodarstw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Wodn</w:t>
      </w:r>
      <w:r>
        <w:rPr>
          <w:rFonts w:ascii="Arial Narrow" w:hAnsi="Arial Narrow" w:cs="Arial"/>
          <w:color w:val="000000" w:themeColor="text1"/>
          <w:sz w:val="24"/>
          <w:szCs w:val="24"/>
        </w:rPr>
        <w:t>e</w:t>
      </w:r>
      <w:r w:rsidRPr="009A6E7B">
        <w:rPr>
          <w:rFonts w:ascii="Arial Narrow" w:hAnsi="Arial Narrow" w:cs="Arial"/>
          <w:color w:val="000000" w:themeColor="text1"/>
          <w:sz w:val="24"/>
          <w:szCs w:val="24"/>
        </w:rPr>
        <w:t xml:space="preserve"> Wody Polskie – użytkowanie pod pomost w Ciborzu – 175m2 </w:t>
      </w:r>
    </w:p>
    <w:p w14:paraId="65B19CD8" w14:textId="77777777" w:rsidR="00AB7EA2" w:rsidRPr="009A6E7B" w:rsidRDefault="00AB7EA2" w:rsidP="00AB7EA2">
      <w:pPr>
        <w:pStyle w:val="Bezodstpw"/>
        <w:numPr>
          <w:ilvl w:val="0"/>
          <w:numId w:val="46"/>
        </w:numPr>
        <w:jc w:val="both"/>
        <w:rPr>
          <w:rFonts w:ascii="Arial Narrow" w:hAnsi="Arial Narrow"/>
          <w:color w:val="000000" w:themeColor="text1"/>
          <w:sz w:val="24"/>
          <w:szCs w:val="24"/>
        </w:rPr>
      </w:pPr>
      <w:r w:rsidRPr="009A6E7B">
        <w:rPr>
          <w:rFonts w:ascii="Arial Narrow" w:hAnsi="Arial Narrow"/>
          <w:color w:val="000000" w:themeColor="text1"/>
          <w:sz w:val="24"/>
          <w:szCs w:val="24"/>
        </w:rPr>
        <w:t>Regionaln</w:t>
      </w:r>
      <w:r>
        <w:rPr>
          <w:rFonts w:ascii="Arial Narrow" w:hAnsi="Arial Narrow"/>
          <w:color w:val="000000" w:themeColor="text1"/>
          <w:sz w:val="24"/>
          <w:szCs w:val="24"/>
        </w:rPr>
        <w:t>a</w:t>
      </w:r>
      <w:r w:rsidRPr="009A6E7B">
        <w:rPr>
          <w:rFonts w:ascii="Arial Narrow" w:hAnsi="Arial Narrow"/>
          <w:color w:val="000000" w:themeColor="text1"/>
          <w:sz w:val="24"/>
          <w:szCs w:val="24"/>
        </w:rPr>
        <w:t xml:space="preserve"> Dyrekcj</w:t>
      </w:r>
      <w:r>
        <w:rPr>
          <w:rFonts w:ascii="Arial Narrow" w:hAnsi="Arial Narrow"/>
          <w:color w:val="000000" w:themeColor="text1"/>
          <w:sz w:val="24"/>
          <w:szCs w:val="24"/>
        </w:rPr>
        <w:t>a</w:t>
      </w:r>
      <w:r w:rsidRPr="009A6E7B">
        <w:rPr>
          <w:rFonts w:ascii="Arial Narrow" w:hAnsi="Arial Narrow"/>
          <w:color w:val="000000" w:themeColor="text1"/>
          <w:sz w:val="24"/>
          <w:szCs w:val="24"/>
        </w:rPr>
        <w:t xml:space="preserve"> Lasów Państwowych Zielonej Górze- 0,1405 ha – (droga Niesulice 193) dojazd do nowych działek budowlanych (3 180,44 zł)</w:t>
      </w:r>
    </w:p>
    <w:p w14:paraId="69DAF16B"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Wojewódzki Szpital Specjalistyczny dla Nerwowo i Psychicznie Chorych na drogi lokalne w Ciborzu o łącznej powierzchni 14 068 m2  do 2023 r ( 17 130,60 zł )</w:t>
      </w:r>
    </w:p>
    <w:p w14:paraId="0F6C85BE" w14:textId="77777777" w:rsidR="00AB7EA2" w:rsidRPr="009A6E7B" w:rsidRDefault="00AB7EA2" w:rsidP="00AB7EA2">
      <w:pPr>
        <w:pStyle w:val="Akapitzlist"/>
        <w:numPr>
          <w:ilvl w:val="0"/>
          <w:numId w:val="46"/>
        </w:numPr>
        <w:spacing w:after="0" w:line="240" w:lineRule="auto"/>
        <w:contextualSpacing w:val="0"/>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Komend</w:t>
      </w:r>
      <w:r>
        <w:rPr>
          <w:rFonts w:ascii="Arial Narrow" w:hAnsi="Arial Narrow" w:cs="Arial"/>
          <w:color w:val="000000" w:themeColor="text1"/>
          <w:sz w:val="24"/>
          <w:szCs w:val="24"/>
        </w:rPr>
        <w:t>a</w:t>
      </w:r>
      <w:r w:rsidRPr="009A6E7B">
        <w:rPr>
          <w:rFonts w:ascii="Arial Narrow" w:hAnsi="Arial Narrow" w:cs="Arial"/>
          <w:color w:val="000000" w:themeColor="text1"/>
          <w:sz w:val="24"/>
          <w:szCs w:val="24"/>
        </w:rPr>
        <w:t xml:space="preserve"> Wojewódzk</w:t>
      </w:r>
      <w:r>
        <w:rPr>
          <w:rFonts w:ascii="Arial Narrow" w:hAnsi="Arial Narrow" w:cs="Arial"/>
          <w:color w:val="000000" w:themeColor="text1"/>
          <w:sz w:val="24"/>
          <w:szCs w:val="24"/>
        </w:rPr>
        <w:t>a</w:t>
      </w:r>
      <w:r w:rsidRPr="009A6E7B">
        <w:rPr>
          <w:rFonts w:ascii="Arial Narrow" w:hAnsi="Arial Narrow" w:cs="Arial"/>
          <w:color w:val="000000" w:themeColor="text1"/>
          <w:sz w:val="24"/>
          <w:szCs w:val="24"/>
        </w:rPr>
        <w:t xml:space="preserve"> Policji na dz. 5/1 o pow. 0,1175 ha </w:t>
      </w:r>
    </w:p>
    <w:p w14:paraId="515384C4" w14:textId="77777777" w:rsidR="00AB7EA2" w:rsidRPr="009A6E7B" w:rsidRDefault="00AB7EA2" w:rsidP="00AB7EA2">
      <w:pPr>
        <w:pStyle w:val="Akapitzlist"/>
        <w:numPr>
          <w:ilvl w:val="0"/>
          <w:numId w:val="46"/>
        </w:numPr>
        <w:spacing w:after="0" w:line="240" w:lineRule="auto"/>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PGW Wody Polskie - Regionalny Zarząd Gospodarki Wodnej we Wrocławiu – umowa na użytkowanie gruntów pokrytych wodami pod oczyszczalnie dz. 210/2 obręb Łąkie o pow. 0,0520 ha ( 285,57 zł)</w:t>
      </w:r>
    </w:p>
    <w:p w14:paraId="0C193CA1" w14:textId="77777777" w:rsidR="00AB7EA2" w:rsidRPr="00384D51" w:rsidRDefault="00AB7EA2" w:rsidP="00AB7EA2">
      <w:pPr>
        <w:pStyle w:val="Akapitzlist"/>
        <w:numPr>
          <w:ilvl w:val="0"/>
          <w:numId w:val="46"/>
        </w:numPr>
        <w:spacing w:after="0" w:line="240" w:lineRule="auto"/>
        <w:jc w:val="both"/>
        <w:rPr>
          <w:rFonts w:ascii="Arial Narrow" w:hAnsi="Arial Narrow" w:cs="Arial"/>
          <w:color w:val="000000" w:themeColor="text1"/>
          <w:sz w:val="24"/>
          <w:szCs w:val="24"/>
        </w:rPr>
      </w:pPr>
      <w:r w:rsidRPr="009A6E7B">
        <w:rPr>
          <w:rFonts w:ascii="Arial Narrow" w:hAnsi="Arial Narrow" w:cs="Arial"/>
          <w:color w:val="000000" w:themeColor="text1"/>
          <w:sz w:val="24"/>
          <w:szCs w:val="24"/>
        </w:rPr>
        <w:t>Nadleśnictw</w:t>
      </w:r>
      <w:r>
        <w:rPr>
          <w:rFonts w:ascii="Arial Narrow" w:hAnsi="Arial Narrow" w:cs="Arial"/>
          <w:color w:val="000000" w:themeColor="text1"/>
          <w:sz w:val="24"/>
          <w:szCs w:val="24"/>
        </w:rPr>
        <w:t>o</w:t>
      </w:r>
      <w:r w:rsidRPr="009A6E7B">
        <w:rPr>
          <w:rFonts w:ascii="Arial Narrow" w:hAnsi="Arial Narrow" w:cs="Arial"/>
          <w:color w:val="000000" w:themeColor="text1"/>
          <w:sz w:val="24"/>
          <w:szCs w:val="24"/>
        </w:rPr>
        <w:t xml:space="preserve"> Świebodzin – umowa na dzierżawę dróg położonych w oddziałach leśnych o łącznej powierzchni 0,7040 ha. (1 704,13 zł)</w:t>
      </w:r>
    </w:p>
    <w:p w14:paraId="3F37B5C5" w14:textId="77777777" w:rsidR="00AB7EA2" w:rsidRPr="009A6E7B" w:rsidRDefault="00AB7EA2" w:rsidP="00AB7EA2">
      <w:pPr>
        <w:pStyle w:val="Bezodstpw"/>
        <w:rPr>
          <w:rFonts w:ascii="Arial Narrow" w:hAnsi="Arial Narrow"/>
          <w:b/>
          <w:color w:val="000000" w:themeColor="text1"/>
          <w:sz w:val="24"/>
          <w:szCs w:val="24"/>
        </w:rPr>
      </w:pPr>
      <w:r w:rsidRPr="009A6E7B">
        <w:rPr>
          <w:rFonts w:ascii="Arial Narrow" w:hAnsi="Arial Narrow"/>
          <w:color w:val="000000" w:themeColor="text1"/>
          <w:sz w:val="24"/>
          <w:szCs w:val="24"/>
        </w:rPr>
        <w:t xml:space="preserve">Koszty dzierżaw: </w:t>
      </w:r>
      <w:r w:rsidRPr="009A6E7B">
        <w:rPr>
          <w:rFonts w:ascii="Arial Narrow" w:hAnsi="Arial Narrow"/>
          <w:b/>
          <w:bCs/>
          <w:color w:val="000000" w:themeColor="text1"/>
          <w:sz w:val="24"/>
          <w:szCs w:val="24"/>
        </w:rPr>
        <w:t>47 431,66</w:t>
      </w:r>
      <w:r w:rsidRPr="009A6E7B">
        <w:rPr>
          <w:rFonts w:ascii="Arial Narrow" w:hAnsi="Arial Narrow"/>
          <w:color w:val="000000" w:themeColor="text1"/>
          <w:sz w:val="24"/>
          <w:szCs w:val="24"/>
        </w:rPr>
        <w:t>.</w:t>
      </w:r>
      <w:r w:rsidRPr="009A6E7B">
        <w:rPr>
          <w:rFonts w:ascii="Arial Narrow" w:hAnsi="Arial Narrow"/>
          <w:b/>
          <w:color w:val="000000" w:themeColor="text1"/>
          <w:sz w:val="24"/>
          <w:szCs w:val="24"/>
        </w:rPr>
        <w:t xml:space="preserve"> zł </w:t>
      </w:r>
    </w:p>
    <w:p w14:paraId="574512C4" w14:textId="77777777" w:rsidR="00AB7EA2" w:rsidRDefault="00AB7EA2" w:rsidP="00AB7EA2">
      <w:pPr>
        <w:spacing w:after="0" w:line="240" w:lineRule="auto"/>
        <w:rPr>
          <w:rFonts w:ascii="Arial Narrow" w:hAnsi="Arial Narrow" w:cs="Arial"/>
          <w:sz w:val="24"/>
          <w:szCs w:val="24"/>
        </w:rPr>
      </w:pPr>
    </w:p>
    <w:p w14:paraId="0FEDDEFE" w14:textId="77777777" w:rsidR="00AB7EA2" w:rsidRPr="009C10E4" w:rsidRDefault="00AB7EA2" w:rsidP="00AB7EA2">
      <w:pPr>
        <w:spacing w:after="0" w:line="240" w:lineRule="auto"/>
        <w:rPr>
          <w:rFonts w:ascii="Arial Narrow" w:hAnsi="Arial Narrow" w:cs="Arial"/>
          <w:sz w:val="24"/>
          <w:szCs w:val="24"/>
          <w:u w:val="single"/>
        </w:rPr>
      </w:pPr>
      <w:r w:rsidRPr="009C10E4">
        <w:rPr>
          <w:rFonts w:ascii="Arial Narrow" w:hAnsi="Arial Narrow" w:cs="Arial"/>
          <w:sz w:val="24"/>
          <w:szCs w:val="24"/>
          <w:u w:val="single"/>
        </w:rPr>
        <w:t>W 2021 r. Gmina Skąpe nabyła nieruchomości:</w:t>
      </w:r>
    </w:p>
    <w:p w14:paraId="33907E6E" w14:textId="77777777" w:rsidR="00AB7EA2" w:rsidRDefault="00AB7EA2" w:rsidP="00AB7EA2">
      <w:pPr>
        <w:pStyle w:val="Bezodstpw"/>
        <w:jc w:val="both"/>
        <w:rPr>
          <w:rFonts w:ascii="Arial Narrow" w:hAnsi="Arial Narrow"/>
          <w:color w:val="FF0000"/>
          <w:sz w:val="24"/>
          <w:szCs w:val="24"/>
        </w:rPr>
      </w:pPr>
    </w:p>
    <w:p w14:paraId="494F18BA" w14:textId="77777777" w:rsidR="00AB7EA2" w:rsidRPr="000A677D" w:rsidRDefault="00AB7EA2" w:rsidP="00AB7EA2">
      <w:pPr>
        <w:pStyle w:val="Bezodstpw"/>
        <w:numPr>
          <w:ilvl w:val="0"/>
          <w:numId w:val="68"/>
        </w:numPr>
        <w:jc w:val="both"/>
        <w:rPr>
          <w:rFonts w:ascii="Arial Narrow" w:hAnsi="Arial Narrow"/>
          <w:color w:val="000000" w:themeColor="text1"/>
          <w:sz w:val="24"/>
          <w:szCs w:val="24"/>
        </w:rPr>
      </w:pPr>
      <w:r w:rsidRPr="000A677D">
        <w:rPr>
          <w:rFonts w:ascii="Arial Narrow" w:hAnsi="Arial Narrow"/>
          <w:color w:val="000000" w:themeColor="text1"/>
          <w:sz w:val="24"/>
          <w:szCs w:val="24"/>
        </w:rPr>
        <w:t xml:space="preserve">dz. 405/11 obręb Radoszyn, o pow. 0,4151 ha </w:t>
      </w:r>
      <w:proofErr w:type="spellStart"/>
      <w:r w:rsidRPr="000A677D">
        <w:rPr>
          <w:rFonts w:ascii="Arial Narrow" w:hAnsi="Arial Narrow"/>
          <w:color w:val="000000" w:themeColor="text1"/>
          <w:sz w:val="24"/>
          <w:szCs w:val="24"/>
        </w:rPr>
        <w:t>klasoużytek</w:t>
      </w:r>
      <w:proofErr w:type="spellEnd"/>
      <w:r w:rsidRPr="000A677D">
        <w:rPr>
          <w:rFonts w:ascii="Arial Narrow" w:hAnsi="Arial Narrow"/>
          <w:color w:val="000000" w:themeColor="text1"/>
          <w:sz w:val="24"/>
          <w:szCs w:val="24"/>
        </w:rPr>
        <w:t xml:space="preserve"> dr – na podstawie art. 18 ust 1 w związku z art. 17a ust 3 ustawy z dnia 10.05.1990 r – Przepisy wprowadzające ustawę o samorządzie terytorialnym i ustawę o pracownikach samorządowych - Decyzja LUW</w:t>
      </w:r>
    </w:p>
    <w:p w14:paraId="7A747E72" w14:textId="77777777" w:rsidR="00AB7EA2" w:rsidRPr="000A677D" w:rsidRDefault="00AB7EA2" w:rsidP="00AB7EA2">
      <w:pPr>
        <w:pStyle w:val="Bezodstpw"/>
        <w:numPr>
          <w:ilvl w:val="0"/>
          <w:numId w:val="68"/>
        </w:numPr>
        <w:jc w:val="both"/>
        <w:rPr>
          <w:rFonts w:ascii="Arial Narrow" w:hAnsi="Arial Narrow"/>
          <w:color w:val="000000" w:themeColor="text1"/>
          <w:sz w:val="24"/>
          <w:szCs w:val="24"/>
        </w:rPr>
      </w:pPr>
      <w:r w:rsidRPr="000A677D">
        <w:rPr>
          <w:rFonts w:ascii="Arial Narrow" w:hAnsi="Arial Narrow"/>
          <w:color w:val="000000" w:themeColor="text1"/>
          <w:sz w:val="24"/>
          <w:szCs w:val="24"/>
        </w:rPr>
        <w:t xml:space="preserve"> część dz. 153 obręb Radoszyn o pow. 0,0500 ha -  na podstawie porozumienia zamiany z użytkownikiem działki przyznanej jako nauczycielskie świadczenie kompensacyjne.</w:t>
      </w:r>
    </w:p>
    <w:p w14:paraId="6223C450" w14:textId="77777777" w:rsidR="00AB7EA2" w:rsidRPr="000A677D" w:rsidRDefault="00AB7EA2" w:rsidP="00AB7EA2">
      <w:pPr>
        <w:pStyle w:val="Bezodstpw"/>
        <w:numPr>
          <w:ilvl w:val="0"/>
          <w:numId w:val="68"/>
        </w:numPr>
        <w:jc w:val="both"/>
        <w:rPr>
          <w:rFonts w:ascii="Arial Narrow" w:hAnsi="Arial Narrow"/>
          <w:color w:val="000000" w:themeColor="text1"/>
          <w:sz w:val="24"/>
          <w:szCs w:val="24"/>
        </w:rPr>
      </w:pPr>
      <w:r>
        <w:rPr>
          <w:rFonts w:ascii="Arial Narrow" w:hAnsi="Arial Narrow"/>
          <w:color w:val="000000" w:themeColor="text1"/>
          <w:sz w:val="24"/>
          <w:szCs w:val="24"/>
        </w:rPr>
        <w:t xml:space="preserve">dz. 23/5 obręb Łąkie o pow. 0,0024 zabudowana gminną przepompownią ścieków- nabyta na podstawie aktu notarialnego </w:t>
      </w:r>
    </w:p>
    <w:p w14:paraId="112F164B" w14:textId="77777777" w:rsidR="00AB7EA2" w:rsidRPr="000A677D" w:rsidRDefault="00AB7EA2" w:rsidP="00AB7EA2">
      <w:pPr>
        <w:pStyle w:val="Bezodstpw"/>
        <w:rPr>
          <w:rFonts w:ascii="Arial Narrow" w:hAnsi="Arial Narrow"/>
          <w:color w:val="000000" w:themeColor="text1"/>
          <w:sz w:val="20"/>
          <w:szCs w:val="20"/>
        </w:rPr>
      </w:pPr>
      <w:bookmarkStart w:id="42" w:name="_Toc9969124"/>
    </w:p>
    <w:p w14:paraId="5676FDEE" w14:textId="77777777" w:rsidR="00AB7EA2" w:rsidRPr="0000586F" w:rsidRDefault="00AB7EA2" w:rsidP="00AB7EA2">
      <w:pPr>
        <w:pStyle w:val="Legenda"/>
        <w:rPr>
          <w:color w:val="auto"/>
          <w:sz w:val="20"/>
          <w:szCs w:val="20"/>
        </w:rPr>
      </w:pPr>
      <w:bookmarkStart w:id="43" w:name="_Toc73088227"/>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10</w:t>
      </w:r>
      <w:r w:rsidRPr="0000586F">
        <w:rPr>
          <w:noProof/>
          <w:color w:val="auto"/>
          <w:sz w:val="20"/>
          <w:szCs w:val="20"/>
        </w:rPr>
        <w:fldChar w:fldCharType="end"/>
      </w:r>
      <w:r>
        <w:rPr>
          <w:noProof/>
          <w:color w:val="auto"/>
          <w:sz w:val="20"/>
          <w:szCs w:val="20"/>
        </w:rPr>
        <w:t>.</w:t>
      </w:r>
      <w:r w:rsidRPr="0000586F">
        <w:rPr>
          <w:color w:val="auto"/>
          <w:sz w:val="20"/>
          <w:szCs w:val="20"/>
        </w:rPr>
        <w:t xml:space="preserve"> DOCHODY Z MAJĄTKU GMINY W 2020R. I 2021R.</w:t>
      </w:r>
      <w:bookmarkEnd w:id="42"/>
      <w:bookmarkEnd w:id="43"/>
    </w:p>
    <w:tbl>
      <w:tblPr>
        <w:tblStyle w:val="Tabela-Siatka"/>
        <w:tblW w:w="0" w:type="auto"/>
        <w:tblInd w:w="0" w:type="dxa"/>
        <w:tblLook w:val="04A0" w:firstRow="1" w:lastRow="0" w:firstColumn="1" w:lastColumn="0" w:noHBand="0" w:noVBand="1"/>
      </w:tblPr>
      <w:tblGrid>
        <w:gridCol w:w="704"/>
        <w:gridCol w:w="3826"/>
        <w:gridCol w:w="2266"/>
        <w:gridCol w:w="2266"/>
      </w:tblGrid>
      <w:tr w:rsidR="00AB7EA2" w:rsidRPr="0099419D" w14:paraId="649BE06E" w14:textId="77777777" w:rsidTr="009837CF">
        <w:tc>
          <w:tcPr>
            <w:tcW w:w="704" w:type="dxa"/>
            <w:vAlign w:val="center"/>
          </w:tcPr>
          <w:p w14:paraId="2DF886A1" w14:textId="77777777" w:rsidR="00AB7EA2" w:rsidRPr="0099419D" w:rsidRDefault="00AB7EA2" w:rsidP="009837CF">
            <w:pPr>
              <w:rPr>
                <w:rFonts w:ascii="Arial Narrow" w:hAnsi="Arial Narrow" w:cs="Arial"/>
                <w:b/>
                <w:sz w:val="24"/>
                <w:szCs w:val="24"/>
              </w:rPr>
            </w:pPr>
            <w:r w:rsidRPr="0099419D">
              <w:rPr>
                <w:rFonts w:ascii="Arial Narrow" w:hAnsi="Arial Narrow" w:cs="Arial"/>
                <w:b/>
                <w:sz w:val="24"/>
                <w:szCs w:val="24"/>
              </w:rPr>
              <w:t>Lp.</w:t>
            </w:r>
          </w:p>
        </w:tc>
        <w:tc>
          <w:tcPr>
            <w:tcW w:w="3826" w:type="dxa"/>
            <w:vAlign w:val="center"/>
          </w:tcPr>
          <w:p w14:paraId="325188EF" w14:textId="77777777" w:rsidR="00AB7EA2" w:rsidRPr="0099419D" w:rsidRDefault="00AB7EA2" w:rsidP="009837CF">
            <w:pPr>
              <w:rPr>
                <w:rFonts w:ascii="Arial Narrow" w:hAnsi="Arial Narrow" w:cs="Arial"/>
                <w:b/>
                <w:sz w:val="24"/>
                <w:szCs w:val="24"/>
              </w:rPr>
            </w:pPr>
            <w:r w:rsidRPr="0099419D">
              <w:rPr>
                <w:rFonts w:ascii="Arial Narrow" w:hAnsi="Arial Narrow" w:cs="Arial"/>
                <w:b/>
                <w:sz w:val="24"/>
                <w:szCs w:val="24"/>
              </w:rPr>
              <w:t>Wyszczególnienie</w:t>
            </w:r>
          </w:p>
        </w:tc>
        <w:tc>
          <w:tcPr>
            <w:tcW w:w="2266" w:type="dxa"/>
            <w:vAlign w:val="center"/>
          </w:tcPr>
          <w:p w14:paraId="7CFF065F" w14:textId="77777777" w:rsidR="00AB7EA2" w:rsidRPr="0099419D" w:rsidRDefault="00AB7EA2" w:rsidP="009837CF">
            <w:pPr>
              <w:jc w:val="right"/>
              <w:rPr>
                <w:rFonts w:ascii="Arial Narrow" w:hAnsi="Arial Narrow" w:cs="Arial"/>
                <w:b/>
                <w:sz w:val="24"/>
                <w:szCs w:val="24"/>
              </w:rPr>
            </w:pPr>
            <w:r w:rsidRPr="0099419D">
              <w:rPr>
                <w:rFonts w:ascii="Arial Narrow" w:hAnsi="Arial Narrow" w:cs="Arial"/>
                <w:b/>
                <w:sz w:val="24"/>
                <w:szCs w:val="24"/>
              </w:rPr>
              <w:t>Stan na 31.12.20</w:t>
            </w:r>
            <w:r>
              <w:rPr>
                <w:rFonts w:ascii="Arial Narrow" w:hAnsi="Arial Narrow" w:cs="Arial"/>
                <w:b/>
                <w:sz w:val="24"/>
                <w:szCs w:val="24"/>
              </w:rPr>
              <w:t>20</w:t>
            </w:r>
            <w:r w:rsidRPr="0099419D">
              <w:rPr>
                <w:rFonts w:ascii="Arial Narrow" w:hAnsi="Arial Narrow" w:cs="Arial"/>
                <w:b/>
                <w:sz w:val="24"/>
                <w:szCs w:val="24"/>
              </w:rPr>
              <w:t xml:space="preserve"> r.</w:t>
            </w:r>
          </w:p>
        </w:tc>
        <w:tc>
          <w:tcPr>
            <w:tcW w:w="2266" w:type="dxa"/>
            <w:vAlign w:val="center"/>
          </w:tcPr>
          <w:p w14:paraId="5EA46AA3" w14:textId="77777777" w:rsidR="00AB7EA2" w:rsidRPr="0099419D" w:rsidRDefault="00AB7EA2" w:rsidP="009837CF">
            <w:pPr>
              <w:jc w:val="right"/>
              <w:rPr>
                <w:rFonts w:ascii="Arial Narrow" w:hAnsi="Arial Narrow" w:cs="Arial"/>
                <w:b/>
                <w:sz w:val="24"/>
                <w:szCs w:val="24"/>
              </w:rPr>
            </w:pPr>
            <w:r w:rsidRPr="0099419D">
              <w:rPr>
                <w:rFonts w:ascii="Arial Narrow" w:hAnsi="Arial Narrow" w:cs="Arial"/>
                <w:b/>
                <w:sz w:val="24"/>
                <w:szCs w:val="24"/>
              </w:rPr>
              <w:t>Stan na 31.12.20</w:t>
            </w:r>
            <w:r>
              <w:rPr>
                <w:rFonts w:ascii="Arial Narrow" w:hAnsi="Arial Narrow" w:cs="Arial"/>
                <w:b/>
                <w:sz w:val="24"/>
                <w:szCs w:val="24"/>
              </w:rPr>
              <w:t>21</w:t>
            </w:r>
            <w:r w:rsidRPr="0099419D">
              <w:rPr>
                <w:rFonts w:ascii="Arial Narrow" w:hAnsi="Arial Narrow" w:cs="Arial"/>
                <w:b/>
                <w:sz w:val="24"/>
                <w:szCs w:val="24"/>
              </w:rPr>
              <w:t xml:space="preserve"> r.</w:t>
            </w:r>
          </w:p>
        </w:tc>
      </w:tr>
      <w:tr w:rsidR="00AB7EA2" w:rsidRPr="0099419D" w14:paraId="5B60E9C6" w14:textId="77777777" w:rsidTr="009837CF">
        <w:tc>
          <w:tcPr>
            <w:tcW w:w="704" w:type="dxa"/>
            <w:vAlign w:val="center"/>
          </w:tcPr>
          <w:p w14:paraId="4AFDC768" w14:textId="77777777" w:rsidR="00AB7EA2" w:rsidRPr="0099419D" w:rsidRDefault="00AB7EA2" w:rsidP="009837CF">
            <w:pPr>
              <w:jc w:val="center"/>
              <w:rPr>
                <w:rFonts w:ascii="Arial Narrow" w:hAnsi="Arial Narrow" w:cs="Arial"/>
                <w:sz w:val="24"/>
                <w:szCs w:val="24"/>
              </w:rPr>
            </w:pPr>
            <w:r w:rsidRPr="0099419D">
              <w:rPr>
                <w:rFonts w:ascii="Arial Narrow" w:hAnsi="Arial Narrow" w:cs="Arial"/>
                <w:sz w:val="24"/>
                <w:szCs w:val="24"/>
              </w:rPr>
              <w:t>1</w:t>
            </w:r>
            <w:r>
              <w:rPr>
                <w:rFonts w:ascii="Arial Narrow" w:hAnsi="Arial Narrow" w:cs="Arial"/>
                <w:sz w:val="24"/>
                <w:szCs w:val="24"/>
              </w:rPr>
              <w:t>.</w:t>
            </w:r>
          </w:p>
        </w:tc>
        <w:tc>
          <w:tcPr>
            <w:tcW w:w="3826" w:type="dxa"/>
            <w:vAlign w:val="center"/>
          </w:tcPr>
          <w:p w14:paraId="04D7CCC2" w14:textId="77777777" w:rsidR="00AB7EA2" w:rsidRPr="0099419D" w:rsidRDefault="00AB7EA2" w:rsidP="009837CF">
            <w:pPr>
              <w:rPr>
                <w:rFonts w:ascii="Arial Narrow" w:hAnsi="Arial Narrow" w:cs="Arial"/>
                <w:sz w:val="24"/>
                <w:szCs w:val="24"/>
              </w:rPr>
            </w:pPr>
            <w:r w:rsidRPr="0099419D">
              <w:rPr>
                <w:rFonts w:ascii="Arial Narrow" w:hAnsi="Arial Narrow" w:cs="Arial"/>
                <w:sz w:val="24"/>
                <w:szCs w:val="24"/>
              </w:rPr>
              <w:t>Sprzedaż nieruchomości i lokali mieszkalnych</w:t>
            </w:r>
          </w:p>
        </w:tc>
        <w:tc>
          <w:tcPr>
            <w:tcW w:w="2266" w:type="dxa"/>
            <w:vAlign w:val="center"/>
          </w:tcPr>
          <w:p w14:paraId="65D6D822"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670.867,22 zł</w:t>
            </w:r>
          </w:p>
        </w:tc>
        <w:tc>
          <w:tcPr>
            <w:tcW w:w="2266" w:type="dxa"/>
            <w:vAlign w:val="center"/>
          </w:tcPr>
          <w:p w14:paraId="7E2E9040"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703 109.50 zł</w:t>
            </w:r>
          </w:p>
        </w:tc>
      </w:tr>
      <w:tr w:rsidR="00AB7EA2" w:rsidRPr="0099419D" w14:paraId="368A141B" w14:textId="77777777" w:rsidTr="009837CF">
        <w:tc>
          <w:tcPr>
            <w:tcW w:w="704" w:type="dxa"/>
            <w:vAlign w:val="center"/>
          </w:tcPr>
          <w:p w14:paraId="2FF53AF4" w14:textId="77777777" w:rsidR="00AB7EA2" w:rsidRPr="0099419D" w:rsidRDefault="00AB7EA2" w:rsidP="009837CF">
            <w:pPr>
              <w:jc w:val="center"/>
              <w:rPr>
                <w:rFonts w:ascii="Arial Narrow" w:hAnsi="Arial Narrow" w:cs="Arial"/>
                <w:sz w:val="24"/>
                <w:szCs w:val="24"/>
              </w:rPr>
            </w:pPr>
            <w:r w:rsidRPr="0099419D">
              <w:rPr>
                <w:rFonts w:ascii="Arial Narrow" w:hAnsi="Arial Narrow" w:cs="Arial"/>
                <w:sz w:val="24"/>
                <w:szCs w:val="24"/>
              </w:rPr>
              <w:t>2</w:t>
            </w:r>
            <w:r>
              <w:rPr>
                <w:rFonts w:ascii="Arial Narrow" w:hAnsi="Arial Narrow" w:cs="Arial"/>
                <w:sz w:val="24"/>
                <w:szCs w:val="24"/>
              </w:rPr>
              <w:t>.</w:t>
            </w:r>
          </w:p>
        </w:tc>
        <w:tc>
          <w:tcPr>
            <w:tcW w:w="3826" w:type="dxa"/>
            <w:vAlign w:val="center"/>
          </w:tcPr>
          <w:p w14:paraId="6DE37D4D" w14:textId="77777777" w:rsidR="00AB7EA2" w:rsidRPr="0099419D" w:rsidRDefault="00AB7EA2" w:rsidP="009837CF">
            <w:pPr>
              <w:rPr>
                <w:rFonts w:ascii="Arial Narrow" w:hAnsi="Arial Narrow" w:cs="Arial"/>
                <w:sz w:val="24"/>
                <w:szCs w:val="24"/>
              </w:rPr>
            </w:pPr>
            <w:r w:rsidRPr="0099419D">
              <w:rPr>
                <w:rFonts w:ascii="Arial Narrow" w:hAnsi="Arial Narrow" w:cs="Arial"/>
                <w:sz w:val="24"/>
                <w:szCs w:val="24"/>
              </w:rPr>
              <w:t>Wieczyste użytkowanie gruntu</w:t>
            </w:r>
          </w:p>
        </w:tc>
        <w:tc>
          <w:tcPr>
            <w:tcW w:w="2266" w:type="dxa"/>
            <w:vAlign w:val="center"/>
          </w:tcPr>
          <w:p w14:paraId="4B4AEAEF"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1.417,48 zł</w:t>
            </w:r>
          </w:p>
        </w:tc>
        <w:tc>
          <w:tcPr>
            <w:tcW w:w="2266" w:type="dxa"/>
            <w:vAlign w:val="center"/>
          </w:tcPr>
          <w:p w14:paraId="1423A553"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1.453,30 zł</w:t>
            </w:r>
          </w:p>
        </w:tc>
      </w:tr>
      <w:tr w:rsidR="00AB7EA2" w:rsidRPr="005D7D8E" w14:paraId="2DF975B6" w14:textId="77777777" w:rsidTr="009837CF">
        <w:tc>
          <w:tcPr>
            <w:tcW w:w="704" w:type="dxa"/>
            <w:vAlign w:val="center"/>
          </w:tcPr>
          <w:p w14:paraId="6A321710" w14:textId="77777777" w:rsidR="00AB7EA2" w:rsidRPr="0099419D" w:rsidRDefault="00AB7EA2" w:rsidP="009837CF">
            <w:pPr>
              <w:jc w:val="center"/>
              <w:rPr>
                <w:rFonts w:ascii="Arial Narrow" w:hAnsi="Arial Narrow" w:cs="Arial"/>
                <w:sz w:val="24"/>
                <w:szCs w:val="24"/>
              </w:rPr>
            </w:pPr>
            <w:r w:rsidRPr="0099419D">
              <w:rPr>
                <w:rFonts w:ascii="Arial Narrow" w:hAnsi="Arial Narrow" w:cs="Arial"/>
                <w:sz w:val="24"/>
                <w:szCs w:val="24"/>
              </w:rPr>
              <w:t>3</w:t>
            </w:r>
            <w:r>
              <w:rPr>
                <w:rFonts w:ascii="Arial Narrow" w:hAnsi="Arial Narrow" w:cs="Arial"/>
                <w:sz w:val="24"/>
                <w:szCs w:val="24"/>
              </w:rPr>
              <w:t>.</w:t>
            </w:r>
          </w:p>
        </w:tc>
        <w:tc>
          <w:tcPr>
            <w:tcW w:w="3826" w:type="dxa"/>
            <w:vAlign w:val="center"/>
          </w:tcPr>
          <w:p w14:paraId="1EABB70D" w14:textId="77777777" w:rsidR="00AB7EA2" w:rsidRPr="0099419D" w:rsidRDefault="00AB7EA2" w:rsidP="009837CF">
            <w:pPr>
              <w:rPr>
                <w:rFonts w:ascii="Arial Narrow" w:hAnsi="Arial Narrow" w:cs="Arial"/>
                <w:sz w:val="24"/>
                <w:szCs w:val="24"/>
              </w:rPr>
            </w:pPr>
            <w:r w:rsidRPr="0099419D">
              <w:rPr>
                <w:rFonts w:ascii="Arial Narrow" w:hAnsi="Arial Narrow" w:cs="Arial"/>
                <w:sz w:val="24"/>
                <w:szCs w:val="24"/>
              </w:rPr>
              <w:t>Przekształcenie prawa użytkowania wieczystego</w:t>
            </w:r>
          </w:p>
        </w:tc>
        <w:tc>
          <w:tcPr>
            <w:tcW w:w="2266" w:type="dxa"/>
            <w:vAlign w:val="center"/>
          </w:tcPr>
          <w:p w14:paraId="3C9A3953"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5.057,72 zł</w:t>
            </w:r>
          </w:p>
        </w:tc>
        <w:tc>
          <w:tcPr>
            <w:tcW w:w="2266" w:type="dxa"/>
            <w:vAlign w:val="center"/>
          </w:tcPr>
          <w:p w14:paraId="0396098F" w14:textId="77777777" w:rsidR="00AB7EA2" w:rsidRPr="005D7D8E" w:rsidRDefault="00AB7EA2" w:rsidP="009837CF">
            <w:pPr>
              <w:jc w:val="right"/>
              <w:rPr>
                <w:rFonts w:ascii="Arial Narrow" w:hAnsi="Arial Narrow" w:cs="Arial"/>
                <w:color w:val="000000" w:themeColor="text1"/>
                <w:sz w:val="24"/>
                <w:szCs w:val="24"/>
              </w:rPr>
            </w:pPr>
            <w:r w:rsidRPr="005D7D8E">
              <w:rPr>
                <w:rFonts w:ascii="Arial Narrow" w:hAnsi="Arial Narrow" w:cs="Arial"/>
                <w:color w:val="000000" w:themeColor="text1"/>
                <w:sz w:val="24"/>
                <w:szCs w:val="24"/>
              </w:rPr>
              <w:t>0 zł</w:t>
            </w:r>
          </w:p>
        </w:tc>
      </w:tr>
      <w:tr w:rsidR="00AB7EA2" w:rsidRPr="0099419D" w14:paraId="110B24D5" w14:textId="77777777" w:rsidTr="009837CF">
        <w:tc>
          <w:tcPr>
            <w:tcW w:w="704" w:type="dxa"/>
            <w:vAlign w:val="center"/>
          </w:tcPr>
          <w:p w14:paraId="56259AE3" w14:textId="77777777" w:rsidR="00AB7EA2" w:rsidRPr="0099419D" w:rsidRDefault="00AB7EA2" w:rsidP="009837CF">
            <w:pPr>
              <w:jc w:val="center"/>
              <w:rPr>
                <w:rFonts w:ascii="Arial Narrow" w:hAnsi="Arial Narrow" w:cs="Arial"/>
                <w:sz w:val="24"/>
                <w:szCs w:val="24"/>
              </w:rPr>
            </w:pPr>
            <w:r w:rsidRPr="0099419D">
              <w:rPr>
                <w:rFonts w:ascii="Arial Narrow" w:hAnsi="Arial Narrow" w:cs="Arial"/>
                <w:sz w:val="24"/>
                <w:szCs w:val="24"/>
              </w:rPr>
              <w:t>4</w:t>
            </w:r>
            <w:r>
              <w:rPr>
                <w:rFonts w:ascii="Arial Narrow" w:hAnsi="Arial Narrow" w:cs="Arial"/>
                <w:sz w:val="24"/>
                <w:szCs w:val="24"/>
              </w:rPr>
              <w:t>.</w:t>
            </w:r>
          </w:p>
        </w:tc>
        <w:tc>
          <w:tcPr>
            <w:tcW w:w="3826" w:type="dxa"/>
            <w:vAlign w:val="center"/>
          </w:tcPr>
          <w:p w14:paraId="7BB3D326" w14:textId="77777777" w:rsidR="00AB7EA2" w:rsidRPr="0099419D" w:rsidRDefault="00AB7EA2" w:rsidP="009837CF">
            <w:pPr>
              <w:rPr>
                <w:rFonts w:ascii="Arial Narrow" w:hAnsi="Arial Narrow" w:cs="Arial"/>
                <w:sz w:val="24"/>
                <w:szCs w:val="24"/>
              </w:rPr>
            </w:pPr>
            <w:r w:rsidRPr="0099419D">
              <w:rPr>
                <w:rFonts w:ascii="Arial Narrow" w:hAnsi="Arial Narrow" w:cs="Arial"/>
                <w:sz w:val="24"/>
                <w:szCs w:val="24"/>
              </w:rPr>
              <w:t>Najem i dzierżawa składników majątkowych</w:t>
            </w:r>
          </w:p>
        </w:tc>
        <w:tc>
          <w:tcPr>
            <w:tcW w:w="2266" w:type="dxa"/>
            <w:vAlign w:val="center"/>
          </w:tcPr>
          <w:p w14:paraId="3CB84D18"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137.736,85 zł</w:t>
            </w:r>
          </w:p>
        </w:tc>
        <w:tc>
          <w:tcPr>
            <w:tcW w:w="2266" w:type="dxa"/>
            <w:vAlign w:val="center"/>
          </w:tcPr>
          <w:p w14:paraId="057267F7" w14:textId="77777777" w:rsidR="00AB7EA2" w:rsidRPr="0099419D" w:rsidRDefault="00AB7EA2" w:rsidP="009837CF">
            <w:pPr>
              <w:jc w:val="right"/>
              <w:rPr>
                <w:rFonts w:ascii="Arial Narrow" w:hAnsi="Arial Narrow" w:cs="Arial"/>
                <w:sz w:val="24"/>
                <w:szCs w:val="24"/>
              </w:rPr>
            </w:pPr>
            <w:r>
              <w:rPr>
                <w:rFonts w:ascii="Arial Narrow" w:hAnsi="Arial Narrow" w:cs="Arial"/>
                <w:sz w:val="24"/>
                <w:szCs w:val="24"/>
              </w:rPr>
              <w:t>183 940,59 zł</w:t>
            </w:r>
          </w:p>
        </w:tc>
      </w:tr>
      <w:tr w:rsidR="00AB7EA2" w:rsidRPr="0099419D" w14:paraId="464C00E2" w14:textId="77777777" w:rsidTr="009837CF">
        <w:tc>
          <w:tcPr>
            <w:tcW w:w="4530" w:type="dxa"/>
            <w:gridSpan w:val="2"/>
            <w:vAlign w:val="center"/>
          </w:tcPr>
          <w:p w14:paraId="7390B866" w14:textId="77777777" w:rsidR="00AB7EA2" w:rsidRPr="0099419D" w:rsidRDefault="00AB7EA2" w:rsidP="009837CF">
            <w:pPr>
              <w:rPr>
                <w:rFonts w:ascii="Arial Narrow" w:hAnsi="Arial Narrow" w:cs="Arial"/>
                <w:b/>
                <w:sz w:val="24"/>
                <w:szCs w:val="24"/>
              </w:rPr>
            </w:pPr>
            <w:r w:rsidRPr="0099419D">
              <w:rPr>
                <w:rFonts w:ascii="Arial Narrow" w:hAnsi="Arial Narrow" w:cs="Arial"/>
                <w:b/>
                <w:sz w:val="24"/>
                <w:szCs w:val="24"/>
              </w:rPr>
              <w:t>Razem</w:t>
            </w:r>
          </w:p>
        </w:tc>
        <w:tc>
          <w:tcPr>
            <w:tcW w:w="2266" w:type="dxa"/>
            <w:vAlign w:val="center"/>
          </w:tcPr>
          <w:p w14:paraId="11FF03AA" w14:textId="77777777" w:rsidR="00AB7EA2" w:rsidRPr="0099419D" w:rsidRDefault="00AB7EA2" w:rsidP="009837CF">
            <w:pPr>
              <w:jc w:val="right"/>
              <w:rPr>
                <w:rFonts w:ascii="Arial Narrow" w:hAnsi="Arial Narrow" w:cs="Arial"/>
                <w:b/>
                <w:color w:val="000000"/>
              </w:rPr>
            </w:pPr>
            <w:r>
              <w:rPr>
                <w:rFonts w:ascii="Arial Narrow" w:hAnsi="Arial Narrow" w:cs="Arial"/>
                <w:b/>
                <w:color w:val="000000"/>
              </w:rPr>
              <w:t>256.693,12 zł</w:t>
            </w:r>
          </w:p>
        </w:tc>
        <w:tc>
          <w:tcPr>
            <w:tcW w:w="2266" w:type="dxa"/>
            <w:vAlign w:val="center"/>
          </w:tcPr>
          <w:p w14:paraId="7F3C45BB" w14:textId="77777777" w:rsidR="00AB7EA2" w:rsidRPr="0099419D" w:rsidRDefault="00AB7EA2" w:rsidP="009837CF">
            <w:pPr>
              <w:jc w:val="right"/>
              <w:rPr>
                <w:rFonts w:ascii="Arial Narrow" w:hAnsi="Arial Narrow" w:cs="Arial"/>
                <w:b/>
                <w:color w:val="000000"/>
              </w:rPr>
            </w:pPr>
            <w:r>
              <w:rPr>
                <w:rFonts w:ascii="Arial Narrow" w:hAnsi="Arial Narrow" w:cs="Arial"/>
                <w:b/>
                <w:color w:val="000000"/>
              </w:rPr>
              <w:t>888 503,39</w:t>
            </w:r>
          </w:p>
        </w:tc>
      </w:tr>
    </w:tbl>
    <w:p w14:paraId="6CCAB1F2" w14:textId="77777777" w:rsidR="00AB7EA2" w:rsidRDefault="00AB7EA2" w:rsidP="00AB7EA2"/>
    <w:p w14:paraId="37197492" w14:textId="77777777" w:rsidR="00AB7EA2" w:rsidRPr="00993093" w:rsidRDefault="00AB7EA2" w:rsidP="00AB7EA2">
      <w:pPr>
        <w:pStyle w:val="Nagwek2"/>
        <w:numPr>
          <w:ilvl w:val="0"/>
          <w:numId w:val="59"/>
        </w:numPr>
        <w:rPr>
          <w:rFonts w:ascii="Arial Narrow" w:hAnsi="Arial Narrow"/>
          <w:b/>
          <w:bCs/>
        </w:rPr>
      </w:pPr>
      <w:bookmarkStart w:id="44" w:name="_Toc104536683"/>
      <w:r w:rsidRPr="00993093">
        <w:rPr>
          <w:rFonts w:ascii="Arial Narrow" w:hAnsi="Arial Narrow"/>
          <w:b/>
          <w:bCs/>
        </w:rPr>
        <w:t>Jednostki organizacyjne Gminy Skąpe</w:t>
      </w:r>
      <w:bookmarkEnd w:id="34"/>
      <w:bookmarkEnd w:id="44"/>
      <w:r w:rsidRPr="00993093">
        <w:rPr>
          <w:rFonts w:ascii="Arial Narrow" w:hAnsi="Arial Narrow"/>
          <w:b/>
          <w:bCs/>
        </w:rPr>
        <w:t xml:space="preserve"> </w:t>
      </w:r>
    </w:p>
    <w:p w14:paraId="6699CEFE" w14:textId="77777777" w:rsidR="00AB7EA2" w:rsidRPr="00993093" w:rsidRDefault="00AB7EA2" w:rsidP="00AB7EA2">
      <w:pPr>
        <w:pStyle w:val="Bezodstpw"/>
        <w:rPr>
          <w:rFonts w:ascii="Arial Narrow" w:hAnsi="Arial Narrow"/>
          <w:b/>
          <w:bCs/>
          <w:sz w:val="24"/>
          <w:szCs w:val="24"/>
        </w:rPr>
      </w:pPr>
    </w:p>
    <w:p w14:paraId="35A6CAD4" w14:textId="77777777" w:rsidR="00AB7EA2" w:rsidRPr="00993093" w:rsidRDefault="00AB7EA2" w:rsidP="00AB7EA2">
      <w:pPr>
        <w:pStyle w:val="Nagwek2"/>
        <w:numPr>
          <w:ilvl w:val="0"/>
          <w:numId w:val="15"/>
        </w:numPr>
        <w:rPr>
          <w:rFonts w:ascii="Arial Narrow" w:hAnsi="Arial Narrow"/>
          <w:b/>
          <w:bCs/>
        </w:rPr>
      </w:pPr>
      <w:bookmarkStart w:id="45" w:name="_Toc73019120"/>
      <w:bookmarkStart w:id="46" w:name="_Toc104536684"/>
      <w:r w:rsidRPr="00993093">
        <w:rPr>
          <w:rFonts w:ascii="Arial Narrow" w:hAnsi="Arial Narrow"/>
          <w:b/>
          <w:bCs/>
        </w:rPr>
        <w:t>Urząd Gminy</w:t>
      </w:r>
      <w:bookmarkEnd w:id="45"/>
      <w:bookmarkEnd w:id="46"/>
    </w:p>
    <w:p w14:paraId="5ABFF7B6" w14:textId="77777777" w:rsidR="00AB7EA2" w:rsidRPr="00C24735" w:rsidRDefault="00AB7EA2" w:rsidP="00AB7EA2">
      <w:pPr>
        <w:pStyle w:val="Bezodstpw"/>
        <w:jc w:val="both"/>
        <w:rPr>
          <w:rFonts w:ascii="Arial Narrow" w:eastAsia="Calibri" w:hAnsi="Arial Narrow"/>
          <w:b/>
          <w:bCs/>
          <w:sz w:val="24"/>
          <w:szCs w:val="24"/>
        </w:rPr>
      </w:pPr>
      <w:bookmarkStart w:id="47" w:name="_Hlk101804879"/>
      <w:r w:rsidRPr="00DC6CFA">
        <w:rPr>
          <w:rFonts w:ascii="Arial Narrow" w:eastAsia="Calibri" w:hAnsi="Arial Narrow"/>
          <w:sz w:val="24"/>
          <w:szCs w:val="24"/>
        </w:rPr>
        <w:t xml:space="preserve">Wójt wykonuje swoje zadania za pomocą Urzędu Gminy. W Urzędzie Gminy w Skąpem zatrudnionych było na dzień 31.12.2021r. 31 pracowników w wymiarze 30,01 etatu (w tym 5 osób na stanowiskach pomocniczych i obsługi). W skład urzędu wchodzą </w:t>
      </w:r>
      <w:r w:rsidRPr="00C24735">
        <w:rPr>
          <w:rFonts w:ascii="Arial Narrow" w:eastAsia="Calibri" w:hAnsi="Arial Narrow"/>
          <w:b/>
          <w:bCs/>
          <w:sz w:val="24"/>
          <w:szCs w:val="24"/>
        </w:rPr>
        <w:t>dwa referaty</w:t>
      </w:r>
      <w:r w:rsidRPr="00C24735">
        <w:rPr>
          <w:rFonts w:ascii="Arial Narrow" w:hAnsi="Arial Narrow"/>
          <w:b/>
          <w:bCs/>
          <w:sz w:val="24"/>
          <w:szCs w:val="24"/>
        </w:rPr>
        <w:t xml:space="preserve">: finansowo-budżetowy i gospodarki komunalnej oraz </w:t>
      </w:r>
      <w:r>
        <w:rPr>
          <w:rFonts w:ascii="Arial Narrow" w:hAnsi="Arial Narrow"/>
          <w:b/>
          <w:bCs/>
          <w:sz w:val="24"/>
          <w:szCs w:val="24"/>
        </w:rPr>
        <w:t xml:space="preserve">16 </w:t>
      </w:r>
      <w:r w:rsidRPr="00C24735">
        <w:rPr>
          <w:rFonts w:ascii="Arial Narrow" w:hAnsi="Arial Narrow"/>
          <w:b/>
          <w:bCs/>
          <w:sz w:val="24"/>
          <w:szCs w:val="24"/>
        </w:rPr>
        <w:t>samodzieln</w:t>
      </w:r>
      <w:r>
        <w:rPr>
          <w:rFonts w:ascii="Arial Narrow" w:hAnsi="Arial Narrow"/>
          <w:b/>
          <w:bCs/>
          <w:sz w:val="24"/>
          <w:szCs w:val="24"/>
        </w:rPr>
        <w:t>ych</w:t>
      </w:r>
      <w:r w:rsidRPr="00C24735">
        <w:rPr>
          <w:rFonts w:ascii="Arial Narrow" w:hAnsi="Arial Narrow"/>
          <w:b/>
          <w:bCs/>
          <w:sz w:val="24"/>
          <w:szCs w:val="24"/>
        </w:rPr>
        <w:t xml:space="preserve"> stanowisk pracy:</w:t>
      </w:r>
    </w:p>
    <w:bookmarkEnd w:id="47"/>
    <w:p w14:paraId="118EF303" w14:textId="77777777" w:rsidR="00AB7EA2" w:rsidRDefault="00AB7EA2" w:rsidP="00AB7EA2">
      <w:pPr>
        <w:pStyle w:val="Akapitzlist"/>
        <w:numPr>
          <w:ilvl w:val="0"/>
          <w:numId w:val="19"/>
        </w:numPr>
        <w:spacing w:after="0" w:line="240" w:lineRule="auto"/>
        <w:contextualSpacing w:val="0"/>
        <w:jc w:val="both"/>
        <w:rPr>
          <w:rFonts w:ascii="Arial Narrow" w:hAnsi="Arial Narrow"/>
          <w:sz w:val="24"/>
          <w:szCs w:val="24"/>
        </w:rPr>
      </w:pPr>
      <w:r>
        <w:rPr>
          <w:rFonts w:ascii="Arial Narrow" w:hAnsi="Arial Narrow"/>
          <w:sz w:val="24"/>
          <w:szCs w:val="24"/>
        </w:rPr>
        <w:t>Sekretarz Gminy</w:t>
      </w:r>
    </w:p>
    <w:p w14:paraId="340D712A" w14:textId="77777777" w:rsidR="00AB7EA2" w:rsidRDefault="00AB7EA2" w:rsidP="00AB7EA2">
      <w:pPr>
        <w:pStyle w:val="Akapitzlist"/>
        <w:numPr>
          <w:ilvl w:val="0"/>
          <w:numId w:val="19"/>
        </w:numPr>
        <w:spacing w:after="0" w:line="240" w:lineRule="auto"/>
        <w:contextualSpacing w:val="0"/>
        <w:jc w:val="both"/>
        <w:rPr>
          <w:rFonts w:ascii="Arial Narrow" w:hAnsi="Arial Narrow"/>
          <w:sz w:val="24"/>
          <w:szCs w:val="24"/>
        </w:rPr>
      </w:pPr>
      <w:r>
        <w:rPr>
          <w:rFonts w:ascii="Arial Narrow" w:hAnsi="Arial Narrow"/>
          <w:sz w:val="24"/>
          <w:szCs w:val="24"/>
        </w:rPr>
        <w:t xml:space="preserve">Skarbnik </w:t>
      </w:r>
      <w:proofErr w:type="spellStart"/>
      <w:r>
        <w:rPr>
          <w:rFonts w:ascii="Arial Narrow" w:hAnsi="Arial Narrow"/>
          <w:sz w:val="24"/>
          <w:szCs w:val="24"/>
        </w:rPr>
        <w:t>Gmny</w:t>
      </w:r>
      <w:proofErr w:type="spellEnd"/>
    </w:p>
    <w:p w14:paraId="02BB1F25"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Główny księgowy jednostek oświatowych</w:t>
      </w:r>
    </w:p>
    <w:p w14:paraId="5FA67B79"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biura rady i archiwum</w:t>
      </w:r>
    </w:p>
    <w:p w14:paraId="10DBB12C"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sekretariatu</w:t>
      </w:r>
    </w:p>
    <w:p w14:paraId="572891CA"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kadr, oświaty, kultury</w:t>
      </w:r>
    </w:p>
    <w:p w14:paraId="4A6DE40C"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lastRenderedPageBreak/>
        <w:t>Samodzielne stanowisko ds. budownictwa i zamówień publicznych</w:t>
      </w:r>
    </w:p>
    <w:p w14:paraId="74D28F40"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gospodarki gruntami, gospodarki komunalnej, lokalowej i rolnictwa</w:t>
      </w:r>
    </w:p>
    <w:p w14:paraId="4CCE83DC"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gospodarki przestrzennej</w:t>
      </w:r>
    </w:p>
    <w:p w14:paraId="29A56145"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gospodarki odpadami i ochrony środowiska</w:t>
      </w:r>
    </w:p>
    <w:p w14:paraId="48915F72"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obywatelskich i działalności gospodarczej</w:t>
      </w:r>
    </w:p>
    <w:p w14:paraId="0C0767EB"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organizacyjnych, obywatelskich, obronnych, obrony cywilnej, zarządzania kryzysowego</w:t>
      </w:r>
    </w:p>
    <w:p w14:paraId="132A4B23"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rozwoju lokalnego i promocji gminy</w:t>
      </w:r>
    </w:p>
    <w:p w14:paraId="589129FF"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Samodzielne stanowisko ds. informatyki</w:t>
      </w:r>
    </w:p>
    <w:p w14:paraId="540502E3"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Pełnomocnik ds. ochrony informacji niejawnych</w:t>
      </w:r>
    </w:p>
    <w:p w14:paraId="5F4CA3D7"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Radca prawny</w:t>
      </w:r>
    </w:p>
    <w:p w14:paraId="1A366618"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Strażnik gminy</w:t>
      </w:r>
    </w:p>
    <w:p w14:paraId="33F76B47" w14:textId="77777777" w:rsidR="00AB7EA2" w:rsidRPr="00ED4C40" w:rsidRDefault="00AB7EA2" w:rsidP="00AB7EA2">
      <w:pPr>
        <w:pStyle w:val="Akapitzlist"/>
        <w:numPr>
          <w:ilvl w:val="0"/>
          <w:numId w:val="19"/>
        </w:numPr>
        <w:spacing w:after="0" w:line="240" w:lineRule="auto"/>
        <w:contextualSpacing w:val="0"/>
        <w:jc w:val="both"/>
        <w:rPr>
          <w:rFonts w:ascii="Arial Narrow" w:hAnsi="Arial Narrow"/>
          <w:sz w:val="24"/>
          <w:szCs w:val="24"/>
        </w:rPr>
      </w:pPr>
      <w:r w:rsidRPr="00ED4C40">
        <w:rPr>
          <w:rFonts w:ascii="Arial Narrow" w:hAnsi="Arial Narrow"/>
          <w:sz w:val="24"/>
          <w:szCs w:val="24"/>
        </w:rPr>
        <w:t>Stanowiska pomocnicze.</w:t>
      </w:r>
    </w:p>
    <w:p w14:paraId="35DB645A" w14:textId="77777777" w:rsidR="00AB7EA2" w:rsidRPr="0050741C" w:rsidRDefault="00AB7EA2" w:rsidP="00AB7EA2">
      <w:pPr>
        <w:pStyle w:val="Akapitzlist"/>
        <w:spacing w:after="0" w:line="240" w:lineRule="auto"/>
        <w:jc w:val="both"/>
        <w:rPr>
          <w:rFonts w:ascii="Arial Narrow" w:eastAsia="Times New Roman" w:hAnsi="Arial Narrow" w:cs="Arial"/>
          <w:sz w:val="24"/>
          <w:szCs w:val="24"/>
          <w:lang w:eastAsia="pl-PL"/>
        </w:rPr>
      </w:pPr>
    </w:p>
    <w:p w14:paraId="3CA59734" w14:textId="77777777" w:rsidR="00AB7EA2" w:rsidRPr="002F24B0" w:rsidRDefault="00AB7EA2" w:rsidP="00AB7EA2">
      <w:pPr>
        <w:jc w:val="both"/>
        <w:rPr>
          <w:rFonts w:ascii="Arial Narrow" w:hAnsi="Arial Narrow"/>
          <w:b/>
          <w:bCs/>
          <w:sz w:val="24"/>
          <w:szCs w:val="24"/>
          <w:u w:val="single"/>
        </w:rPr>
      </w:pPr>
      <w:r w:rsidRPr="002F24B0">
        <w:rPr>
          <w:rFonts w:ascii="Arial Narrow" w:hAnsi="Arial Narrow"/>
          <w:b/>
          <w:bCs/>
          <w:sz w:val="24"/>
          <w:szCs w:val="24"/>
          <w:u w:val="single"/>
        </w:rPr>
        <w:t>Działalność Urzędu Gminy w 2021r.:</w:t>
      </w:r>
    </w:p>
    <w:p w14:paraId="37A67CCF" w14:textId="77777777" w:rsidR="00AB7EA2" w:rsidRPr="0079117C" w:rsidRDefault="00AB7EA2" w:rsidP="00AB7EA2">
      <w:pPr>
        <w:spacing w:after="0" w:line="240" w:lineRule="auto"/>
        <w:jc w:val="both"/>
        <w:rPr>
          <w:rFonts w:ascii="Arial Narrow" w:hAnsi="Arial Narrow"/>
          <w:b/>
          <w:bCs/>
          <w:sz w:val="24"/>
          <w:szCs w:val="24"/>
        </w:rPr>
      </w:pPr>
      <w:r w:rsidRPr="008D3051">
        <w:rPr>
          <w:rFonts w:ascii="Arial Narrow" w:hAnsi="Arial Narrow"/>
          <w:b/>
          <w:bCs/>
          <w:sz w:val="24"/>
          <w:szCs w:val="24"/>
        </w:rPr>
        <w:t>Samodzielne stanowisko ds. obywatelskich i działalności gospodarczej</w:t>
      </w:r>
    </w:p>
    <w:p w14:paraId="090EDFA7"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Pr>
          <w:rFonts w:ascii="Arial Narrow" w:eastAsia="Times New Roman" w:hAnsi="Arial Narrow"/>
          <w:sz w:val="24"/>
          <w:szCs w:val="24"/>
        </w:rPr>
        <w:t>291</w:t>
      </w:r>
      <w:r w:rsidRPr="00D02410">
        <w:rPr>
          <w:rFonts w:ascii="Arial Narrow" w:eastAsia="Times New Roman" w:hAnsi="Arial Narrow"/>
          <w:sz w:val="24"/>
          <w:szCs w:val="24"/>
        </w:rPr>
        <w:t xml:space="preserve"> zameldowań i</w:t>
      </w:r>
      <w:r>
        <w:rPr>
          <w:rFonts w:ascii="Arial Narrow" w:eastAsia="Times New Roman" w:hAnsi="Arial Narrow"/>
          <w:sz w:val="24"/>
          <w:szCs w:val="24"/>
        </w:rPr>
        <w:t xml:space="preserve"> 2</w:t>
      </w:r>
      <w:r w:rsidRPr="00D02410">
        <w:rPr>
          <w:rFonts w:ascii="Arial Narrow" w:eastAsia="Times New Roman" w:hAnsi="Arial Narrow"/>
          <w:sz w:val="24"/>
          <w:szCs w:val="24"/>
        </w:rPr>
        <w:t>8</w:t>
      </w:r>
      <w:r>
        <w:rPr>
          <w:rFonts w:ascii="Arial Narrow" w:eastAsia="Times New Roman" w:hAnsi="Arial Narrow"/>
          <w:sz w:val="24"/>
          <w:szCs w:val="24"/>
        </w:rPr>
        <w:t>0</w:t>
      </w:r>
      <w:r w:rsidRPr="00D02410">
        <w:rPr>
          <w:rFonts w:ascii="Arial Narrow" w:eastAsia="Times New Roman" w:hAnsi="Arial Narrow"/>
          <w:sz w:val="24"/>
          <w:szCs w:val="24"/>
        </w:rPr>
        <w:t xml:space="preserve"> wymeldowania</w:t>
      </w:r>
      <w:r>
        <w:rPr>
          <w:rFonts w:ascii="Arial Narrow" w:eastAsia="Times New Roman" w:hAnsi="Arial Narrow"/>
          <w:sz w:val="24"/>
          <w:szCs w:val="24"/>
        </w:rPr>
        <w:t>,</w:t>
      </w:r>
    </w:p>
    <w:p w14:paraId="1AA6C3F7"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 xml:space="preserve">wydano </w:t>
      </w:r>
      <w:r>
        <w:rPr>
          <w:rFonts w:ascii="Arial Narrow" w:eastAsia="Times New Roman" w:hAnsi="Arial Narrow"/>
          <w:sz w:val="24"/>
          <w:szCs w:val="24"/>
        </w:rPr>
        <w:t>1</w:t>
      </w:r>
      <w:r w:rsidRPr="00D02410">
        <w:rPr>
          <w:rFonts w:ascii="Arial Narrow" w:eastAsia="Times New Roman" w:hAnsi="Arial Narrow"/>
          <w:sz w:val="24"/>
          <w:szCs w:val="24"/>
        </w:rPr>
        <w:t xml:space="preserve"> decyzj</w:t>
      </w:r>
      <w:r>
        <w:rPr>
          <w:rFonts w:ascii="Arial Narrow" w:eastAsia="Times New Roman" w:hAnsi="Arial Narrow"/>
          <w:sz w:val="24"/>
          <w:szCs w:val="24"/>
        </w:rPr>
        <w:t>ę</w:t>
      </w:r>
      <w:r w:rsidRPr="00D02410">
        <w:rPr>
          <w:rFonts w:ascii="Arial Narrow" w:eastAsia="Times New Roman" w:hAnsi="Arial Narrow"/>
          <w:sz w:val="24"/>
          <w:szCs w:val="24"/>
        </w:rPr>
        <w:t xml:space="preserve"> w sprawach meldunkowych,</w:t>
      </w:r>
    </w:p>
    <w:p w14:paraId="0AB89A59"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eastAsia="Times New Roman" w:hAnsi="Arial Narrow"/>
          <w:sz w:val="24"/>
          <w:szCs w:val="24"/>
        </w:rPr>
        <w:t xml:space="preserve">dla </w:t>
      </w:r>
      <w:r>
        <w:rPr>
          <w:rFonts w:ascii="Arial Narrow" w:eastAsia="Times New Roman" w:hAnsi="Arial Narrow"/>
          <w:sz w:val="24"/>
          <w:szCs w:val="24"/>
        </w:rPr>
        <w:t>44</w:t>
      </w:r>
      <w:r w:rsidRPr="00D02410">
        <w:rPr>
          <w:rFonts w:ascii="Arial Narrow" w:eastAsia="Times New Roman" w:hAnsi="Arial Narrow"/>
          <w:sz w:val="24"/>
          <w:szCs w:val="24"/>
        </w:rPr>
        <w:t xml:space="preserve"> osób nadano numeru PESEL lub zmieniono numeru PESEL,</w:t>
      </w:r>
    </w:p>
    <w:p w14:paraId="670603F9"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 xml:space="preserve">załatwiono </w:t>
      </w:r>
      <w:r>
        <w:rPr>
          <w:rFonts w:ascii="Arial Narrow" w:hAnsi="Arial Narrow"/>
          <w:sz w:val="24"/>
          <w:szCs w:val="24"/>
        </w:rPr>
        <w:t>24</w:t>
      </w:r>
      <w:r w:rsidRPr="00D02410">
        <w:rPr>
          <w:rFonts w:ascii="Arial Narrow" w:hAnsi="Arial Narrow"/>
          <w:sz w:val="24"/>
          <w:szCs w:val="24"/>
        </w:rPr>
        <w:t xml:space="preserve"> spraw</w:t>
      </w:r>
      <w:r>
        <w:rPr>
          <w:rFonts w:ascii="Arial Narrow" w:hAnsi="Arial Narrow"/>
          <w:sz w:val="24"/>
          <w:szCs w:val="24"/>
        </w:rPr>
        <w:t>y</w:t>
      </w:r>
      <w:r w:rsidRPr="00D02410">
        <w:rPr>
          <w:rFonts w:ascii="Arial Narrow" w:hAnsi="Arial Narrow"/>
          <w:sz w:val="24"/>
          <w:szCs w:val="24"/>
        </w:rPr>
        <w:t xml:space="preserve"> związan</w:t>
      </w:r>
      <w:r>
        <w:rPr>
          <w:rFonts w:ascii="Arial Narrow" w:hAnsi="Arial Narrow"/>
          <w:sz w:val="24"/>
          <w:szCs w:val="24"/>
        </w:rPr>
        <w:t>e</w:t>
      </w:r>
      <w:r w:rsidRPr="00D02410">
        <w:rPr>
          <w:rFonts w:ascii="Arial Narrow" w:hAnsi="Arial Narrow"/>
          <w:sz w:val="24"/>
          <w:szCs w:val="24"/>
        </w:rPr>
        <w:t xml:space="preserve"> z </w:t>
      </w:r>
      <w:r w:rsidRPr="00D02410">
        <w:rPr>
          <w:rFonts w:ascii="Arial Narrow" w:eastAsia="Times New Roman" w:hAnsi="Arial Narrow"/>
          <w:sz w:val="24"/>
          <w:szCs w:val="24"/>
        </w:rPr>
        <w:t>udostępnieniem danych z rejestru mieszkańców, rejestru zamieszkania cudzoziemców oraz udostępnieniem danych z Rejestru Dowodów Osobistych oraz dokumentacji związanej z dowodami osobistymi,</w:t>
      </w:r>
    </w:p>
    <w:p w14:paraId="6CD357C6"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 xml:space="preserve">wydano </w:t>
      </w:r>
      <w:r>
        <w:rPr>
          <w:rFonts w:ascii="Arial Narrow" w:eastAsia="Times New Roman" w:hAnsi="Arial Narrow"/>
          <w:sz w:val="24"/>
          <w:szCs w:val="24"/>
        </w:rPr>
        <w:t>115</w:t>
      </w:r>
      <w:r w:rsidRPr="00D02410">
        <w:rPr>
          <w:rFonts w:ascii="Arial Narrow" w:eastAsia="Times New Roman" w:hAnsi="Arial Narrow"/>
          <w:sz w:val="24"/>
          <w:szCs w:val="24"/>
        </w:rPr>
        <w:t xml:space="preserve"> zaświadczeń z rejestru mieszkańców zawierających pełny wykaz danych osoby, której wniosek dotyczy, </w:t>
      </w:r>
    </w:p>
    <w:p w14:paraId="02DB2B7D"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wydawano 29</w:t>
      </w:r>
      <w:r>
        <w:rPr>
          <w:rFonts w:ascii="Arial Narrow" w:eastAsia="Times New Roman" w:hAnsi="Arial Narrow"/>
          <w:sz w:val="24"/>
          <w:szCs w:val="24"/>
        </w:rPr>
        <w:t>1</w:t>
      </w:r>
      <w:r w:rsidRPr="00D02410">
        <w:rPr>
          <w:rFonts w:ascii="Arial Narrow" w:eastAsia="Times New Roman" w:hAnsi="Arial Narrow"/>
          <w:sz w:val="24"/>
          <w:szCs w:val="24"/>
        </w:rPr>
        <w:t xml:space="preserve"> dowodów osobistych, </w:t>
      </w:r>
    </w:p>
    <w:p w14:paraId="2D2004E5"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załatwiono 4</w:t>
      </w:r>
      <w:r>
        <w:rPr>
          <w:rFonts w:ascii="Arial Narrow" w:eastAsia="Times New Roman" w:hAnsi="Arial Narrow"/>
          <w:sz w:val="24"/>
          <w:szCs w:val="24"/>
        </w:rPr>
        <w:t>8</w:t>
      </w:r>
      <w:r w:rsidRPr="00D02410">
        <w:rPr>
          <w:rFonts w:ascii="Arial Narrow" w:eastAsia="Times New Roman" w:hAnsi="Arial Narrow"/>
          <w:sz w:val="24"/>
          <w:szCs w:val="24"/>
        </w:rPr>
        <w:t xml:space="preserve"> spraw związanych z utratą dowodu osobistego (zagubienie lub kradzież), </w:t>
      </w:r>
    </w:p>
    <w:p w14:paraId="40689EA9"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 xml:space="preserve">unieważniono </w:t>
      </w:r>
      <w:r>
        <w:rPr>
          <w:rFonts w:ascii="Arial Narrow" w:eastAsia="Times New Roman" w:hAnsi="Arial Narrow"/>
          <w:sz w:val="24"/>
          <w:szCs w:val="24"/>
        </w:rPr>
        <w:t>10</w:t>
      </w:r>
      <w:r w:rsidRPr="00D02410">
        <w:rPr>
          <w:rFonts w:ascii="Arial Narrow" w:eastAsia="Times New Roman" w:hAnsi="Arial Narrow"/>
          <w:sz w:val="24"/>
          <w:szCs w:val="24"/>
        </w:rPr>
        <w:t xml:space="preserve"> dowod</w:t>
      </w:r>
      <w:r>
        <w:rPr>
          <w:rFonts w:ascii="Arial Narrow" w:eastAsia="Times New Roman" w:hAnsi="Arial Narrow"/>
          <w:sz w:val="24"/>
          <w:szCs w:val="24"/>
        </w:rPr>
        <w:t>ów</w:t>
      </w:r>
      <w:r w:rsidRPr="00D02410">
        <w:rPr>
          <w:rFonts w:ascii="Arial Narrow" w:eastAsia="Times New Roman" w:hAnsi="Arial Narrow"/>
          <w:sz w:val="24"/>
          <w:szCs w:val="24"/>
        </w:rPr>
        <w:t xml:space="preserve"> osobist</w:t>
      </w:r>
      <w:r>
        <w:rPr>
          <w:rFonts w:ascii="Arial Narrow" w:eastAsia="Times New Roman" w:hAnsi="Arial Narrow"/>
          <w:sz w:val="24"/>
          <w:szCs w:val="24"/>
        </w:rPr>
        <w:t>ych</w:t>
      </w:r>
      <w:r w:rsidRPr="00D02410">
        <w:rPr>
          <w:rFonts w:ascii="Arial Narrow" w:eastAsia="Times New Roman" w:hAnsi="Arial Narrow"/>
          <w:sz w:val="24"/>
          <w:szCs w:val="24"/>
        </w:rPr>
        <w:t xml:space="preserve"> w Rejestrze Dowodów Osobistych,</w:t>
      </w:r>
    </w:p>
    <w:p w14:paraId="089B7F3B"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 xml:space="preserve">wydano </w:t>
      </w:r>
      <w:r>
        <w:rPr>
          <w:rFonts w:ascii="Arial Narrow" w:eastAsia="Times New Roman" w:hAnsi="Arial Narrow"/>
          <w:sz w:val="24"/>
          <w:szCs w:val="24"/>
        </w:rPr>
        <w:t>15</w:t>
      </w:r>
      <w:r w:rsidRPr="00D02410">
        <w:rPr>
          <w:rFonts w:ascii="Arial Narrow" w:eastAsia="Times New Roman" w:hAnsi="Arial Narrow"/>
          <w:sz w:val="24"/>
          <w:szCs w:val="24"/>
        </w:rPr>
        <w:t xml:space="preserve"> zawiadomień o nadaniu numeru porządkowego nieruchomości,</w:t>
      </w:r>
    </w:p>
    <w:p w14:paraId="506CB8FF"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wydano 1</w:t>
      </w:r>
      <w:r>
        <w:rPr>
          <w:rFonts w:ascii="Arial Narrow" w:hAnsi="Arial Narrow"/>
          <w:sz w:val="24"/>
          <w:szCs w:val="24"/>
        </w:rPr>
        <w:t>3</w:t>
      </w:r>
      <w:r w:rsidRPr="00D02410">
        <w:rPr>
          <w:rFonts w:ascii="Arial Narrow" w:hAnsi="Arial Narrow"/>
          <w:sz w:val="24"/>
          <w:szCs w:val="24"/>
        </w:rPr>
        <w:t xml:space="preserve"> zezwoleń na sprzedaż napojów alkoholowych,</w:t>
      </w:r>
    </w:p>
    <w:p w14:paraId="7602022C"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 xml:space="preserve">wydano </w:t>
      </w:r>
      <w:r>
        <w:rPr>
          <w:rFonts w:ascii="Arial Narrow" w:hAnsi="Arial Narrow"/>
          <w:sz w:val="24"/>
          <w:szCs w:val="24"/>
        </w:rPr>
        <w:t>6</w:t>
      </w:r>
      <w:r w:rsidRPr="00D02410">
        <w:rPr>
          <w:rFonts w:ascii="Arial Narrow" w:hAnsi="Arial Narrow"/>
          <w:sz w:val="24"/>
          <w:szCs w:val="24"/>
        </w:rPr>
        <w:t xml:space="preserve"> decyzj</w:t>
      </w:r>
      <w:r>
        <w:rPr>
          <w:rFonts w:ascii="Arial Narrow" w:hAnsi="Arial Narrow"/>
          <w:sz w:val="24"/>
          <w:szCs w:val="24"/>
        </w:rPr>
        <w:t>i</w:t>
      </w:r>
      <w:r w:rsidRPr="00D02410">
        <w:rPr>
          <w:rFonts w:ascii="Arial Narrow" w:hAnsi="Arial Narrow"/>
          <w:sz w:val="24"/>
          <w:szCs w:val="24"/>
        </w:rPr>
        <w:t xml:space="preserve"> o wygaśnięciu zezwoleń na sprzedaż napojów alkoholowych,</w:t>
      </w:r>
    </w:p>
    <w:p w14:paraId="461A55A2"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założono 1</w:t>
      </w:r>
      <w:r>
        <w:rPr>
          <w:rFonts w:ascii="Arial Narrow" w:hAnsi="Arial Narrow"/>
          <w:sz w:val="24"/>
          <w:szCs w:val="24"/>
        </w:rPr>
        <w:t>2</w:t>
      </w:r>
      <w:r w:rsidRPr="00D02410">
        <w:rPr>
          <w:rFonts w:ascii="Arial Narrow" w:hAnsi="Arial Narrow"/>
          <w:sz w:val="24"/>
          <w:szCs w:val="24"/>
        </w:rPr>
        <w:t xml:space="preserve"> działalności gospodarczej,</w:t>
      </w:r>
    </w:p>
    <w:p w14:paraId="7B54073B" w14:textId="77777777" w:rsidR="00AB7EA2" w:rsidRPr="00D02410" w:rsidRDefault="00AB7EA2" w:rsidP="00AB7EA2">
      <w:pPr>
        <w:pStyle w:val="Bezodstpw"/>
        <w:numPr>
          <w:ilvl w:val="0"/>
          <w:numId w:val="47"/>
        </w:numPr>
        <w:jc w:val="both"/>
        <w:rPr>
          <w:rFonts w:ascii="Arial Narrow" w:hAnsi="Arial Narrow"/>
          <w:sz w:val="24"/>
          <w:szCs w:val="24"/>
        </w:rPr>
      </w:pPr>
      <w:r>
        <w:rPr>
          <w:rFonts w:ascii="Arial Narrow" w:hAnsi="Arial Narrow"/>
          <w:sz w:val="24"/>
          <w:szCs w:val="24"/>
        </w:rPr>
        <w:t xml:space="preserve">65 </w:t>
      </w:r>
      <w:r w:rsidRPr="00D02410">
        <w:rPr>
          <w:rFonts w:ascii="Arial Narrow" w:hAnsi="Arial Narrow"/>
          <w:sz w:val="24"/>
          <w:szCs w:val="24"/>
        </w:rPr>
        <w:t>zmian danych we wpisie ewidencji działalności gospodarczej,</w:t>
      </w:r>
    </w:p>
    <w:p w14:paraId="61A66B67" w14:textId="77777777" w:rsidR="00AB7EA2" w:rsidRPr="00D02410" w:rsidRDefault="00AB7EA2" w:rsidP="00AB7EA2">
      <w:pPr>
        <w:pStyle w:val="Bezodstpw"/>
        <w:numPr>
          <w:ilvl w:val="0"/>
          <w:numId w:val="47"/>
        </w:numPr>
        <w:jc w:val="both"/>
        <w:rPr>
          <w:rFonts w:ascii="Arial Narrow" w:hAnsi="Arial Narrow"/>
          <w:sz w:val="24"/>
          <w:szCs w:val="24"/>
        </w:rPr>
      </w:pPr>
      <w:r>
        <w:rPr>
          <w:rFonts w:ascii="Arial Narrow" w:hAnsi="Arial Narrow"/>
          <w:sz w:val="24"/>
          <w:szCs w:val="24"/>
        </w:rPr>
        <w:t xml:space="preserve">12 </w:t>
      </w:r>
      <w:proofErr w:type="spellStart"/>
      <w:r w:rsidRPr="00D02410">
        <w:rPr>
          <w:rFonts w:ascii="Arial Narrow" w:hAnsi="Arial Narrow"/>
          <w:sz w:val="24"/>
          <w:szCs w:val="24"/>
        </w:rPr>
        <w:t>zawiesze</w:t>
      </w:r>
      <w:r>
        <w:rPr>
          <w:rFonts w:ascii="Arial Narrow" w:hAnsi="Arial Narrow"/>
          <w:sz w:val="24"/>
          <w:szCs w:val="24"/>
        </w:rPr>
        <w:t>ń</w:t>
      </w:r>
      <w:proofErr w:type="spellEnd"/>
      <w:r w:rsidRPr="00D02410">
        <w:rPr>
          <w:rFonts w:ascii="Arial Narrow" w:hAnsi="Arial Narrow"/>
          <w:sz w:val="24"/>
          <w:szCs w:val="24"/>
        </w:rPr>
        <w:t xml:space="preserve"> prowadzonej działalności gospodarczej, </w:t>
      </w:r>
      <w:r>
        <w:rPr>
          <w:rFonts w:ascii="Arial Narrow" w:hAnsi="Arial Narrow"/>
          <w:sz w:val="24"/>
          <w:szCs w:val="24"/>
        </w:rPr>
        <w:t>10 w</w:t>
      </w:r>
      <w:r w:rsidRPr="00D02410">
        <w:rPr>
          <w:rFonts w:ascii="Arial Narrow" w:hAnsi="Arial Narrow"/>
          <w:sz w:val="24"/>
          <w:szCs w:val="24"/>
        </w:rPr>
        <w:t>znowie</w:t>
      </w:r>
      <w:r>
        <w:rPr>
          <w:rFonts w:ascii="Arial Narrow" w:hAnsi="Arial Narrow"/>
          <w:sz w:val="24"/>
          <w:szCs w:val="24"/>
        </w:rPr>
        <w:t>ń</w:t>
      </w:r>
      <w:r w:rsidRPr="00D02410">
        <w:rPr>
          <w:rFonts w:ascii="Arial Narrow" w:hAnsi="Arial Narrow"/>
          <w:sz w:val="24"/>
          <w:szCs w:val="24"/>
        </w:rPr>
        <w:t xml:space="preserve">, </w:t>
      </w:r>
      <w:r>
        <w:rPr>
          <w:rFonts w:ascii="Arial Narrow" w:hAnsi="Arial Narrow"/>
          <w:sz w:val="24"/>
          <w:szCs w:val="24"/>
        </w:rPr>
        <w:t xml:space="preserve">14 </w:t>
      </w:r>
      <w:r w:rsidRPr="00D02410">
        <w:rPr>
          <w:rFonts w:ascii="Arial Narrow" w:hAnsi="Arial Narrow"/>
          <w:sz w:val="24"/>
          <w:szCs w:val="24"/>
        </w:rPr>
        <w:t>zakończe</w:t>
      </w:r>
      <w:r>
        <w:rPr>
          <w:rFonts w:ascii="Arial Narrow" w:hAnsi="Arial Narrow"/>
          <w:sz w:val="24"/>
          <w:szCs w:val="24"/>
        </w:rPr>
        <w:t>ń</w:t>
      </w:r>
      <w:r w:rsidRPr="00D02410">
        <w:rPr>
          <w:rFonts w:ascii="Arial Narrow" w:hAnsi="Arial Narrow"/>
          <w:sz w:val="24"/>
          <w:szCs w:val="24"/>
        </w:rPr>
        <w:t>,</w:t>
      </w:r>
    </w:p>
    <w:p w14:paraId="487329C1" w14:textId="77777777" w:rsidR="00AB7EA2" w:rsidRPr="0079117C" w:rsidRDefault="00AB7EA2" w:rsidP="00AB7EA2">
      <w:pPr>
        <w:pStyle w:val="Bezodstpw"/>
        <w:numPr>
          <w:ilvl w:val="0"/>
          <w:numId w:val="47"/>
        </w:numPr>
        <w:jc w:val="both"/>
        <w:rPr>
          <w:rFonts w:ascii="Arial Narrow" w:hAnsi="Arial Narrow"/>
          <w:b/>
          <w:bCs/>
          <w:sz w:val="24"/>
          <w:szCs w:val="24"/>
        </w:rPr>
      </w:pPr>
      <w:r w:rsidRPr="00D02410">
        <w:rPr>
          <w:rFonts w:ascii="Arial Narrow" w:hAnsi="Arial Narrow"/>
          <w:sz w:val="24"/>
          <w:szCs w:val="24"/>
        </w:rPr>
        <w:t>aktualizacja rejestru, dopisanie i wykreślenie wyborców – wydawanie decyzji , sporządzanie meldunków kwartalnych, aktualizacja Centralnego Rejestru Informacji Dodatkowych,</w:t>
      </w:r>
    </w:p>
    <w:p w14:paraId="0515BB11" w14:textId="77777777" w:rsidR="00AB7EA2" w:rsidRDefault="00AB7EA2" w:rsidP="00AB7EA2">
      <w:pPr>
        <w:spacing w:after="0" w:line="240" w:lineRule="auto"/>
        <w:jc w:val="both"/>
        <w:rPr>
          <w:rFonts w:ascii="Arial Narrow" w:hAnsi="Arial Narrow"/>
          <w:b/>
          <w:bCs/>
          <w:sz w:val="24"/>
          <w:szCs w:val="24"/>
        </w:rPr>
      </w:pPr>
    </w:p>
    <w:p w14:paraId="2DB62882" w14:textId="77777777" w:rsidR="00AB7EA2" w:rsidRPr="0079117C" w:rsidRDefault="00AB7EA2" w:rsidP="00AB7EA2">
      <w:pPr>
        <w:spacing w:after="0" w:line="240" w:lineRule="auto"/>
        <w:jc w:val="both"/>
        <w:rPr>
          <w:rFonts w:ascii="Arial Narrow" w:hAnsi="Arial Narrow"/>
          <w:b/>
          <w:bCs/>
          <w:sz w:val="24"/>
          <w:szCs w:val="24"/>
        </w:rPr>
      </w:pPr>
      <w:r w:rsidRPr="008D3051">
        <w:rPr>
          <w:rFonts w:ascii="Arial Narrow" w:hAnsi="Arial Narrow"/>
          <w:b/>
          <w:bCs/>
          <w:sz w:val="24"/>
          <w:szCs w:val="24"/>
        </w:rPr>
        <w:t>Samodzielne stanowisko ds. gospodarki przestrzennej</w:t>
      </w:r>
    </w:p>
    <w:p w14:paraId="403CD8F2"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 xml:space="preserve">wydano </w:t>
      </w:r>
      <w:r>
        <w:rPr>
          <w:rFonts w:ascii="Arial Narrow" w:hAnsi="Arial Narrow"/>
          <w:sz w:val="24"/>
          <w:szCs w:val="24"/>
        </w:rPr>
        <w:t xml:space="preserve">44 </w:t>
      </w:r>
      <w:r w:rsidRPr="00D02410">
        <w:rPr>
          <w:rFonts w:ascii="Arial Narrow" w:hAnsi="Arial Narrow"/>
          <w:sz w:val="24"/>
          <w:szCs w:val="24"/>
        </w:rPr>
        <w:t xml:space="preserve">decyzji o warunkach zabudowy, w tym </w:t>
      </w:r>
      <w:r>
        <w:rPr>
          <w:rFonts w:ascii="Arial Narrow" w:hAnsi="Arial Narrow"/>
          <w:sz w:val="24"/>
          <w:szCs w:val="24"/>
        </w:rPr>
        <w:t>42</w:t>
      </w:r>
      <w:r w:rsidRPr="00D02410">
        <w:rPr>
          <w:rFonts w:ascii="Arial Narrow" w:hAnsi="Arial Narrow"/>
          <w:sz w:val="24"/>
          <w:szCs w:val="24"/>
        </w:rPr>
        <w:t xml:space="preserve"> decyzje pozytywne, </w:t>
      </w:r>
      <w:r>
        <w:rPr>
          <w:rFonts w:ascii="Arial Narrow" w:hAnsi="Arial Narrow"/>
          <w:sz w:val="24"/>
          <w:szCs w:val="24"/>
        </w:rPr>
        <w:t>2</w:t>
      </w:r>
      <w:r w:rsidRPr="00D02410">
        <w:rPr>
          <w:rFonts w:ascii="Arial Narrow" w:hAnsi="Arial Narrow"/>
          <w:sz w:val="24"/>
          <w:szCs w:val="24"/>
        </w:rPr>
        <w:t xml:space="preserve"> decyzje o umorzeniu post</w:t>
      </w:r>
      <w:r>
        <w:rPr>
          <w:rFonts w:ascii="Arial Narrow" w:hAnsi="Arial Narrow"/>
          <w:sz w:val="24"/>
          <w:szCs w:val="24"/>
        </w:rPr>
        <w:t>ę</w:t>
      </w:r>
      <w:r w:rsidRPr="00D02410">
        <w:rPr>
          <w:rFonts w:ascii="Arial Narrow" w:hAnsi="Arial Narrow"/>
          <w:sz w:val="24"/>
          <w:szCs w:val="24"/>
        </w:rPr>
        <w:t>powania</w:t>
      </w:r>
      <w:r>
        <w:rPr>
          <w:rFonts w:ascii="Arial Narrow" w:hAnsi="Arial Narrow"/>
          <w:sz w:val="24"/>
          <w:szCs w:val="24"/>
        </w:rPr>
        <w:t>,</w:t>
      </w:r>
    </w:p>
    <w:p w14:paraId="795B8DF5"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 xml:space="preserve">wydano </w:t>
      </w:r>
      <w:r>
        <w:rPr>
          <w:rFonts w:ascii="Arial Narrow" w:hAnsi="Arial Narrow"/>
          <w:sz w:val="24"/>
          <w:szCs w:val="24"/>
        </w:rPr>
        <w:t>4</w:t>
      </w:r>
      <w:r w:rsidRPr="00D02410">
        <w:rPr>
          <w:rFonts w:ascii="Arial Narrow" w:hAnsi="Arial Narrow"/>
          <w:sz w:val="24"/>
          <w:szCs w:val="24"/>
        </w:rPr>
        <w:t xml:space="preserve"> decyzji przeniesienia warunków decyzji na inną osobę </w:t>
      </w:r>
    </w:p>
    <w:p w14:paraId="4861EC3C"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 xml:space="preserve">wydano </w:t>
      </w:r>
      <w:r>
        <w:rPr>
          <w:rFonts w:ascii="Arial Narrow" w:hAnsi="Arial Narrow"/>
          <w:sz w:val="24"/>
          <w:szCs w:val="24"/>
        </w:rPr>
        <w:t>7</w:t>
      </w:r>
      <w:r w:rsidRPr="00D02410">
        <w:rPr>
          <w:rFonts w:ascii="Arial Narrow" w:hAnsi="Arial Narrow"/>
          <w:sz w:val="24"/>
          <w:szCs w:val="24"/>
        </w:rPr>
        <w:t xml:space="preserve"> decyzji o zmianie decyzji o warunkach zabudowy,</w:t>
      </w:r>
    </w:p>
    <w:p w14:paraId="6FB099ED"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wydano 1</w:t>
      </w:r>
      <w:r>
        <w:rPr>
          <w:rFonts w:ascii="Arial Narrow" w:hAnsi="Arial Narrow"/>
          <w:sz w:val="24"/>
          <w:szCs w:val="24"/>
        </w:rPr>
        <w:t>8</w:t>
      </w:r>
      <w:r w:rsidRPr="00D02410">
        <w:rPr>
          <w:rFonts w:ascii="Arial Narrow" w:hAnsi="Arial Narrow"/>
          <w:sz w:val="24"/>
          <w:szCs w:val="24"/>
        </w:rPr>
        <w:t xml:space="preserve"> decyzji o lokalizacji inwestycji celu publicznego, w tym 1</w:t>
      </w:r>
      <w:r>
        <w:rPr>
          <w:rFonts w:ascii="Arial Narrow" w:hAnsi="Arial Narrow"/>
          <w:sz w:val="24"/>
          <w:szCs w:val="24"/>
        </w:rPr>
        <w:t>7</w:t>
      </w:r>
      <w:r w:rsidRPr="00D02410">
        <w:rPr>
          <w:rFonts w:ascii="Arial Narrow" w:hAnsi="Arial Narrow"/>
          <w:sz w:val="24"/>
          <w:szCs w:val="24"/>
        </w:rPr>
        <w:t xml:space="preserve"> decyzji pozytywnych, </w:t>
      </w:r>
      <w:r w:rsidRPr="00D02410">
        <w:rPr>
          <w:rFonts w:ascii="Arial Narrow" w:hAnsi="Arial Narrow"/>
          <w:sz w:val="24"/>
          <w:szCs w:val="24"/>
        </w:rPr>
        <w:br/>
        <w:t>1 umorzenie postępowania</w:t>
      </w:r>
      <w:r>
        <w:rPr>
          <w:rFonts w:ascii="Arial Narrow" w:hAnsi="Arial Narrow"/>
          <w:sz w:val="24"/>
          <w:szCs w:val="24"/>
        </w:rPr>
        <w:t>,</w:t>
      </w:r>
    </w:p>
    <w:p w14:paraId="650E1B05" w14:textId="77777777" w:rsidR="00AB7EA2" w:rsidRPr="00D02410"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 xml:space="preserve">wydano </w:t>
      </w:r>
      <w:r>
        <w:rPr>
          <w:rFonts w:ascii="Arial Narrow" w:hAnsi="Arial Narrow"/>
          <w:sz w:val="24"/>
          <w:szCs w:val="24"/>
        </w:rPr>
        <w:t>181</w:t>
      </w:r>
      <w:r w:rsidRPr="00D02410">
        <w:rPr>
          <w:rFonts w:ascii="Arial Narrow" w:hAnsi="Arial Narrow"/>
          <w:sz w:val="24"/>
          <w:szCs w:val="24"/>
        </w:rPr>
        <w:t xml:space="preserve"> szt. zaświadczeń, wypisów i wyrysów z miejscowych planów zagospodarowania przestrzennego,</w:t>
      </w:r>
    </w:p>
    <w:p w14:paraId="692F8DD1" w14:textId="77777777" w:rsidR="00AB7EA2" w:rsidRDefault="00AB7EA2" w:rsidP="00AB7EA2">
      <w:pPr>
        <w:pStyle w:val="Bezodstpw"/>
        <w:numPr>
          <w:ilvl w:val="0"/>
          <w:numId w:val="47"/>
        </w:numPr>
        <w:jc w:val="both"/>
        <w:rPr>
          <w:rFonts w:ascii="Arial Narrow" w:hAnsi="Arial Narrow"/>
          <w:sz w:val="24"/>
          <w:szCs w:val="24"/>
        </w:rPr>
      </w:pPr>
      <w:r w:rsidRPr="00D02410">
        <w:rPr>
          <w:rFonts w:ascii="Arial Narrow" w:hAnsi="Arial Narrow"/>
          <w:sz w:val="24"/>
          <w:szCs w:val="24"/>
        </w:rPr>
        <w:t>wydano 1</w:t>
      </w:r>
      <w:r>
        <w:rPr>
          <w:rFonts w:ascii="Arial Narrow" w:hAnsi="Arial Narrow"/>
          <w:sz w:val="24"/>
          <w:szCs w:val="24"/>
        </w:rPr>
        <w:t>0</w:t>
      </w:r>
      <w:r w:rsidRPr="00D02410">
        <w:rPr>
          <w:rFonts w:ascii="Arial Narrow" w:hAnsi="Arial Narrow"/>
          <w:sz w:val="24"/>
          <w:szCs w:val="24"/>
        </w:rPr>
        <w:t xml:space="preserve"> decyzji o środowiskowych uwarunkowaniach, w tym z raportem o oddziaływaniu na środowisko – </w:t>
      </w:r>
      <w:r>
        <w:rPr>
          <w:rFonts w:ascii="Arial Narrow" w:hAnsi="Arial Narrow"/>
          <w:sz w:val="24"/>
          <w:szCs w:val="24"/>
        </w:rPr>
        <w:t>1</w:t>
      </w:r>
      <w:r w:rsidRPr="00D02410">
        <w:rPr>
          <w:rFonts w:ascii="Arial Narrow" w:hAnsi="Arial Narrow"/>
          <w:sz w:val="24"/>
          <w:szCs w:val="24"/>
        </w:rPr>
        <w:t>, bez raportu – 9 decyzji</w:t>
      </w:r>
      <w:r>
        <w:rPr>
          <w:rFonts w:ascii="Arial Narrow" w:hAnsi="Arial Narrow"/>
          <w:sz w:val="24"/>
          <w:szCs w:val="24"/>
        </w:rPr>
        <w:t>.</w:t>
      </w:r>
    </w:p>
    <w:p w14:paraId="6060868E" w14:textId="77777777" w:rsidR="00AB7EA2" w:rsidRDefault="00AB7EA2" w:rsidP="00AB7EA2">
      <w:pPr>
        <w:pStyle w:val="Bezodstpw"/>
        <w:numPr>
          <w:ilvl w:val="0"/>
          <w:numId w:val="47"/>
        </w:numPr>
        <w:jc w:val="both"/>
        <w:rPr>
          <w:rFonts w:ascii="Arial Narrow" w:hAnsi="Arial Narrow"/>
          <w:sz w:val="24"/>
          <w:szCs w:val="24"/>
        </w:rPr>
      </w:pPr>
      <w:r>
        <w:rPr>
          <w:rFonts w:ascii="Arial Narrow" w:hAnsi="Arial Narrow"/>
          <w:sz w:val="24"/>
          <w:szCs w:val="24"/>
        </w:rPr>
        <w:t>Przeprowadzono 26 postępowań w sprawie podziału nieruchomości</w:t>
      </w:r>
    </w:p>
    <w:p w14:paraId="7216EA8C" w14:textId="77777777" w:rsidR="00AB7EA2" w:rsidRDefault="00AB7EA2" w:rsidP="00AB7EA2">
      <w:pPr>
        <w:pStyle w:val="Bezodstpw"/>
        <w:numPr>
          <w:ilvl w:val="0"/>
          <w:numId w:val="47"/>
        </w:numPr>
        <w:jc w:val="both"/>
        <w:rPr>
          <w:rFonts w:ascii="Arial Narrow" w:hAnsi="Arial Narrow"/>
          <w:sz w:val="24"/>
          <w:szCs w:val="24"/>
        </w:rPr>
      </w:pPr>
      <w:r>
        <w:rPr>
          <w:rFonts w:ascii="Arial Narrow" w:hAnsi="Arial Narrow"/>
          <w:sz w:val="24"/>
          <w:szCs w:val="24"/>
        </w:rPr>
        <w:t>Przeprowadzono 4 postępowania dot. rozgraniczenia nieruchomości</w:t>
      </w:r>
    </w:p>
    <w:p w14:paraId="7430EB73" w14:textId="77777777" w:rsidR="00AB7EA2" w:rsidRDefault="00AB7EA2" w:rsidP="00AB7EA2">
      <w:pPr>
        <w:pStyle w:val="Bezodstpw"/>
        <w:numPr>
          <w:ilvl w:val="0"/>
          <w:numId w:val="47"/>
        </w:numPr>
        <w:jc w:val="both"/>
        <w:rPr>
          <w:rFonts w:ascii="Arial Narrow" w:hAnsi="Arial Narrow"/>
          <w:sz w:val="24"/>
          <w:szCs w:val="24"/>
        </w:rPr>
      </w:pPr>
      <w:r>
        <w:rPr>
          <w:rFonts w:ascii="Arial Narrow" w:hAnsi="Arial Narrow"/>
          <w:sz w:val="24"/>
          <w:szCs w:val="24"/>
        </w:rPr>
        <w:lastRenderedPageBreak/>
        <w:t xml:space="preserve">Udzielono 15 odpowiedzi dot. udostepnienia informacji publicznej i informacji o środowisku i jego ochronie </w:t>
      </w:r>
    </w:p>
    <w:p w14:paraId="13C59EE1" w14:textId="77777777" w:rsidR="00AB7EA2" w:rsidRPr="0059160B" w:rsidRDefault="00AB7EA2" w:rsidP="00AB7EA2">
      <w:pPr>
        <w:pStyle w:val="Bezodstpw"/>
        <w:numPr>
          <w:ilvl w:val="0"/>
          <w:numId w:val="47"/>
        </w:numPr>
        <w:jc w:val="both"/>
        <w:rPr>
          <w:rFonts w:ascii="Arial Narrow" w:hAnsi="Arial Narrow"/>
          <w:sz w:val="24"/>
          <w:szCs w:val="24"/>
        </w:rPr>
      </w:pPr>
      <w:r>
        <w:rPr>
          <w:rFonts w:ascii="Arial Narrow" w:hAnsi="Arial Narrow"/>
          <w:sz w:val="24"/>
          <w:szCs w:val="24"/>
        </w:rPr>
        <w:t>Wydano 21 zaświadczeń dot. spraw z zakresu KRUS,ZUS, Ksiąg Wieczystych</w:t>
      </w:r>
    </w:p>
    <w:p w14:paraId="1F6CDA35" w14:textId="77777777" w:rsidR="00AB7EA2" w:rsidRDefault="00AB7EA2" w:rsidP="00AB7EA2">
      <w:pPr>
        <w:pStyle w:val="Bezodstpw"/>
        <w:jc w:val="both"/>
        <w:rPr>
          <w:rFonts w:ascii="Arial Narrow" w:hAnsi="Arial Narrow"/>
          <w:b/>
          <w:bCs/>
          <w:sz w:val="24"/>
          <w:szCs w:val="24"/>
          <w:highlight w:val="yellow"/>
        </w:rPr>
      </w:pPr>
    </w:p>
    <w:p w14:paraId="2DFBED22" w14:textId="77777777" w:rsidR="00AB7EA2" w:rsidRPr="0079117C" w:rsidRDefault="00AB7EA2" w:rsidP="00AB7EA2">
      <w:pPr>
        <w:pStyle w:val="Bezodstpw"/>
        <w:jc w:val="both"/>
        <w:rPr>
          <w:rFonts w:ascii="Arial Narrow" w:hAnsi="Arial Narrow"/>
          <w:b/>
          <w:bCs/>
          <w:sz w:val="24"/>
          <w:szCs w:val="24"/>
        </w:rPr>
      </w:pPr>
      <w:r w:rsidRPr="008D3051">
        <w:rPr>
          <w:rFonts w:ascii="Arial Narrow" w:hAnsi="Arial Narrow"/>
          <w:b/>
          <w:bCs/>
          <w:sz w:val="24"/>
          <w:szCs w:val="24"/>
        </w:rPr>
        <w:t>Samodzielne stanowisko ds. budownictwa i zamówień publicznych</w:t>
      </w:r>
    </w:p>
    <w:p w14:paraId="34C50EF0" w14:textId="77777777" w:rsidR="00AB7EA2" w:rsidRPr="00A87640" w:rsidRDefault="00AB7EA2" w:rsidP="00AB7EA2">
      <w:pPr>
        <w:pStyle w:val="Bezodstpw"/>
        <w:numPr>
          <w:ilvl w:val="0"/>
          <w:numId w:val="47"/>
        </w:numPr>
        <w:jc w:val="both"/>
        <w:rPr>
          <w:rFonts w:ascii="Arial Narrow" w:hAnsi="Arial Narrow"/>
          <w:sz w:val="24"/>
          <w:szCs w:val="24"/>
        </w:rPr>
      </w:pPr>
      <w:bookmarkStart w:id="48" w:name="_Hlk38816419"/>
      <w:r w:rsidRPr="00A87640">
        <w:rPr>
          <w:rFonts w:ascii="Arial Narrow" w:hAnsi="Arial Narrow"/>
          <w:sz w:val="24"/>
          <w:szCs w:val="24"/>
        </w:rPr>
        <w:t>ogłoszono 17 postępowań w trybie zamówień publicznych w tym 7 postępowań unieważniono,</w:t>
      </w:r>
    </w:p>
    <w:p w14:paraId="06DAE203"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zawarto 6 umów w wyniku postępowa</w:t>
      </w:r>
      <w:r>
        <w:rPr>
          <w:rFonts w:ascii="Arial Narrow" w:hAnsi="Arial Narrow"/>
          <w:sz w:val="24"/>
          <w:szCs w:val="24"/>
        </w:rPr>
        <w:t>ń</w:t>
      </w:r>
      <w:r w:rsidRPr="00A87640">
        <w:rPr>
          <w:rFonts w:ascii="Arial Narrow" w:hAnsi="Arial Narrow"/>
          <w:sz w:val="24"/>
          <w:szCs w:val="24"/>
        </w:rPr>
        <w:t xml:space="preserve"> w trybie zamówień publicznych,</w:t>
      </w:r>
    </w:p>
    <w:p w14:paraId="161D31E2"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zrealizowano i odebrano protokolarnie 12 inwestycj</w:t>
      </w:r>
      <w:r>
        <w:rPr>
          <w:rFonts w:ascii="Arial Narrow" w:hAnsi="Arial Narrow"/>
          <w:sz w:val="24"/>
          <w:szCs w:val="24"/>
        </w:rPr>
        <w:t xml:space="preserve">i </w:t>
      </w:r>
      <w:r w:rsidRPr="00A87640">
        <w:rPr>
          <w:rFonts w:ascii="Arial Narrow" w:hAnsi="Arial Narrow"/>
          <w:sz w:val="24"/>
          <w:szCs w:val="24"/>
        </w:rPr>
        <w:t>komunaln</w:t>
      </w:r>
      <w:r>
        <w:rPr>
          <w:rFonts w:ascii="Arial Narrow" w:hAnsi="Arial Narrow"/>
          <w:sz w:val="24"/>
          <w:szCs w:val="24"/>
        </w:rPr>
        <w:t>ych</w:t>
      </w:r>
      <w:r w:rsidRPr="00A87640">
        <w:rPr>
          <w:rFonts w:ascii="Arial Narrow" w:hAnsi="Arial Narrow"/>
          <w:sz w:val="24"/>
          <w:szCs w:val="24"/>
        </w:rPr>
        <w:t>,</w:t>
      </w:r>
    </w:p>
    <w:p w14:paraId="790F65B1"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zawarto 24 umowy/zlecenia do 30 tys. euro (regulamin wewnętrzny) w tym</w:t>
      </w:r>
      <w:r>
        <w:rPr>
          <w:rFonts w:ascii="Arial Narrow" w:hAnsi="Arial Narrow"/>
          <w:sz w:val="24"/>
          <w:szCs w:val="24"/>
        </w:rPr>
        <w:t xml:space="preserve"> m. in.</w:t>
      </w:r>
      <w:r w:rsidRPr="00A87640">
        <w:rPr>
          <w:rFonts w:ascii="Arial Narrow" w:hAnsi="Arial Narrow"/>
          <w:sz w:val="24"/>
          <w:szCs w:val="24"/>
        </w:rPr>
        <w:t>:</w:t>
      </w:r>
    </w:p>
    <w:p w14:paraId="5EBD3926" w14:textId="77777777" w:rsidR="00AB7EA2" w:rsidRPr="00A87640" w:rsidRDefault="00AB7EA2" w:rsidP="00AB7EA2">
      <w:pPr>
        <w:pStyle w:val="Bezodstpw"/>
        <w:ind w:left="720"/>
        <w:jc w:val="both"/>
        <w:rPr>
          <w:rFonts w:ascii="Arial Narrow" w:hAnsi="Arial Narrow"/>
          <w:sz w:val="24"/>
          <w:szCs w:val="24"/>
        </w:rPr>
      </w:pPr>
      <w:r w:rsidRPr="00A87640">
        <w:rPr>
          <w:rFonts w:ascii="Arial Narrow" w:hAnsi="Arial Narrow"/>
          <w:sz w:val="24"/>
          <w:szCs w:val="24"/>
        </w:rPr>
        <w:t>-  zlecono 9 inwestycji komunalnych,</w:t>
      </w:r>
    </w:p>
    <w:p w14:paraId="1C465EC4" w14:textId="77777777" w:rsidR="00AB7EA2" w:rsidRPr="00A87640" w:rsidRDefault="00AB7EA2" w:rsidP="00AB7EA2">
      <w:pPr>
        <w:pStyle w:val="Bezodstpw"/>
        <w:ind w:left="720"/>
        <w:jc w:val="both"/>
        <w:rPr>
          <w:rFonts w:ascii="Arial Narrow" w:hAnsi="Arial Narrow"/>
          <w:sz w:val="24"/>
          <w:szCs w:val="24"/>
        </w:rPr>
      </w:pPr>
      <w:r w:rsidRPr="00A87640">
        <w:rPr>
          <w:rFonts w:ascii="Arial Narrow" w:hAnsi="Arial Narrow"/>
          <w:sz w:val="24"/>
          <w:szCs w:val="24"/>
        </w:rPr>
        <w:t>-  zlecono wykonanie 7 dokumentacji projektowych,</w:t>
      </w:r>
    </w:p>
    <w:p w14:paraId="52AE57A0" w14:textId="77777777" w:rsidR="00AB7EA2" w:rsidRPr="00A87640" w:rsidRDefault="00AB7EA2" w:rsidP="00AB7EA2">
      <w:pPr>
        <w:pStyle w:val="Bezodstpw"/>
        <w:ind w:left="720"/>
        <w:jc w:val="both"/>
        <w:rPr>
          <w:rFonts w:ascii="Arial Narrow" w:hAnsi="Arial Narrow"/>
          <w:sz w:val="24"/>
          <w:szCs w:val="24"/>
        </w:rPr>
      </w:pPr>
      <w:r w:rsidRPr="00A87640">
        <w:rPr>
          <w:rFonts w:ascii="Arial Narrow" w:hAnsi="Arial Narrow"/>
          <w:sz w:val="24"/>
          <w:szCs w:val="24"/>
        </w:rPr>
        <w:t>-  zlecono wykonanie 1 usługi nadzoru inwestorskiego podczas realizowanych inwestycji,</w:t>
      </w:r>
    </w:p>
    <w:p w14:paraId="0564677A"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wydano 51 zezwoleń na korzystanie z dróg w sposób szczególny (decyzje na zajęcie pasa drogowego, decyzje uzgadniającą proj. lok. przyłączy itd. – (drogi publiczne),</w:t>
      </w:r>
    </w:p>
    <w:p w14:paraId="77E25855"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wydano 5 zezwoleń na zakładanie, przeprowadzanie i wykonywanie na nieruchomościach urządzeń technicznych – drogi wewnętrzne,</w:t>
      </w:r>
    </w:p>
    <w:p w14:paraId="4163AABE"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 xml:space="preserve">załatwiono 15 spraw związanych ze zgłoszeniami zamiaru przystąpienia do wykonywania robót lub rozbiórki, zmiany sposobu użytkowania, </w:t>
      </w:r>
    </w:p>
    <w:p w14:paraId="279A0A39"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 xml:space="preserve">wysłano 10 pism w związku z planowaniem inwestycji komunalnych </w:t>
      </w:r>
    </w:p>
    <w:p w14:paraId="5B870652" w14:textId="77777777" w:rsidR="00AB7EA2" w:rsidRPr="00A87640" w:rsidRDefault="00AB7EA2" w:rsidP="00AB7EA2">
      <w:pPr>
        <w:pStyle w:val="Bezodstpw"/>
        <w:numPr>
          <w:ilvl w:val="0"/>
          <w:numId w:val="47"/>
        </w:numPr>
        <w:jc w:val="both"/>
        <w:rPr>
          <w:rFonts w:ascii="Arial Narrow" w:hAnsi="Arial Narrow"/>
          <w:sz w:val="24"/>
          <w:szCs w:val="24"/>
        </w:rPr>
      </w:pPr>
      <w:r w:rsidRPr="00A87640">
        <w:rPr>
          <w:rFonts w:ascii="Arial Narrow" w:hAnsi="Arial Narrow"/>
          <w:sz w:val="24"/>
          <w:szCs w:val="24"/>
        </w:rPr>
        <w:t xml:space="preserve">uzgodniono 3 projektów zmian organizacji ruchu drogowego w tym: </w:t>
      </w:r>
    </w:p>
    <w:p w14:paraId="660A5AEB" w14:textId="77777777" w:rsidR="00AB7EA2" w:rsidRPr="00A87640" w:rsidRDefault="00AB7EA2" w:rsidP="00AB7EA2">
      <w:pPr>
        <w:pStyle w:val="Bezodstpw"/>
        <w:ind w:left="720"/>
        <w:jc w:val="both"/>
        <w:rPr>
          <w:rFonts w:ascii="Arial Narrow" w:hAnsi="Arial Narrow"/>
          <w:sz w:val="24"/>
          <w:szCs w:val="24"/>
        </w:rPr>
      </w:pPr>
      <w:r w:rsidRPr="00A87640">
        <w:rPr>
          <w:rFonts w:ascii="Arial Narrow" w:hAnsi="Arial Narrow"/>
          <w:sz w:val="24"/>
          <w:szCs w:val="24"/>
        </w:rPr>
        <w:t>- 2 czasowe organizacje ruchu</w:t>
      </w:r>
    </w:p>
    <w:p w14:paraId="364ECF20" w14:textId="77777777" w:rsidR="00AB7EA2" w:rsidRPr="00A87640" w:rsidRDefault="00AB7EA2" w:rsidP="00AB7EA2">
      <w:pPr>
        <w:pStyle w:val="Bezodstpw"/>
        <w:ind w:left="720"/>
        <w:jc w:val="both"/>
        <w:rPr>
          <w:rFonts w:ascii="Arial Narrow" w:hAnsi="Arial Narrow"/>
          <w:sz w:val="24"/>
          <w:szCs w:val="24"/>
        </w:rPr>
      </w:pPr>
      <w:r w:rsidRPr="00A87640">
        <w:rPr>
          <w:rFonts w:ascii="Arial Narrow" w:hAnsi="Arial Narrow"/>
          <w:sz w:val="24"/>
          <w:szCs w:val="24"/>
        </w:rPr>
        <w:t>- 1 stałą organizację ruchu</w:t>
      </w:r>
    </w:p>
    <w:bookmarkEnd w:id="48"/>
    <w:p w14:paraId="086CCBBB" w14:textId="77777777" w:rsidR="00AB7EA2" w:rsidRDefault="00AB7EA2" w:rsidP="00AB7EA2">
      <w:pPr>
        <w:spacing w:after="0" w:line="240" w:lineRule="auto"/>
        <w:jc w:val="both"/>
        <w:rPr>
          <w:rFonts w:ascii="Arial Narrow" w:hAnsi="Arial Narrow"/>
          <w:b/>
          <w:bCs/>
          <w:sz w:val="24"/>
          <w:szCs w:val="24"/>
          <w:highlight w:val="yellow"/>
        </w:rPr>
      </w:pPr>
    </w:p>
    <w:p w14:paraId="50D074E3" w14:textId="77777777" w:rsidR="00AB7EA2" w:rsidRPr="0079117C" w:rsidRDefault="00AB7EA2" w:rsidP="00AB7EA2">
      <w:pPr>
        <w:spacing w:after="0" w:line="240" w:lineRule="auto"/>
        <w:jc w:val="both"/>
        <w:rPr>
          <w:rFonts w:ascii="Arial Narrow" w:hAnsi="Arial Narrow"/>
          <w:b/>
          <w:bCs/>
          <w:sz w:val="24"/>
          <w:szCs w:val="24"/>
        </w:rPr>
      </w:pPr>
      <w:r w:rsidRPr="008D3051">
        <w:rPr>
          <w:rFonts w:ascii="Arial Narrow" w:hAnsi="Arial Narrow"/>
          <w:b/>
          <w:bCs/>
          <w:sz w:val="24"/>
          <w:szCs w:val="24"/>
        </w:rPr>
        <w:t>Samodzielne stanowisko ds. kadr, oświaty, kultury</w:t>
      </w:r>
    </w:p>
    <w:p w14:paraId="68210BE4"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 xml:space="preserve">wydano </w:t>
      </w:r>
      <w:r>
        <w:rPr>
          <w:rFonts w:ascii="Arial Narrow" w:eastAsia="Times New Roman" w:hAnsi="Arial Narrow"/>
          <w:sz w:val="24"/>
          <w:szCs w:val="24"/>
        </w:rPr>
        <w:t>19</w:t>
      </w:r>
      <w:r w:rsidRPr="00D02410">
        <w:rPr>
          <w:rFonts w:ascii="Arial Narrow" w:eastAsia="Times New Roman" w:hAnsi="Arial Narrow"/>
          <w:sz w:val="24"/>
          <w:szCs w:val="24"/>
        </w:rPr>
        <w:t xml:space="preserve"> decyzj</w:t>
      </w:r>
      <w:r>
        <w:rPr>
          <w:rFonts w:ascii="Arial Narrow" w:eastAsia="Times New Roman" w:hAnsi="Arial Narrow"/>
          <w:sz w:val="24"/>
          <w:szCs w:val="24"/>
        </w:rPr>
        <w:t>i</w:t>
      </w:r>
      <w:r w:rsidRPr="00D02410">
        <w:rPr>
          <w:rFonts w:ascii="Arial Narrow" w:eastAsia="Times New Roman" w:hAnsi="Arial Narrow"/>
          <w:sz w:val="24"/>
          <w:szCs w:val="24"/>
        </w:rPr>
        <w:t xml:space="preserve"> z zakresu zadań oświatowych, w tym: </w:t>
      </w:r>
      <w:r>
        <w:rPr>
          <w:rFonts w:ascii="Arial Narrow" w:eastAsia="Times New Roman" w:hAnsi="Arial Narrow"/>
          <w:sz w:val="24"/>
          <w:szCs w:val="24"/>
        </w:rPr>
        <w:t>12</w:t>
      </w:r>
      <w:r w:rsidRPr="00D02410">
        <w:rPr>
          <w:rFonts w:ascii="Arial Narrow" w:eastAsia="Times New Roman" w:hAnsi="Arial Narrow"/>
          <w:sz w:val="24"/>
          <w:szCs w:val="24"/>
        </w:rPr>
        <w:t xml:space="preserve"> decyzj</w:t>
      </w:r>
      <w:r>
        <w:rPr>
          <w:rFonts w:ascii="Arial Narrow" w:eastAsia="Times New Roman" w:hAnsi="Arial Narrow"/>
          <w:sz w:val="24"/>
          <w:szCs w:val="24"/>
        </w:rPr>
        <w:t>i</w:t>
      </w:r>
      <w:r w:rsidRPr="00D02410">
        <w:rPr>
          <w:rFonts w:ascii="Arial Narrow" w:eastAsia="Times New Roman" w:hAnsi="Arial Narrow"/>
          <w:sz w:val="24"/>
          <w:szCs w:val="24"/>
        </w:rPr>
        <w:t xml:space="preserve"> o przyznaniu stypendium szkolnego, 7 decyzji o dofinansowaniu pracowników młodocianych,</w:t>
      </w:r>
    </w:p>
    <w:p w14:paraId="56D22B74" w14:textId="77777777" w:rsidR="00AB7EA2" w:rsidRPr="00D0594E" w:rsidRDefault="00AB7EA2" w:rsidP="00AB7EA2">
      <w:pPr>
        <w:pStyle w:val="Bezodstpw"/>
        <w:numPr>
          <w:ilvl w:val="0"/>
          <w:numId w:val="47"/>
        </w:numPr>
        <w:jc w:val="both"/>
        <w:rPr>
          <w:rFonts w:ascii="Arial Narrow" w:eastAsia="Times New Roman" w:hAnsi="Arial Narrow"/>
          <w:sz w:val="24"/>
          <w:szCs w:val="24"/>
        </w:rPr>
      </w:pPr>
      <w:r w:rsidRPr="00D0594E">
        <w:rPr>
          <w:rFonts w:ascii="Arial Narrow" w:eastAsia="Times New Roman" w:hAnsi="Arial Narrow"/>
          <w:sz w:val="24"/>
          <w:szCs w:val="24"/>
        </w:rPr>
        <w:t>wydano 10 zaświadczeń o zatrudnieniu lub wynagrodzeniu,</w:t>
      </w:r>
    </w:p>
    <w:p w14:paraId="57D9E41F" w14:textId="77777777" w:rsidR="00AB7EA2" w:rsidRPr="00D02410" w:rsidRDefault="00AB7EA2" w:rsidP="00AB7EA2">
      <w:pPr>
        <w:pStyle w:val="Bezodstpw"/>
        <w:numPr>
          <w:ilvl w:val="0"/>
          <w:numId w:val="47"/>
        </w:numPr>
        <w:jc w:val="both"/>
        <w:rPr>
          <w:rFonts w:ascii="Arial Narrow" w:eastAsia="Times New Roman" w:hAnsi="Arial Narrow"/>
          <w:sz w:val="24"/>
          <w:szCs w:val="24"/>
        </w:rPr>
      </w:pPr>
      <w:r w:rsidRPr="00D02410">
        <w:rPr>
          <w:rFonts w:ascii="Arial Narrow" w:eastAsia="Times New Roman" w:hAnsi="Arial Narrow"/>
          <w:sz w:val="24"/>
          <w:szCs w:val="24"/>
        </w:rPr>
        <w:t xml:space="preserve">podpisano </w:t>
      </w:r>
      <w:r>
        <w:rPr>
          <w:rFonts w:ascii="Arial Narrow" w:eastAsia="Times New Roman" w:hAnsi="Arial Narrow"/>
          <w:sz w:val="24"/>
          <w:szCs w:val="24"/>
        </w:rPr>
        <w:t>81</w:t>
      </w:r>
      <w:r w:rsidRPr="00D02410">
        <w:rPr>
          <w:rFonts w:ascii="Arial Narrow" w:eastAsia="Times New Roman" w:hAnsi="Arial Narrow"/>
          <w:sz w:val="24"/>
          <w:szCs w:val="24"/>
        </w:rPr>
        <w:t xml:space="preserve"> umów, w tym: </w:t>
      </w:r>
      <w:r>
        <w:rPr>
          <w:rFonts w:ascii="Arial Narrow" w:eastAsia="Times New Roman" w:hAnsi="Arial Narrow"/>
          <w:sz w:val="24"/>
          <w:szCs w:val="24"/>
        </w:rPr>
        <w:t>6</w:t>
      </w:r>
      <w:r w:rsidRPr="00D02410">
        <w:rPr>
          <w:rFonts w:ascii="Arial Narrow" w:eastAsia="Times New Roman" w:hAnsi="Arial Narrow"/>
          <w:sz w:val="24"/>
          <w:szCs w:val="24"/>
        </w:rPr>
        <w:t xml:space="preserve"> o pracę, 6</w:t>
      </w:r>
      <w:r>
        <w:rPr>
          <w:rFonts w:ascii="Arial Narrow" w:eastAsia="Times New Roman" w:hAnsi="Arial Narrow"/>
          <w:sz w:val="24"/>
          <w:szCs w:val="24"/>
        </w:rPr>
        <w:t>9</w:t>
      </w:r>
      <w:r w:rsidRPr="00D02410">
        <w:rPr>
          <w:rFonts w:ascii="Arial Narrow" w:eastAsia="Times New Roman" w:hAnsi="Arial Narrow"/>
          <w:sz w:val="24"/>
          <w:szCs w:val="24"/>
        </w:rPr>
        <w:t xml:space="preserve"> um</w:t>
      </w:r>
      <w:r>
        <w:rPr>
          <w:rFonts w:ascii="Arial Narrow" w:eastAsia="Times New Roman" w:hAnsi="Arial Narrow"/>
          <w:sz w:val="24"/>
          <w:szCs w:val="24"/>
        </w:rPr>
        <w:t>ów</w:t>
      </w:r>
      <w:r w:rsidRPr="00D02410">
        <w:rPr>
          <w:rFonts w:ascii="Arial Narrow" w:eastAsia="Times New Roman" w:hAnsi="Arial Narrow"/>
          <w:sz w:val="24"/>
          <w:szCs w:val="24"/>
        </w:rPr>
        <w:t xml:space="preserve"> zlecenia, 3 umowy o dowóz uczniów niepełnosprawnych do szkół,3 umowy z podmiotami świadczącymi usługi na rzecz gminy.</w:t>
      </w:r>
    </w:p>
    <w:p w14:paraId="5D115114" w14:textId="77777777" w:rsidR="00AB7EA2" w:rsidRDefault="00AB7EA2" w:rsidP="00AB7EA2">
      <w:pPr>
        <w:pStyle w:val="Bezodstpw"/>
        <w:jc w:val="both"/>
        <w:rPr>
          <w:rFonts w:ascii="Arial Narrow" w:hAnsi="Arial Narrow"/>
          <w:b/>
          <w:bCs/>
          <w:sz w:val="24"/>
          <w:szCs w:val="24"/>
        </w:rPr>
      </w:pPr>
      <w:bookmarkStart w:id="49" w:name="_Hlk103011690"/>
    </w:p>
    <w:p w14:paraId="7C60419B" w14:textId="77777777" w:rsidR="00AB7EA2" w:rsidRPr="007B6A08" w:rsidRDefault="00AB7EA2" w:rsidP="00AB7EA2">
      <w:pPr>
        <w:pStyle w:val="Bezodstpw"/>
        <w:jc w:val="both"/>
        <w:rPr>
          <w:rFonts w:ascii="Arial Narrow" w:hAnsi="Arial Narrow"/>
          <w:b/>
          <w:bCs/>
          <w:sz w:val="24"/>
          <w:szCs w:val="24"/>
        </w:rPr>
      </w:pPr>
      <w:r w:rsidRPr="008D3051">
        <w:rPr>
          <w:rFonts w:ascii="Arial Narrow" w:hAnsi="Arial Narrow"/>
          <w:b/>
          <w:bCs/>
          <w:sz w:val="24"/>
          <w:szCs w:val="24"/>
        </w:rPr>
        <w:t>Podatki i windykacja</w:t>
      </w:r>
    </w:p>
    <w:bookmarkEnd w:id="49"/>
    <w:p w14:paraId="13C1D33E" w14:textId="77777777" w:rsidR="00AB7EA2" w:rsidRDefault="00AB7EA2" w:rsidP="00AB7EA2">
      <w:pPr>
        <w:pStyle w:val="Bezodstpw"/>
        <w:numPr>
          <w:ilvl w:val="0"/>
          <w:numId w:val="58"/>
        </w:numPr>
        <w:rPr>
          <w:rFonts w:ascii="Arial Narrow" w:eastAsia="Times New Roman" w:hAnsi="Arial Narrow"/>
          <w:sz w:val="24"/>
          <w:szCs w:val="24"/>
        </w:rPr>
      </w:pPr>
      <w:r>
        <w:rPr>
          <w:rFonts w:ascii="Arial Narrow" w:eastAsia="Times New Roman" w:hAnsi="Arial Narrow"/>
          <w:sz w:val="24"/>
          <w:szCs w:val="24"/>
        </w:rPr>
        <w:t xml:space="preserve">wydano 2807 decyzji podatkowych, w tym: wymiarowe 2535, zmieniające wymiar 250, umorzeniowe i </w:t>
      </w:r>
      <w:proofErr w:type="spellStart"/>
      <w:r>
        <w:rPr>
          <w:rFonts w:ascii="Arial Narrow" w:eastAsia="Times New Roman" w:hAnsi="Arial Narrow"/>
          <w:sz w:val="24"/>
          <w:szCs w:val="24"/>
        </w:rPr>
        <w:t>odroczeniowe</w:t>
      </w:r>
      <w:proofErr w:type="spellEnd"/>
      <w:r>
        <w:rPr>
          <w:rFonts w:ascii="Arial Narrow" w:eastAsia="Times New Roman" w:hAnsi="Arial Narrow"/>
          <w:sz w:val="24"/>
          <w:szCs w:val="24"/>
        </w:rPr>
        <w:t>, rozłożenia na raty 22,</w:t>
      </w:r>
    </w:p>
    <w:p w14:paraId="0DD1B5C9" w14:textId="77777777" w:rsidR="00AB7EA2" w:rsidRDefault="00AB7EA2" w:rsidP="00AB7EA2">
      <w:pPr>
        <w:pStyle w:val="Bezodstpw"/>
        <w:numPr>
          <w:ilvl w:val="0"/>
          <w:numId w:val="47"/>
        </w:numPr>
        <w:jc w:val="both"/>
        <w:rPr>
          <w:rFonts w:ascii="Arial Narrow" w:eastAsia="Times New Roman" w:hAnsi="Arial Narrow"/>
          <w:sz w:val="24"/>
          <w:szCs w:val="24"/>
        </w:rPr>
      </w:pPr>
      <w:r>
        <w:rPr>
          <w:rFonts w:ascii="Arial Narrow" w:eastAsia="Times New Roman" w:hAnsi="Arial Narrow"/>
          <w:sz w:val="24"/>
          <w:szCs w:val="24"/>
        </w:rPr>
        <w:t>wysłano 93 wezwania do złożenia informacji podatkowych,</w:t>
      </w:r>
    </w:p>
    <w:p w14:paraId="4137A5B4" w14:textId="77777777" w:rsidR="00AB7EA2" w:rsidRDefault="00AB7EA2" w:rsidP="00AB7EA2">
      <w:pPr>
        <w:pStyle w:val="Bezodstpw"/>
        <w:numPr>
          <w:ilvl w:val="0"/>
          <w:numId w:val="47"/>
        </w:numPr>
        <w:jc w:val="both"/>
        <w:rPr>
          <w:rFonts w:ascii="Arial Narrow" w:eastAsia="Times New Roman" w:hAnsi="Arial Narrow"/>
          <w:sz w:val="24"/>
          <w:szCs w:val="24"/>
        </w:rPr>
      </w:pPr>
      <w:r>
        <w:rPr>
          <w:rFonts w:ascii="Arial Narrow" w:eastAsia="Times New Roman" w:hAnsi="Arial Narrow"/>
          <w:sz w:val="24"/>
          <w:szCs w:val="24"/>
        </w:rPr>
        <w:t>wystawiono 42 tytuły wykonawcze,</w:t>
      </w:r>
    </w:p>
    <w:p w14:paraId="0EDCC163" w14:textId="77777777" w:rsidR="00AB7EA2" w:rsidRDefault="00AB7EA2" w:rsidP="00AB7EA2">
      <w:pPr>
        <w:pStyle w:val="Bezodstpw"/>
        <w:numPr>
          <w:ilvl w:val="0"/>
          <w:numId w:val="47"/>
        </w:numPr>
        <w:jc w:val="both"/>
        <w:rPr>
          <w:rFonts w:ascii="Arial Narrow" w:eastAsia="Times New Roman" w:hAnsi="Arial Narrow"/>
          <w:sz w:val="24"/>
          <w:szCs w:val="24"/>
        </w:rPr>
      </w:pPr>
      <w:r>
        <w:rPr>
          <w:rFonts w:ascii="Arial Narrow" w:eastAsia="Times New Roman" w:hAnsi="Arial Narrow"/>
          <w:sz w:val="24"/>
          <w:szCs w:val="24"/>
        </w:rPr>
        <w:t>wystawiono 678 upomnień w sprawie podatków,</w:t>
      </w:r>
    </w:p>
    <w:p w14:paraId="45F3A205" w14:textId="77777777" w:rsidR="00AB7EA2" w:rsidRDefault="00AB7EA2" w:rsidP="00AB7EA2">
      <w:pPr>
        <w:pStyle w:val="Bezodstpw"/>
        <w:numPr>
          <w:ilvl w:val="0"/>
          <w:numId w:val="47"/>
        </w:numPr>
        <w:jc w:val="both"/>
        <w:rPr>
          <w:rFonts w:ascii="Arial Narrow" w:eastAsia="Times New Roman" w:hAnsi="Arial Narrow"/>
          <w:sz w:val="24"/>
          <w:szCs w:val="24"/>
        </w:rPr>
      </w:pPr>
      <w:r>
        <w:rPr>
          <w:rFonts w:ascii="Arial Narrow" w:eastAsia="Times New Roman" w:hAnsi="Arial Narrow"/>
          <w:sz w:val="24"/>
          <w:szCs w:val="24"/>
        </w:rPr>
        <w:t>wydano 262 postanowień podatkowych i 77 zaświadczeń podatkowych</w:t>
      </w:r>
    </w:p>
    <w:p w14:paraId="2E9B765B" w14:textId="77777777" w:rsidR="00AB7EA2" w:rsidRDefault="00AB7EA2" w:rsidP="00AB7EA2">
      <w:pPr>
        <w:spacing w:after="0" w:line="240" w:lineRule="auto"/>
        <w:jc w:val="both"/>
        <w:rPr>
          <w:rFonts w:ascii="Arial Narrow" w:hAnsi="Arial Narrow"/>
          <w:b/>
          <w:bCs/>
          <w:sz w:val="24"/>
          <w:szCs w:val="24"/>
          <w:highlight w:val="yellow"/>
        </w:rPr>
      </w:pPr>
    </w:p>
    <w:p w14:paraId="1D18410D" w14:textId="77777777" w:rsidR="00AB7EA2" w:rsidRPr="0079117C" w:rsidRDefault="00AB7EA2" w:rsidP="00AB7EA2">
      <w:pPr>
        <w:spacing w:after="0" w:line="240" w:lineRule="auto"/>
        <w:jc w:val="both"/>
        <w:rPr>
          <w:rFonts w:ascii="Arial Narrow" w:hAnsi="Arial Narrow"/>
          <w:b/>
          <w:bCs/>
          <w:sz w:val="24"/>
          <w:szCs w:val="24"/>
        </w:rPr>
      </w:pPr>
      <w:r w:rsidRPr="008D3051">
        <w:rPr>
          <w:rFonts w:ascii="Arial Narrow" w:hAnsi="Arial Narrow"/>
          <w:b/>
          <w:bCs/>
          <w:sz w:val="24"/>
          <w:szCs w:val="24"/>
        </w:rPr>
        <w:t>Samodzielne stanowisko ds. gospodarki odpadami i ochrony środowiska</w:t>
      </w:r>
    </w:p>
    <w:p w14:paraId="468447D8" w14:textId="77777777" w:rsidR="00AB7EA2" w:rsidRPr="002E3FA2" w:rsidRDefault="00AB7EA2" w:rsidP="00AB7EA2">
      <w:pPr>
        <w:pStyle w:val="Bezodstpw"/>
        <w:numPr>
          <w:ilvl w:val="0"/>
          <w:numId w:val="47"/>
        </w:numPr>
        <w:jc w:val="both"/>
        <w:rPr>
          <w:rFonts w:ascii="Arial Narrow" w:eastAsia="Times New Roman" w:hAnsi="Arial Narrow"/>
          <w:sz w:val="24"/>
          <w:szCs w:val="24"/>
        </w:rPr>
      </w:pPr>
      <w:r w:rsidRPr="002E3FA2">
        <w:rPr>
          <w:rFonts w:ascii="Arial Narrow" w:eastAsia="Times New Roman" w:hAnsi="Arial Narrow"/>
          <w:sz w:val="24"/>
          <w:szCs w:val="24"/>
        </w:rPr>
        <w:t>wydano 1 zaświadczenie o wpis,  2 decyzję o wykreślenie</w:t>
      </w:r>
      <w:r>
        <w:rPr>
          <w:rFonts w:ascii="Arial Narrow" w:eastAsia="Times New Roman" w:hAnsi="Arial Narrow"/>
          <w:sz w:val="24"/>
          <w:szCs w:val="24"/>
        </w:rPr>
        <w:t xml:space="preserve"> rejestru działalności regulowanej</w:t>
      </w:r>
      <w:r w:rsidRPr="002E3FA2">
        <w:rPr>
          <w:rFonts w:ascii="Arial Narrow" w:eastAsia="Times New Roman" w:hAnsi="Arial Narrow"/>
          <w:sz w:val="24"/>
          <w:szCs w:val="24"/>
        </w:rPr>
        <w:t>; dot.  zezwolenia na prowadzenie odzyskiwania, unieszkodliwiania, zbierania lub transportu odpadów,</w:t>
      </w:r>
    </w:p>
    <w:p w14:paraId="5BC5052E" w14:textId="77777777" w:rsidR="00AB7EA2" w:rsidRPr="002E3FA2" w:rsidRDefault="00AB7EA2" w:rsidP="00AB7EA2">
      <w:pPr>
        <w:pStyle w:val="Bezodstpw"/>
        <w:numPr>
          <w:ilvl w:val="0"/>
          <w:numId w:val="47"/>
        </w:numPr>
        <w:jc w:val="both"/>
        <w:rPr>
          <w:rFonts w:ascii="Arial Narrow" w:eastAsia="Times New Roman" w:hAnsi="Arial Narrow"/>
          <w:sz w:val="24"/>
          <w:szCs w:val="24"/>
        </w:rPr>
      </w:pPr>
      <w:r w:rsidRPr="002E3FA2">
        <w:rPr>
          <w:rFonts w:ascii="Arial Narrow" w:eastAsia="Times New Roman" w:hAnsi="Arial Narrow"/>
          <w:sz w:val="24"/>
          <w:szCs w:val="24"/>
        </w:rPr>
        <w:t>zawarto 15 umów na obiór azbestu,</w:t>
      </w:r>
    </w:p>
    <w:p w14:paraId="30649C24" w14:textId="77777777" w:rsidR="00AB7EA2" w:rsidRPr="002E3FA2" w:rsidRDefault="00AB7EA2" w:rsidP="00AB7EA2">
      <w:pPr>
        <w:pStyle w:val="Bezodstpw"/>
        <w:numPr>
          <w:ilvl w:val="0"/>
          <w:numId w:val="47"/>
        </w:numPr>
        <w:jc w:val="both"/>
        <w:rPr>
          <w:rFonts w:ascii="Arial Narrow" w:eastAsia="Times New Roman" w:hAnsi="Arial Narrow"/>
          <w:sz w:val="24"/>
          <w:szCs w:val="24"/>
        </w:rPr>
      </w:pPr>
      <w:r w:rsidRPr="002E3FA2">
        <w:rPr>
          <w:rFonts w:ascii="Arial Narrow" w:eastAsia="Times New Roman" w:hAnsi="Arial Narrow"/>
          <w:sz w:val="24"/>
          <w:szCs w:val="24"/>
        </w:rPr>
        <w:t>wydano 20 decyzji, 2 zaświadczenia, dot. zezwolenia na usuwanie drzew i krzewów, ponadto 50 wniosków o wycinkę drzew zakończono tzw. nie</w:t>
      </w:r>
      <w:r>
        <w:rPr>
          <w:rFonts w:ascii="Arial Narrow" w:eastAsia="Times New Roman" w:hAnsi="Arial Narrow"/>
          <w:sz w:val="24"/>
          <w:szCs w:val="24"/>
        </w:rPr>
        <w:t xml:space="preserve"> </w:t>
      </w:r>
      <w:r w:rsidRPr="002E3FA2">
        <w:rPr>
          <w:rFonts w:ascii="Arial Narrow" w:eastAsia="Times New Roman" w:hAnsi="Arial Narrow"/>
          <w:sz w:val="24"/>
          <w:szCs w:val="24"/>
        </w:rPr>
        <w:t>wniesieniem sprzeciwu w drodze decyzji (milcząca zgoda),</w:t>
      </w:r>
    </w:p>
    <w:p w14:paraId="1EC6D02C" w14:textId="77777777" w:rsidR="00AB7EA2" w:rsidRDefault="00AB7EA2" w:rsidP="00AB7EA2">
      <w:pPr>
        <w:pStyle w:val="Bezodstpw"/>
        <w:numPr>
          <w:ilvl w:val="0"/>
          <w:numId w:val="47"/>
        </w:numPr>
        <w:jc w:val="both"/>
        <w:rPr>
          <w:rFonts w:ascii="Arial Narrow" w:eastAsia="Times New Roman" w:hAnsi="Arial Narrow"/>
          <w:sz w:val="24"/>
          <w:szCs w:val="24"/>
        </w:rPr>
      </w:pPr>
      <w:r w:rsidRPr="002E3FA2">
        <w:rPr>
          <w:rFonts w:ascii="Arial Narrow" w:eastAsia="Times New Roman" w:hAnsi="Arial Narrow"/>
          <w:sz w:val="24"/>
          <w:szCs w:val="24"/>
        </w:rPr>
        <w:t>wydano 6 decyzji,  51 wezwań dot. opłat za odbiór odpadów komunalnych</w:t>
      </w:r>
      <w:r>
        <w:rPr>
          <w:rFonts w:ascii="Arial Narrow" w:eastAsia="Times New Roman" w:hAnsi="Arial Narrow"/>
          <w:sz w:val="24"/>
          <w:szCs w:val="24"/>
        </w:rPr>
        <w:t>,</w:t>
      </w:r>
    </w:p>
    <w:p w14:paraId="4C2CD936" w14:textId="77777777" w:rsidR="00AB7EA2" w:rsidRPr="002E3FA2" w:rsidRDefault="00AB7EA2" w:rsidP="00AB7EA2">
      <w:pPr>
        <w:pStyle w:val="Bezodstpw"/>
        <w:ind w:left="360"/>
        <w:jc w:val="both"/>
        <w:rPr>
          <w:rFonts w:ascii="Arial Narrow" w:eastAsia="Times New Roman" w:hAnsi="Arial Narrow"/>
          <w:sz w:val="24"/>
          <w:szCs w:val="24"/>
        </w:rPr>
      </w:pPr>
      <w:r>
        <w:rPr>
          <w:rFonts w:ascii="Arial Narrow" w:eastAsia="Times New Roman" w:hAnsi="Arial Narrow"/>
          <w:sz w:val="24"/>
          <w:szCs w:val="24"/>
        </w:rPr>
        <w:t xml:space="preserve">-    </w:t>
      </w:r>
      <w:r w:rsidRPr="002E3FA2">
        <w:rPr>
          <w:rFonts w:ascii="Arial Narrow" w:eastAsia="Times New Roman" w:hAnsi="Arial Narrow"/>
          <w:sz w:val="24"/>
          <w:szCs w:val="24"/>
        </w:rPr>
        <w:t xml:space="preserve"> </w:t>
      </w:r>
      <w:r>
        <w:rPr>
          <w:rFonts w:ascii="Arial Narrow" w:eastAsia="Times New Roman" w:hAnsi="Arial Narrow"/>
          <w:sz w:val="24"/>
          <w:szCs w:val="24"/>
        </w:rPr>
        <w:t>wprowadzono do aplikacji</w:t>
      </w:r>
      <w:r w:rsidRPr="002E3FA2">
        <w:rPr>
          <w:rFonts w:ascii="Arial Narrow" w:eastAsia="Times New Roman" w:hAnsi="Arial Narrow"/>
          <w:sz w:val="24"/>
          <w:szCs w:val="24"/>
        </w:rPr>
        <w:t xml:space="preserve"> </w:t>
      </w:r>
      <w:r w:rsidRPr="00131519">
        <w:rPr>
          <w:rFonts w:ascii="Arial Narrow" w:eastAsia="Times New Roman" w:hAnsi="Arial Narrow"/>
          <w:sz w:val="24"/>
          <w:szCs w:val="24"/>
        </w:rPr>
        <w:t xml:space="preserve">369 deklaracji o wysokości opłaty za gospodarowanie </w:t>
      </w:r>
      <w:r>
        <w:rPr>
          <w:rFonts w:ascii="Arial Narrow" w:eastAsia="Times New Roman" w:hAnsi="Arial Narrow"/>
          <w:sz w:val="24"/>
          <w:szCs w:val="24"/>
        </w:rPr>
        <w:t>odpadami,</w:t>
      </w:r>
    </w:p>
    <w:p w14:paraId="6F95D36B" w14:textId="77777777" w:rsidR="00AB7EA2" w:rsidRPr="002E3FA2" w:rsidRDefault="00AB7EA2" w:rsidP="00AB7EA2">
      <w:pPr>
        <w:pStyle w:val="Bezodstpw"/>
        <w:numPr>
          <w:ilvl w:val="0"/>
          <w:numId w:val="47"/>
        </w:numPr>
        <w:jc w:val="both"/>
        <w:rPr>
          <w:rFonts w:ascii="Arial Narrow" w:eastAsia="Times New Roman" w:hAnsi="Arial Narrow"/>
          <w:sz w:val="24"/>
          <w:szCs w:val="24"/>
        </w:rPr>
      </w:pPr>
      <w:r>
        <w:rPr>
          <w:rFonts w:ascii="Arial Narrow" w:eastAsia="Times New Roman" w:hAnsi="Arial Narrow"/>
          <w:sz w:val="24"/>
          <w:szCs w:val="24"/>
        </w:rPr>
        <w:t>w</w:t>
      </w:r>
      <w:r w:rsidRPr="002E3FA2">
        <w:rPr>
          <w:rFonts w:ascii="Arial Narrow" w:eastAsia="Times New Roman" w:hAnsi="Arial Narrow"/>
          <w:sz w:val="24"/>
          <w:szCs w:val="24"/>
        </w:rPr>
        <w:t>prowadzono do aplikacji ZONE 133 deklaracji dot. źródeł ciepła i źródeł spalania paliw</w:t>
      </w:r>
      <w:r>
        <w:rPr>
          <w:rFonts w:ascii="Arial Narrow" w:eastAsia="Times New Roman" w:hAnsi="Arial Narrow"/>
          <w:sz w:val="24"/>
          <w:szCs w:val="24"/>
        </w:rPr>
        <w:t>.</w:t>
      </w:r>
    </w:p>
    <w:p w14:paraId="61DC91CD" w14:textId="77777777" w:rsidR="00AB7EA2" w:rsidRDefault="00AB7EA2" w:rsidP="00AB7EA2">
      <w:pPr>
        <w:spacing w:after="0" w:line="240" w:lineRule="auto"/>
        <w:ind w:left="360"/>
        <w:jc w:val="both"/>
        <w:rPr>
          <w:rFonts w:ascii="Arial Narrow" w:hAnsi="Arial Narrow"/>
          <w:sz w:val="24"/>
          <w:szCs w:val="24"/>
        </w:rPr>
      </w:pPr>
    </w:p>
    <w:p w14:paraId="65D24EE5" w14:textId="77777777" w:rsidR="00AB7EA2" w:rsidRPr="00194D1F" w:rsidRDefault="00AB7EA2" w:rsidP="00AB7EA2">
      <w:pPr>
        <w:spacing w:after="0" w:line="240" w:lineRule="auto"/>
        <w:jc w:val="both"/>
        <w:rPr>
          <w:rFonts w:ascii="Arial Narrow" w:hAnsi="Arial Narrow"/>
          <w:b/>
          <w:bCs/>
          <w:sz w:val="24"/>
          <w:szCs w:val="24"/>
        </w:rPr>
      </w:pPr>
      <w:r w:rsidRPr="008D3051">
        <w:rPr>
          <w:rFonts w:ascii="Arial Narrow" w:hAnsi="Arial Narrow"/>
          <w:b/>
          <w:bCs/>
          <w:sz w:val="24"/>
          <w:szCs w:val="24"/>
        </w:rPr>
        <w:lastRenderedPageBreak/>
        <w:t>Samodzielne stanowisko ds. rozwoju lokalnego i promocji gminy</w:t>
      </w:r>
    </w:p>
    <w:p w14:paraId="502996D5"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Urzędzie Marszałkowskim Województwa Lubuskiego w Zielonej Górze w ramach Programu Inwestycyjnego pn. „Lubuska Baza Sportowa” na 2021 rok wniosku o dofinansowanie projektu pt. </w:t>
      </w:r>
      <w:r w:rsidRPr="00DC5F64">
        <w:rPr>
          <w:rFonts w:ascii="Arial Narrow" w:hAnsi="Arial Narrow"/>
          <w:b/>
          <w:bCs/>
          <w:sz w:val="24"/>
          <w:szCs w:val="24"/>
        </w:rPr>
        <w:t xml:space="preserve">„Budowa szatni kontenerowej dla piłkarzy wraz z infrastrukturą towarzyszącą na boisku sportowym w Pałcku”. </w:t>
      </w:r>
      <w:r w:rsidRPr="00DC5F64">
        <w:rPr>
          <w:rFonts w:ascii="Arial Narrow" w:hAnsi="Arial Narrow"/>
          <w:sz w:val="24"/>
          <w:szCs w:val="24"/>
        </w:rPr>
        <w:t xml:space="preserve">W dniu 18.05.2021 r. podpisana została z Województwem Lubuskim </w:t>
      </w:r>
      <w:r w:rsidRPr="00FD72E6">
        <w:rPr>
          <w:rFonts w:ascii="Arial Narrow" w:hAnsi="Arial Narrow"/>
          <w:b/>
          <w:bCs/>
          <w:sz w:val="24"/>
          <w:szCs w:val="24"/>
        </w:rPr>
        <w:t>umowa o udzielenie przez Województwo pomocy finansowej w wysokości 85.000,00 zł. Zadanie zakończono 06.07.2021 r. Wartość całkowita inwestycji wyniosła 221.441,10 zł.</w:t>
      </w:r>
      <w:r w:rsidRPr="00DC5F64">
        <w:rPr>
          <w:rFonts w:ascii="Arial Narrow" w:hAnsi="Arial Narrow"/>
          <w:sz w:val="24"/>
          <w:szCs w:val="24"/>
        </w:rPr>
        <w:t xml:space="preserve"> </w:t>
      </w:r>
    </w:p>
    <w:p w14:paraId="668C5BF1"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do Lubuskiego Wojewódzkiego Konserwatora Zabytków w Zielonej Górze oraz w Urzędzie Marszałkowskim Województwa Lubuskiego w Zielonej Górze wniosków o dofinansowanie zadania pn. </w:t>
      </w:r>
      <w:r w:rsidRPr="00DC5F64">
        <w:rPr>
          <w:rFonts w:ascii="Arial Narrow" w:hAnsi="Arial Narrow"/>
          <w:b/>
          <w:bCs/>
          <w:sz w:val="24"/>
          <w:szCs w:val="24"/>
        </w:rPr>
        <w:t>„Roboty budowlane przy dawnym kościele protestanckim w Radoszynie – I etap”</w:t>
      </w:r>
      <w:r w:rsidRPr="00DC5F64">
        <w:rPr>
          <w:rFonts w:ascii="Arial Narrow" w:hAnsi="Arial Narrow"/>
          <w:sz w:val="24"/>
          <w:szCs w:val="24"/>
        </w:rPr>
        <w:t xml:space="preserve">. Przedsięwzięcie otrzymało wsparcie finansowe ze środków Województwa Lubuskiego w wysokości 21.190,00 zł oraz LWKZ w wysokości 50.000,00 zł, co stanowiło łączną sumę wsparcia 72.190,00 zł. W wyniku przeprowadzonych w czerwcu 2021 r. oraz lipcu 2021 r. dwóch postępowań przetargowych nie udało się wyłonić wykonawcy prac. Jedyna złożona oferta przekraczała o 205.822,80 zł wartość środków zabezpieczonych na ten cel w budżecie Gminy Skąpe. Z uwagi na to odstąpiono od realizacji zadania w roku 2021. Jednocześnie w listopadzie 2021 r. ponowiono procedurę aplikowania o środki Lubuskiego Wojewódzkiego Konserwatora Zabytków na realizację ww. zadania w roku 2022, ponadto wystąpiono o wsparcie finansowe do Ministra Kultury i Dziedzictwa Narodowego. Przedmiotowe wnioski biorące udział w ogłoszonych naborach opiewały na zaktualizowaną kwotę całkowitą zadania, tj. 461.002,56 zł. </w:t>
      </w:r>
    </w:p>
    <w:p w14:paraId="31B02257"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Lubuskim Urzędzie Wojewódzkim w Gorzowie Wlkp. w ramach III naboru do </w:t>
      </w:r>
      <w:r w:rsidRPr="00DC5F64">
        <w:rPr>
          <w:rFonts w:ascii="Arial Narrow" w:hAnsi="Arial Narrow"/>
          <w:b/>
          <w:bCs/>
          <w:sz w:val="24"/>
          <w:szCs w:val="24"/>
        </w:rPr>
        <w:t xml:space="preserve">Rządowego Funduszu Inwestycji Lokalnych </w:t>
      </w:r>
      <w:r w:rsidRPr="00DC5F64">
        <w:rPr>
          <w:rFonts w:ascii="Arial Narrow" w:hAnsi="Arial Narrow"/>
          <w:sz w:val="24"/>
          <w:szCs w:val="24"/>
        </w:rPr>
        <w:t>wniosków o uzyskanie środków z Funduszu Przeciwdziałania COVID-19</w:t>
      </w:r>
      <w:r w:rsidRPr="00DC5F64">
        <w:rPr>
          <w:rFonts w:ascii="Arial Narrow" w:hAnsi="Arial Narrow"/>
          <w:b/>
          <w:bCs/>
          <w:sz w:val="24"/>
          <w:szCs w:val="24"/>
        </w:rPr>
        <w:t xml:space="preserve"> </w:t>
      </w:r>
      <w:r w:rsidRPr="00DC5F64">
        <w:rPr>
          <w:rFonts w:ascii="Arial Narrow" w:hAnsi="Arial Narrow"/>
          <w:sz w:val="24"/>
          <w:szCs w:val="24"/>
        </w:rPr>
        <w:t>dla gmin z przeznaczeniem na inwestycje i zakupy inwestycyjne realizowane w miejscowościach, w których funkcjonowały zlikwidowane państwowe przedsiębiorstwa gospodarki rolnej, w tym projekt:</w:t>
      </w:r>
    </w:p>
    <w:p w14:paraId="4D222BC3" w14:textId="77777777" w:rsidR="00AB7EA2" w:rsidRPr="00DC5F64" w:rsidRDefault="00AB7EA2" w:rsidP="00AB7EA2">
      <w:pPr>
        <w:pStyle w:val="Bezodstpw"/>
        <w:numPr>
          <w:ilvl w:val="0"/>
          <w:numId w:val="55"/>
        </w:numPr>
        <w:jc w:val="both"/>
        <w:rPr>
          <w:rFonts w:ascii="Arial Narrow" w:hAnsi="Arial Narrow"/>
          <w:b/>
          <w:bCs/>
          <w:sz w:val="24"/>
          <w:szCs w:val="24"/>
        </w:rPr>
      </w:pPr>
      <w:r w:rsidRPr="00DC5F64">
        <w:rPr>
          <w:rFonts w:ascii="Arial Narrow" w:hAnsi="Arial Narrow"/>
          <w:b/>
          <w:bCs/>
          <w:sz w:val="24"/>
          <w:szCs w:val="24"/>
        </w:rPr>
        <w:t>„Przebudowa dróg gminnych prowadzących do budynków mieszkalnych po byłych PGR-ach w miejscowości Ołobok i Radoszyn”,</w:t>
      </w:r>
    </w:p>
    <w:p w14:paraId="32F5AE9C" w14:textId="77777777" w:rsidR="00AB7EA2" w:rsidRPr="00DC5F64" w:rsidRDefault="00AB7EA2" w:rsidP="00AB7EA2">
      <w:pPr>
        <w:pStyle w:val="Bezodstpw"/>
        <w:numPr>
          <w:ilvl w:val="0"/>
          <w:numId w:val="55"/>
        </w:numPr>
        <w:jc w:val="both"/>
        <w:rPr>
          <w:rFonts w:ascii="Arial Narrow" w:hAnsi="Arial Narrow"/>
          <w:b/>
          <w:bCs/>
          <w:sz w:val="24"/>
          <w:szCs w:val="24"/>
        </w:rPr>
      </w:pPr>
      <w:r w:rsidRPr="00DC5F64">
        <w:rPr>
          <w:rFonts w:ascii="Arial Narrow" w:hAnsi="Arial Narrow"/>
          <w:b/>
          <w:bCs/>
          <w:sz w:val="24"/>
          <w:szCs w:val="24"/>
        </w:rPr>
        <w:t>„Przebudowa wraz z modernizacją świetlicy wiejskiej w Podlej Górze”.</w:t>
      </w:r>
    </w:p>
    <w:p w14:paraId="16385730" w14:textId="77777777" w:rsidR="00AB7EA2" w:rsidRPr="00DC5F64" w:rsidRDefault="00AB7EA2" w:rsidP="00AB7EA2">
      <w:pPr>
        <w:pStyle w:val="Bezodstpw"/>
        <w:ind w:left="928"/>
        <w:jc w:val="both"/>
        <w:rPr>
          <w:rFonts w:ascii="Arial Narrow" w:hAnsi="Arial Narrow"/>
          <w:sz w:val="24"/>
          <w:szCs w:val="24"/>
        </w:rPr>
      </w:pPr>
      <w:r w:rsidRPr="00FD72E6">
        <w:rPr>
          <w:rFonts w:ascii="Arial Narrow" w:hAnsi="Arial Narrow"/>
          <w:b/>
          <w:bCs/>
          <w:sz w:val="24"/>
          <w:szCs w:val="24"/>
        </w:rPr>
        <w:t>Dofinansowanie z RFIL w wysokości 350.000,00 zł otrzymał projekt przebudowy świetlicy wiejskiej w Podlej Górze.</w:t>
      </w:r>
      <w:r w:rsidRPr="00DC5F64">
        <w:rPr>
          <w:rFonts w:ascii="Arial Narrow" w:hAnsi="Arial Narrow"/>
          <w:sz w:val="24"/>
          <w:szCs w:val="24"/>
        </w:rPr>
        <w:t xml:space="preserve"> Realizacja rzeczowa zadania w związku z pismem złożonym przez Gminę Skąpe do Prezesa Rady Ministrów za pośrednictwem Wojewody Lubuskiego przesunięta została na rok 2022. W roku 2021 Gmina Skąpe wszczęła postępowanie przetargowe. </w:t>
      </w:r>
    </w:p>
    <w:p w14:paraId="0A758EFA"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do Instytutu Sportu – Państwowego Instytutu Badawczego w Warszawie będącego Operatorem Projektu </w:t>
      </w:r>
      <w:r w:rsidRPr="00DC5F64">
        <w:rPr>
          <w:rFonts w:ascii="Arial Narrow" w:hAnsi="Arial Narrow"/>
          <w:b/>
          <w:bCs/>
          <w:sz w:val="24"/>
          <w:szCs w:val="24"/>
        </w:rPr>
        <w:t>„Lokalny Animator Sportu”</w:t>
      </w:r>
      <w:r w:rsidRPr="00DC5F64">
        <w:rPr>
          <w:rFonts w:ascii="Arial Narrow" w:hAnsi="Arial Narrow"/>
          <w:sz w:val="24"/>
          <w:szCs w:val="24"/>
        </w:rPr>
        <w:t xml:space="preserve"> w ramach Programu Ministra Kultury, Dziedzictwa Narodowego i Sportu pn. „Sport Wszystkich Dzieci” wniosku aplikacyjnego o dofinansowanie zadań sportowych na boisku wielofunkcyjnym „Orlik” w Międzylesiu, realizowanych przez dwóch animatorów w okresie od marca do listopada 2021 r. W dniu 24.02.2021 r. zawarta została </w:t>
      </w:r>
      <w:r w:rsidRPr="00FD72E6">
        <w:rPr>
          <w:rFonts w:ascii="Arial Narrow" w:hAnsi="Arial Narrow"/>
          <w:b/>
          <w:bCs/>
          <w:sz w:val="24"/>
          <w:szCs w:val="24"/>
        </w:rPr>
        <w:t>umowa o dofinansowanie pracy Animatorów w łącznej wysokości 10.800,00 zł, która stanowi 50% wartości całkowitej wynagrodzenia</w:t>
      </w:r>
      <w:r w:rsidRPr="00DC5F64">
        <w:rPr>
          <w:rFonts w:ascii="Arial Narrow" w:hAnsi="Arial Narrow"/>
          <w:sz w:val="24"/>
          <w:szCs w:val="24"/>
        </w:rPr>
        <w:t xml:space="preserve"> Animatorów w ramach projektu. </w:t>
      </w:r>
    </w:p>
    <w:p w14:paraId="5AFACBAF"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Urzędzie Marszałkowskim Województwa Lubuskiego w Zielonej Górze wniosku o wpisanie do projektu „Planu gospodarowania odpadami dla województwa lubuskiego na lata 2020-2026” zadania polegającego na </w:t>
      </w:r>
      <w:r w:rsidRPr="00DC5F64">
        <w:rPr>
          <w:rFonts w:ascii="Arial Narrow" w:hAnsi="Arial Narrow"/>
          <w:b/>
          <w:bCs/>
          <w:sz w:val="24"/>
          <w:szCs w:val="24"/>
        </w:rPr>
        <w:t>budowie w miejscowości Skąpe Punktu Selektywnego Zbierania Odpadów Komunalnych wraz z zakupem wyposażenia</w:t>
      </w:r>
      <w:r w:rsidRPr="00DC5F64">
        <w:rPr>
          <w:rFonts w:ascii="Arial Narrow" w:hAnsi="Arial Narrow"/>
          <w:sz w:val="24"/>
          <w:szCs w:val="24"/>
        </w:rPr>
        <w:t xml:space="preserve">. Przedmiotowe zadanie zostało ujęte w Planie Inwestycyjnym projektowanego dokumentu, w części poświęconej Planowanym punktom selektywnego zbierania odpadów komunalnych. </w:t>
      </w:r>
    </w:p>
    <w:p w14:paraId="6264E19F"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lastRenderedPageBreak/>
        <w:t xml:space="preserve">Złożenie w Urzędzie Marszałkowskim w Zielonej Górze wniosku o uzyskanie pomocy finansowej w ramach programu pn. „Nawadnianie boisk piłkarskich” na 2021 r. Przedmiotem złożonego wniosku była </w:t>
      </w:r>
      <w:r w:rsidRPr="00DC5F64">
        <w:rPr>
          <w:rFonts w:ascii="Arial Narrow" w:hAnsi="Arial Narrow"/>
          <w:b/>
          <w:bCs/>
          <w:sz w:val="24"/>
          <w:szCs w:val="24"/>
        </w:rPr>
        <w:t>budowa studni głębinowej na potrzeby nawadniania boiska sportowego w Radoszynie</w:t>
      </w:r>
      <w:r w:rsidRPr="00DC5F64">
        <w:rPr>
          <w:rFonts w:ascii="Arial Narrow" w:hAnsi="Arial Narrow"/>
          <w:sz w:val="24"/>
          <w:szCs w:val="24"/>
        </w:rPr>
        <w:t xml:space="preserve">. W dniu 14.07.2021 r. podpisana została umowa o przyznanie dotacji celowej ze środków Województwa Lubuskiego w wysokości  29.950,00 zł. Zadanie realizowane było do dnia 30.11.2021 r. Wartość całkowita inwestycji wyniosła 38.731,92 zł. W trakcie realizacji zadania powstały oszczędności w kwocie 21.168,08 zł. Ostateczna kwota dofinansowania to 19.365,93 zł, wkład własny 19.365,99 zł. </w:t>
      </w:r>
    </w:p>
    <w:p w14:paraId="533083ED"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siedzibie Lubuskiego Urzędu Wojewódzkiego w Gorzowie Wlkp. wniosku w ramach Rządowego Funduszu Rozwoju Dróg  na realizację zdania pn. </w:t>
      </w:r>
      <w:r w:rsidRPr="00DC5F64">
        <w:rPr>
          <w:rFonts w:ascii="Arial Narrow" w:hAnsi="Arial Narrow"/>
          <w:b/>
          <w:bCs/>
          <w:sz w:val="24"/>
          <w:szCs w:val="24"/>
        </w:rPr>
        <w:t>„Przebudowa drogi gminnej nr 004816F w m. Skąpe”</w:t>
      </w:r>
      <w:r w:rsidRPr="00DC5F64">
        <w:rPr>
          <w:rFonts w:ascii="Arial Narrow" w:hAnsi="Arial Narrow"/>
          <w:sz w:val="24"/>
          <w:szCs w:val="24"/>
        </w:rPr>
        <w:t>. Zadanie przewidziane do realizacji w roku 2022. Wartość całkowita przedsięwzięcia 801.224,55 zł. Przewidywane dofinansowanie 400.612,00 zł. Do końca 2021 r. wyniki naboru wniosków nie zostały ogłoszone.</w:t>
      </w:r>
    </w:p>
    <w:p w14:paraId="0741FBE9"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I edycji naboru wniosków w ramach </w:t>
      </w:r>
      <w:r w:rsidRPr="00DC5F64">
        <w:rPr>
          <w:rFonts w:ascii="Arial Narrow" w:hAnsi="Arial Narrow"/>
          <w:b/>
          <w:bCs/>
          <w:sz w:val="24"/>
          <w:szCs w:val="24"/>
        </w:rPr>
        <w:t>Rządowego Funduszu Polski Ład: Programu Inwestycji Strategicznych</w:t>
      </w:r>
      <w:r w:rsidRPr="00DC5F64">
        <w:rPr>
          <w:rFonts w:ascii="Arial Narrow" w:hAnsi="Arial Narrow"/>
          <w:sz w:val="24"/>
          <w:szCs w:val="24"/>
        </w:rPr>
        <w:t xml:space="preserve"> następujących projektów:</w:t>
      </w:r>
    </w:p>
    <w:p w14:paraId="0969C0D6" w14:textId="77777777" w:rsidR="00AB7EA2" w:rsidRPr="00DC5F64" w:rsidRDefault="00AB7EA2" w:rsidP="00AB7EA2">
      <w:pPr>
        <w:pStyle w:val="Bezodstpw"/>
        <w:numPr>
          <w:ilvl w:val="0"/>
          <w:numId w:val="56"/>
        </w:numPr>
        <w:jc w:val="both"/>
        <w:rPr>
          <w:rFonts w:ascii="Arial Narrow" w:hAnsi="Arial Narrow"/>
          <w:b/>
          <w:bCs/>
          <w:sz w:val="24"/>
          <w:szCs w:val="24"/>
        </w:rPr>
      </w:pPr>
      <w:r w:rsidRPr="00DC5F64">
        <w:rPr>
          <w:rFonts w:ascii="Arial Narrow" w:hAnsi="Arial Narrow"/>
          <w:b/>
          <w:bCs/>
          <w:sz w:val="24"/>
          <w:szCs w:val="24"/>
        </w:rPr>
        <w:t>„Budowa gminnej oczyszczalni ścieków gwarancją prawidłowego funkcjonowania aglomeracji Skąpe i zapewnienia wysokich usług jej mieszkańcom”</w:t>
      </w:r>
    </w:p>
    <w:p w14:paraId="39178525" w14:textId="77777777" w:rsidR="00AB7EA2" w:rsidRPr="00DC5F64" w:rsidRDefault="00AB7EA2" w:rsidP="00AB7EA2">
      <w:pPr>
        <w:pStyle w:val="Bezodstpw"/>
        <w:numPr>
          <w:ilvl w:val="0"/>
          <w:numId w:val="56"/>
        </w:numPr>
        <w:jc w:val="both"/>
        <w:rPr>
          <w:rFonts w:ascii="Arial Narrow" w:hAnsi="Arial Narrow"/>
          <w:b/>
          <w:bCs/>
          <w:sz w:val="24"/>
          <w:szCs w:val="24"/>
        </w:rPr>
      </w:pPr>
      <w:r w:rsidRPr="00DC5F64">
        <w:rPr>
          <w:rFonts w:ascii="Arial Narrow" w:hAnsi="Arial Narrow"/>
          <w:b/>
          <w:bCs/>
          <w:sz w:val="24"/>
          <w:szCs w:val="24"/>
        </w:rPr>
        <w:t>„Budowa ulicy Zabużańskiej w Ołoboku szansą poprawy warunków życia mieszkańców wsi i ich gospodarczego rozwoju”</w:t>
      </w:r>
    </w:p>
    <w:p w14:paraId="565BA725" w14:textId="77777777" w:rsidR="00AB7EA2" w:rsidRPr="00DC5F64" w:rsidRDefault="00AB7EA2" w:rsidP="00AB7EA2">
      <w:pPr>
        <w:pStyle w:val="Bezodstpw"/>
        <w:numPr>
          <w:ilvl w:val="0"/>
          <w:numId w:val="56"/>
        </w:numPr>
        <w:jc w:val="both"/>
        <w:rPr>
          <w:rFonts w:ascii="Arial Narrow" w:hAnsi="Arial Narrow"/>
          <w:b/>
          <w:bCs/>
          <w:sz w:val="24"/>
          <w:szCs w:val="24"/>
        </w:rPr>
      </w:pPr>
      <w:r w:rsidRPr="00DC5F64">
        <w:rPr>
          <w:rFonts w:ascii="Arial Narrow" w:hAnsi="Arial Narrow"/>
          <w:b/>
          <w:bCs/>
          <w:sz w:val="24"/>
          <w:szCs w:val="24"/>
        </w:rPr>
        <w:t xml:space="preserve">„Budowa integracyjnej sali wiejskiej w miejscowości turystycznej Łąkie na potrzeby rozwoju </w:t>
      </w:r>
      <w:proofErr w:type="spellStart"/>
      <w:r w:rsidRPr="00DC5F64">
        <w:rPr>
          <w:rFonts w:ascii="Arial Narrow" w:hAnsi="Arial Narrow"/>
          <w:b/>
          <w:bCs/>
          <w:sz w:val="24"/>
          <w:szCs w:val="24"/>
        </w:rPr>
        <w:t>społ</w:t>
      </w:r>
      <w:proofErr w:type="spellEnd"/>
      <w:r w:rsidRPr="00DC5F64">
        <w:rPr>
          <w:rFonts w:ascii="Arial Narrow" w:hAnsi="Arial Narrow"/>
          <w:b/>
          <w:bCs/>
          <w:sz w:val="24"/>
          <w:szCs w:val="24"/>
        </w:rPr>
        <w:t xml:space="preserve">-kulturalnego ludności wsi, okolic i turystów”. </w:t>
      </w:r>
    </w:p>
    <w:p w14:paraId="152813F4" w14:textId="77777777" w:rsidR="00AB7EA2" w:rsidRPr="00DC5F64" w:rsidRDefault="00AB7EA2" w:rsidP="00AB7EA2">
      <w:pPr>
        <w:pStyle w:val="Bezodstpw"/>
        <w:ind w:left="928"/>
        <w:jc w:val="both"/>
        <w:rPr>
          <w:rFonts w:ascii="Arial Narrow" w:hAnsi="Arial Narrow"/>
          <w:sz w:val="24"/>
          <w:szCs w:val="24"/>
        </w:rPr>
      </w:pPr>
      <w:r w:rsidRPr="00DC5F64">
        <w:rPr>
          <w:rFonts w:ascii="Arial Narrow" w:hAnsi="Arial Narrow"/>
          <w:sz w:val="24"/>
          <w:szCs w:val="24"/>
        </w:rPr>
        <w:t>W wyniku oceny przez Bank Gospodarstwa Krajowego w Warszawie złożonych wniosków, Gmina Skąpe została zakwalifikowana przez Prezesa Rady Ministrów do otrzymania dwóch Promes Inwestycyjnych na realizację następujących działań:</w:t>
      </w:r>
    </w:p>
    <w:p w14:paraId="3D92457E" w14:textId="77777777" w:rsidR="00AB7EA2" w:rsidRPr="00DC5F64" w:rsidRDefault="00AB7EA2" w:rsidP="00AB7EA2">
      <w:pPr>
        <w:pStyle w:val="Bezodstpw"/>
        <w:numPr>
          <w:ilvl w:val="0"/>
          <w:numId w:val="56"/>
        </w:numPr>
        <w:jc w:val="both"/>
        <w:rPr>
          <w:rFonts w:ascii="Arial Narrow" w:hAnsi="Arial Narrow"/>
          <w:sz w:val="24"/>
          <w:szCs w:val="24"/>
        </w:rPr>
      </w:pPr>
      <w:r w:rsidRPr="00DC5F64">
        <w:rPr>
          <w:rFonts w:ascii="Arial Narrow" w:hAnsi="Arial Narrow"/>
          <w:sz w:val="24"/>
          <w:szCs w:val="24"/>
        </w:rPr>
        <w:t>„Budowa ulicy Zabużańskiej w Ołoboku szansą poprawy warunków życia mieszkańców wsi i ich gospodarczego rozwoju” w wysokości 1.286.444,37 zł (wstępna promesa)</w:t>
      </w:r>
    </w:p>
    <w:p w14:paraId="2F80C20D" w14:textId="77777777" w:rsidR="00AB7EA2" w:rsidRPr="00DC5F64" w:rsidRDefault="00AB7EA2" w:rsidP="00AB7EA2">
      <w:pPr>
        <w:pStyle w:val="Bezodstpw"/>
        <w:numPr>
          <w:ilvl w:val="0"/>
          <w:numId w:val="56"/>
        </w:numPr>
        <w:jc w:val="both"/>
        <w:rPr>
          <w:rFonts w:ascii="Arial Narrow" w:hAnsi="Arial Narrow"/>
          <w:sz w:val="24"/>
          <w:szCs w:val="24"/>
        </w:rPr>
      </w:pPr>
      <w:r w:rsidRPr="00DC5F64">
        <w:rPr>
          <w:rFonts w:ascii="Arial Narrow" w:hAnsi="Arial Narrow"/>
          <w:sz w:val="24"/>
          <w:szCs w:val="24"/>
        </w:rPr>
        <w:t xml:space="preserve">„Budowa integracyjnej sali wiejskiej w miejscowości turystycznej Łąkie na potrzeby rozwoju </w:t>
      </w:r>
      <w:proofErr w:type="spellStart"/>
      <w:r w:rsidRPr="00DC5F64">
        <w:rPr>
          <w:rFonts w:ascii="Arial Narrow" w:hAnsi="Arial Narrow"/>
          <w:sz w:val="24"/>
          <w:szCs w:val="24"/>
        </w:rPr>
        <w:t>społ</w:t>
      </w:r>
      <w:proofErr w:type="spellEnd"/>
      <w:r w:rsidRPr="00DC5F64">
        <w:rPr>
          <w:rFonts w:ascii="Arial Narrow" w:hAnsi="Arial Narrow"/>
          <w:sz w:val="24"/>
          <w:szCs w:val="24"/>
        </w:rPr>
        <w:t xml:space="preserve">-kulturalnego ludności wsi, okolic i turystów” w wysokości 861.062,82 zł (wstępna promesa) </w:t>
      </w:r>
    </w:p>
    <w:p w14:paraId="79A126F0" w14:textId="77777777" w:rsidR="00AB7EA2" w:rsidRPr="00DC5F64" w:rsidRDefault="00AB7EA2" w:rsidP="00AB7EA2">
      <w:pPr>
        <w:pStyle w:val="Bezodstpw"/>
        <w:ind w:left="928"/>
        <w:jc w:val="both"/>
        <w:rPr>
          <w:rFonts w:ascii="Arial Narrow" w:hAnsi="Arial Narrow"/>
          <w:sz w:val="24"/>
          <w:szCs w:val="24"/>
        </w:rPr>
      </w:pPr>
      <w:r w:rsidRPr="00DC5F64">
        <w:rPr>
          <w:rFonts w:ascii="Arial Narrow" w:hAnsi="Arial Narrow"/>
          <w:sz w:val="24"/>
          <w:szCs w:val="24"/>
        </w:rPr>
        <w:t xml:space="preserve">Do końca 2021 r. Gmina Skąpe wszczęła postępowanie przetargowe na jedno z ww. zadań.  </w:t>
      </w:r>
    </w:p>
    <w:p w14:paraId="365FCA90"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Urzędzie Marszałkowskim Województwa Lubuskiego w Zielonej Górze – Departamencie PROW za pośrednictwem Stowarzyszenia LGD „Brama Lubuska” w Świebodzinie wniosku aplikacyjnego o dofinansowanie ze środków Europejskiego Funduszu Rolnego na Rzecz Rozwoju Obszarów Wiejskich na lata 2014-2020 operacji pn. </w:t>
      </w:r>
      <w:r w:rsidRPr="00DC5F64">
        <w:rPr>
          <w:rFonts w:ascii="Arial Narrow" w:hAnsi="Arial Narrow"/>
          <w:b/>
          <w:bCs/>
          <w:sz w:val="24"/>
          <w:szCs w:val="24"/>
        </w:rPr>
        <w:t>„Budowa kładki pieszo-rowerowej na obiekcie hydrotechnicznym MRU w celu podniesienia atrakcyjności turystycznej Gminy Skąpe</w:t>
      </w:r>
      <w:r w:rsidRPr="00DC5F64">
        <w:rPr>
          <w:rFonts w:ascii="Arial Narrow" w:hAnsi="Arial Narrow"/>
          <w:sz w:val="24"/>
          <w:szCs w:val="24"/>
        </w:rPr>
        <w:t xml:space="preserve">”. Wartość operacji 145.301,69 zł. Kwota dofinansowania 92.455,00 zł. W wyniku oceny wniosku przez Radę Stowarzyszenia LGD „Brama Lubuska” uzyskał on najwyższą punktację w naborze i został wybrany do wsparcia. Następnie projekt został skierowany do oceny przez Urząd Marszałkowski Województwa Lubuskiego.  </w:t>
      </w:r>
    </w:p>
    <w:p w14:paraId="13EAB614"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Złożenie w siedzibie Wojewódzkiego Funduszu Ochrony Środowiska i Gospodarki Wodnej w  Zielonej Górze wniosku aplikacyjnego o dofinansowanie zadania pt. „</w:t>
      </w:r>
      <w:r w:rsidRPr="00DC5F64">
        <w:rPr>
          <w:rFonts w:ascii="Arial Narrow" w:hAnsi="Arial Narrow"/>
          <w:b/>
          <w:bCs/>
          <w:sz w:val="24"/>
          <w:szCs w:val="24"/>
        </w:rPr>
        <w:t>Edukacja antysmogowa w Gminie Skąpe</w:t>
      </w:r>
      <w:r w:rsidRPr="00DC5F64">
        <w:rPr>
          <w:rFonts w:ascii="Arial Narrow" w:hAnsi="Arial Narrow"/>
          <w:sz w:val="24"/>
          <w:szCs w:val="24"/>
        </w:rPr>
        <w:t xml:space="preserve">”. </w:t>
      </w:r>
      <w:proofErr w:type="spellStart"/>
      <w:r w:rsidRPr="00DC5F64">
        <w:rPr>
          <w:rFonts w:ascii="Arial Narrow" w:hAnsi="Arial Narrow"/>
          <w:sz w:val="24"/>
          <w:szCs w:val="24"/>
        </w:rPr>
        <w:t>WFOŚiGW</w:t>
      </w:r>
      <w:proofErr w:type="spellEnd"/>
      <w:r w:rsidRPr="00DC5F64">
        <w:rPr>
          <w:rFonts w:ascii="Arial Narrow" w:hAnsi="Arial Narrow"/>
          <w:sz w:val="24"/>
          <w:szCs w:val="24"/>
        </w:rPr>
        <w:t xml:space="preserve"> zaplanował dofinansowanie projektu w roku 2022 dotacją bieżącą w wysokości 13.654,50 zł. Wartość całkowita zadania to kwota 28.483.80 zł. Przedmiotem projektu jest zakup dla 3 szkół podstawowych z terenu Gminy Skąpe czujników monitorujących jakość powietrza oraz przeprowadzenie warsztatów edukacyjnych dla ich uczniów i nauczycieli. </w:t>
      </w:r>
    </w:p>
    <w:p w14:paraId="2E57E6D9"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lastRenderedPageBreak/>
        <w:t>Złożenie w ramach Programu Operacyjnego Polska Cyfrowa na lata 2014-2020 wniosku aplikacyjnego dot. projektu grantowego pn. „</w:t>
      </w:r>
      <w:r w:rsidRPr="00DC5F64">
        <w:rPr>
          <w:rFonts w:ascii="Arial Narrow" w:hAnsi="Arial Narrow"/>
          <w:b/>
          <w:bCs/>
          <w:sz w:val="24"/>
          <w:szCs w:val="24"/>
        </w:rPr>
        <w:t>Wsparcie dzieci z rodzin pegeerowskich w rozwoju cyfrowym – Granty PPGR</w:t>
      </w:r>
      <w:r w:rsidRPr="00DC5F64">
        <w:rPr>
          <w:rFonts w:ascii="Arial Narrow" w:hAnsi="Arial Narrow"/>
          <w:sz w:val="24"/>
          <w:szCs w:val="24"/>
        </w:rPr>
        <w:t xml:space="preserve">”.  Na potrzeby sporządzenia wniosku do Gminy Skąpe wpłynęło 269 oświadczeń mieszkańców gminy uprawnionych do starania się o pozyskanie sprzętu komputerowego, w tym komputerów stacjonarnych lub </w:t>
      </w:r>
      <w:proofErr w:type="spellStart"/>
      <w:r w:rsidRPr="00DC5F64">
        <w:rPr>
          <w:rFonts w:ascii="Arial Narrow" w:hAnsi="Arial Narrow"/>
          <w:sz w:val="24"/>
          <w:szCs w:val="24"/>
        </w:rPr>
        <w:t>laptotów</w:t>
      </w:r>
      <w:proofErr w:type="spellEnd"/>
      <w:r w:rsidRPr="00DC5F64">
        <w:rPr>
          <w:rFonts w:ascii="Arial Narrow" w:hAnsi="Arial Narrow"/>
          <w:sz w:val="24"/>
          <w:szCs w:val="24"/>
        </w:rPr>
        <w:t xml:space="preserve"> lub tabletów oraz dostępu do </w:t>
      </w:r>
      <w:proofErr w:type="spellStart"/>
      <w:r w:rsidRPr="00DC5F64">
        <w:rPr>
          <w:rFonts w:ascii="Arial Narrow" w:hAnsi="Arial Narrow"/>
          <w:sz w:val="24"/>
          <w:szCs w:val="24"/>
        </w:rPr>
        <w:t>internetu</w:t>
      </w:r>
      <w:proofErr w:type="spellEnd"/>
      <w:r w:rsidRPr="00DC5F64">
        <w:rPr>
          <w:rFonts w:ascii="Arial Narrow" w:hAnsi="Arial Narrow"/>
          <w:sz w:val="24"/>
          <w:szCs w:val="24"/>
        </w:rPr>
        <w:t xml:space="preserve"> na potrzeby nauki zdalnej. Wartość zapotrzebowania na sprzęt została oszacowana na kwotę 927.893,00 zł. Wysokość dofinansowania – do 100% wartości projektu. W związku z oceną wniosków prowadzoną przez Operatora konkursu grantowego, tj. Politechnikę Łódzką, pod koniec 2021 r. Gmina Skąpe dokonała weryfikacji oświadczeń złożonych przez beneficjentów ostatecznych, co było podstawą zaktualizowania wniosku i włączenia do udziału w projekcie 259 kwalifikujących się osób. </w:t>
      </w:r>
    </w:p>
    <w:p w14:paraId="7D3FD48A"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Złożenie w ramach Programu Operacyjnego Polska Cyfrowa na lata 2014-2020 wniosku aplikacyjnego dot. projektu grantowego pn. „</w:t>
      </w:r>
      <w:r w:rsidRPr="00DC5F64">
        <w:rPr>
          <w:rFonts w:ascii="Arial Narrow" w:hAnsi="Arial Narrow"/>
          <w:b/>
          <w:bCs/>
          <w:sz w:val="24"/>
          <w:szCs w:val="24"/>
        </w:rPr>
        <w:t>Cyfrowa Gmina</w:t>
      </w:r>
      <w:r w:rsidRPr="00DC5F64">
        <w:rPr>
          <w:rFonts w:ascii="Arial Narrow" w:hAnsi="Arial Narrow"/>
          <w:sz w:val="24"/>
          <w:szCs w:val="24"/>
        </w:rPr>
        <w:t xml:space="preserve">”.  Wartość projektu 151.677,00 zł. Wysokość dofinansowania – do 100% wartości projektu. Celem projektu jest zwiększenie cyfryzacji i podniesienie jakości realizacji nowoczesnych usług publicznych przez Gminę Skąpe na rzecz jej mieszkańców poprzez zakup wysokiej jakości sprzętu komputerowego i oprogramowania dla Urzędu Gminy Skąpe i jednostki podległej, tj. biblioteki gminnej, jak również szkolenie urzędników w zakresie </w:t>
      </w:r>
      <w:proofErr w:type="spellStart"/>
      <w:r w:rsidRPr="00DC5F64">
        <w:rPr>
          <w:rFonts w:ascii="Arial Narrow" w:hAnsi="Arial Narrow"/>
          <w:sz w:val="24"/>
          <w:szCs w:val="24"/>
        </w:rPr>
        <w:t>cyberbezpieczeństwa</w:t>
      </w:r>
      <w:proofErr w:type="spellEnd"/>
      <w:r w:rsidRPr="00DC5F64">
        <w:rPr>
          <w:rFonts w:ascii="Arial Narrow" w:hAnsi="Arial Narrow"/>
          <w:sz w:val="24"/>
          <w:szCs w:val="24"/>
        </w:rPr>
        <w:t>.</w:t>
      </w:r>
    </w:p>
    <w:p w14:paraId="14C9BDCD"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W dniu 16.08.2021 r. Gminy: Lubrza, Łagów, Skąpe podpisały </w:t>
      </w:r>
      <w:r w:rsidRPr="00DC5F64">
        <w:rPr>
          <w:rFonts w:ascii="Arial Narrow" w:hAnsi="Arial Narrow"/>
          <w:b/>
          <w:bCs/>
          <w:sz w:val="24"/>
          <w:szCs w:val="24"/>
        </w:rPr>
        <w:t>List Intencyjny</w:t>
      </w:r>
      <w:r w:rsidRPr="00DC5F64">
        <w:rPr>
          <w:rFonts w:ascii="Arial Narrow" w:hAnsi="Arial Narrow"/>
          <w:sz w:val="24"/>
          <w:szCs w:val="24"/>
        </w:rPr>
        <w:t xml:space="preserve"> w sprawie współpracy w zakresie zrównoważonego, zintegrowanego rozwoju obszaru obejmującego ww. gminy poprzez wspólną realizację przedsięwzięć w ramach nowej perspektywy finansowej Unii Europejskiej na lata 2021-2027. Dla utworzonego Partnerstwa Gmina Skąpe, jako jego lider podjęła w roku 2021 czynności zmierzające do wyłonienia wykonawcy </w:t>
      </w:r>
      <w:r w:rsidRPr="00DC5F64">
        <w:rPr>
          <w:rFonts w:ascii="Arial Narrow" w:hAnsi="Arial Narrow"/>
          <w:b/>
          <w:bCs/>
          <w:sz w:val="24"/>
          <w:szCs w:val="24"/>
        </w:rPr>
        <w:t>strategii – Planu działań IIT</w:t>
      </w:r>
      <w:r w:rsidRPr="00DC5F64">
        <w:rPr>
          <w:rFonts w:ascii="Arial Narrow" w:hAnsi="Arial Narrow"/>
          <w:sz w:val="24"/>
          <w:szCs w:val="24"/>
        </w:rPr>
        <w:t xml:space="preserve">.  </w:t>
      </w:r>
    </w:p>
    <w:p w14:paraId="1A832B21"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Złożenie w Urzędzie Marszałkowskim Województwa Lubuskiego w Zielonej Górze – Departamencie PROW za pośrednictwem Stowarzyszenia LGD „Brama Lubuska” w Świebodzinie wniosku aplikacyjnego o dofinansowanie ze środków Europejskiego Funduszu Rolnego na Rzecz Rozwoju Obszarów Wiejskich na lata 2014-2020 operacji pn. </w:t>
      </w:r>
      <w:r w:rsidRPr="00DC5F64">
        <w:rPr>
          <w:rFonts w:ascii="Arial Narrow" w:hAnsi="Arial Narrow"/>
          <w:b/>
          <w:bCs/>
          <w:sz w:val="24"/>
          <w:szCs w:val="24"/>
        </w:rPr>
        <w:t>„Budowa ścieżki turystycznej w miejscowości Niesulice w celu podniesienia atrakcyjności turystycznej Gminy Skąpe</w:t>
      </w:r>
      <w:r w:rsidRPr="00DC5F64">
        <w:rPr>
          <w:rFonts w:ascii="Arial Narrow" w:hAnsi="Arial Narrow"/>
          <w:sz w:val="24"/>
          <w:szCs w:val="24"/>
        </w:rPr>
        <w:t>”. Wartość operacji 298.921,16 zł. Kwota dofinansowania 190.203,00 zł. W wyniku oceny wniosku przez Radę Stowarzyszenia LGD „Brama Lubuska” uzyskał on najwyższą punktację w naborze i został wybrany do wsparcia. Następnie projekt został skierowany do oceny przez Urząd Marszałkowski Województwa Lubuskiego.</w:t>
      </w:r>
    </w:p>
    <w:p w14:paraId="351A59AB" w14:textId="77777777" w:rsidR="00AB7EA2" w:rsidRPr="00DC5F64" w:rsidRDefault="00AB7EA2" w:rsidP="00AB7EA2">
      <w:pPr>
        <w:pStyle w:val="Bezodstpw"/>
        <w:numPr>
          <w:ilvl w:val="0"/>
          <w:numId w:val="45"/>
        </w:numPr>
        <w:jc w:val="both"/>
        <w:rPr>
          <w:rFonts w:ascii="Arial Narrow" w:hAnsi="Arial Narrow"/>
          <w:sz w:val="24"/>
          <w:szCs w:val="24"/>
        </w:rPr>
      </w:pPr>
      <w:r w:rsidRPr="00DC5F64">
        <w:rPr>
          <w:rFonts w:ascii="Arial Narrow" w:hAnsi="Arial Narrow"/>
          <w:sz w:val="24"/>
          <w:szCs w:val="24"/>
        </w:rPr>
        <w:t xml:space="preserve">udzielono bezpośredniego wsparcia 6 mieszkańcom w zakresie </w:t>
      </w:r>
      <w:r w:rsidRPr="00DC5F64">
        <w:rPr>
          <w:rFonts w:ascii="Arial Narrow" w:hAnsi="Arial Narrow"/>
          <w:sz w:val="24"/>
          <w:szCs w:val="24"/>
          <w:u w:val="single"/>
        </w:rPr>
        <w:t>sporządzenia wniosków</w:t>
      </w:r>
      <w:r w:rsidRPr="00DC5F64">
        <w:rPr>
          <w:rFonts w:ascii="Arial Narrow" w:hAnsi="Arial Narrow"/>
          <w:sz w:val="24"/>
          <w:szCs w:val="24"/>
        </w:rPr>
        <w:t xml:space="preserve"> o dofinansowanie zadania w ramach programów „</w:t>
      </w:r>
      <w:r w:rsidRPr="00DC5F64">
        <w:rPr>
          <w:rFonts w:ascii="Arial Narrow" w:hAnsi="Arial Narrow"/>
          <w:b/>
          <w:bCs/>
          <w:sz w:val="24"/>
          <w:szCs w:val="24"/>
        </w:rPr>
        <w:t>Czyste Powietrze</w:t>
      </w:r>
      <w:r w:rsidRPr="00DC5F64">
        <w:rPr>
          <w:rFonts w:ascii="Arial Narrow" w:hAnsi="Arial Narrow"/>
          <w:sz w:val="24"/>
          <w:szCs w:val="24"/>
        </w:rPr>
        <w:t xml:space="preserve">”, których operatorem jest Wojewódzki Fundusz Ochrony Środowiska i Gospodarki Wodnej w Zielonej Górze. 5 wniosków zostało zrealizowanych i rozliczonych. </w:t>
      </w:r>
    </w:p>
    <w:p w14:paraId="4EEED64D" w14:textId="77777777" w:rsidR="00AB7EA2" w:rsidRDefault="00AB7EA2" w:rsidP="00AB7EA2">
      <w:pPr>
        <w:pStyle w:val="Bezodstpw"/>
        <w:jc w:val="both"/>
        <w:rPr>
          <w:rFonts w:ascii="Arial Narrow" w:hAnsi="Arial Narrow"/>
          <w:b/>
          <w:bCs/>
          <w:sz w:val="24"/>
          <w:szCs w:val="24"/>
        </w:rPr>
      </w:pPr>
    </w:p>
    <w:p w14:paraId="3BA0385E" w14:textId="77777777" w:rsidR="00AB7EA2" w:rsidRPr="00194D1F" w:rsidRDefault="00AB7EA2" w:rsidP="00AB7EA2">
      <w:pPr>
        <w:pStyle w:val="Bezodstpw"/>
        <w:jc w:val="both"/>
        <w:rPr>
          <w:rFonts w:ascii="Arial Narrow" w:hAnsi="Arial Narrow"/>
          <w:b/>
          <w:bCs/>
          <w:sz w:val="24"/>
          <w:szCs w:val="24"/>
        </w:rPr>
      </w:pPr>
      <w:r w:rsidRPr="00696B0E">
        <w:rPr>
          <w:rFonts w:ascii="Arial Narrow" w:hAnsi="Arial Narrow"/>
          <w:b/>
          <w:bCs/>
          <w:sz w:val="24"/>
          <w:szCs w:val="24"/>
        </w:rPr>
        <w:t>Działalność Strażnika Gminnego:</w:t>
      </w:r>
    </w:p>
    <w:p w14:paraId="0C9F3350"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o</w:t>
      </w:r>
      <w:r w:rsidRPr="00886FB9">
        <w:rPr>
          <w:rFonts w:ascii="Arial Narrow" w:hAnsi="Arial Narrow"/>
          <w:sz w:val="24"/>
          <w:szCs w:val="24"/>
        </w:rPr>
        <w:t>chron</w:t>
      </w:r>
      <w:r>
        <w:rPr>
          <w:rFonts w:ascii="Arial Narrow" w:hAnsi="Arial Narrow"/>
          <w:sz w:val="24"/>
          <w:szCs w:val="24"/>
        </w:rPr>
        <w:t>a</w:t>
      </w:r>
      <w:r w:rsidRPr="00886FB9">
        <w:rPr>
          <w:rFonts w:ascii="Arial Narrow" w:hAnsi="Arial Narrow"/>
          <w:sz w:val="24"/>
          <w:szCs w:val="24"/>
        </w:rPr>
        <w:t xml:space="preserve"> obiekt</w:t>
      </w:r>
      <w:r>
        <w:rPr>
          <w:rFonts w:ascii="Arial Narrow" w:hAnsi="Arial Narrow"/>
          <w:sz w:val="24"/>
          <w:szCs w:val="24"/>
        </w:rPr>
        <w:t>ów</w:t>
      </w:r>
      <w:r w:rsidRPr="00886FB9">
        <w:rPr>
          <w:rFonts w:ascii="Arial Narrow" w:hAnsi="Arial Narrow"/>
          <w:sz w:val="24"/>
          <w:szCs w:val="24"/>
        </w:rPr>
        <w:t xml:space="preserve"> komunaln</w:t>
      </w:r>
      <w:r>
        <w:rPr>
          <w:rFonts w:ascii="Arial Narrow" w:hAnsi="Arial Narrow"/>
          <w:sz w:val="24"/>
          <w:szCs w:val="24"/>
        </w:rPr>
        <w:t xml:space="preserve">ych </w:t>
      </w:r>
      <w:r w:rsidRPr="00886FB9">
        <w:rPr>
          <w:rFonts w:ascii="Arial Narrow" w:hAnsi="Arial Narrow"/>
          <w:sz w:val="24"/>
          <w:szCs w:val="24"/>
        </w:rPr>
        <w:t>i urządze</w:t>
      </w:r>
      <w:r>
        <w:rPr>
          <w:rFonts w:ascii="Arial Narrow" w:hAnsi="Arial Narrow"/>
          <w:sz w:val="24"/>
          <w:szCs w:val="24"/>
        </w:rPr>
        <w:t>ń</w:t>
      </w:r>
      <w:r w:rsidRPr="00886FB9">
        <w:rPr>
          <w:rFonts w:ascii="Arial Narrow" w:hAnsi="Arial Narrow"/>
          <w:sz w:val="24"/>
          <w:szCs w:val="24"/>
        </w:rPr>
        <w:t xml:space="preserve"> użyteczności publicznej  </w:t>
      </w:r>
      <w:r>
        <w:rPr>
          <w:rFonts w:ascii="Arial Narrow" w:hAnsi="Arial Narrow"/>
          <w:sz w:val="24"/>
          <w:szCs w:val="24"/>
        </w:rPr>
        <w:t>(52</w:t>
      </w:r>
      <w:r w:rsidRPr="00886FB9">
        <w:rPr>
          <w:rFonts w:ascii="Arial Narrow" w:hAnsi="Arial Narrow"/>
          <w:sz w:val="24"/>
          <w:szCs w:val="24"/>
        </w:rPr>
        <w:t xml:space="preserve"> kontrol</w:t>
      </w:r>
      <w:r>
        <w:rPr>
          <w:rFonts w:ascii="Arial Narrow" w:hAnsi="Arial Narrow"/>
          <w:sz w:val="24"/>
          <w:szCs w:val="24"/>
        </w:rPr>
        <w:t>i</w:t>
      </w:r>
      <w:r w:rsidRPr="00886FB9">
        <w:rPr>
          <w:rFonts w:ascii="Arial Narrow" w:hAnsi="Arial Narrow"/>
          <w:sz w:val="24"/>
          <w:szCs w:val="24"/>
        </w:rPr>
        <w:t xml:space="preserve"> w tych miejscach)</w:t>
      </w:r>
      <w:r>
        <w:rPr>
          <w:rFonts w:ascii="Arial Narrow" w:hAnsi="Arial Narrow"/>
          <w:sz w:val="24"/>
          <w:szCs w:val="24"/>
        </w:rPr>
        <w:t>,</w:t>
      </w:r>
    </w:p>
    <w:p w14:paraId="52802A46"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68 </w:t>
      </w:r>
      <w:r w:rsidRPr="00886FB9">
        <w:rPr>
          <w:rFonts w:ascii="Arial Narrow" w:hAnsi="Arial Narrow"/>
          <w:sz w:val="24"/>
          <w:szCs w:val="24"/>
        </w:rPr>
        <w:t>konwoj</w:t>
      </w:r>
      <w:r>
        <w:rPr>
          <w:rFonts w:ascii="Arial Narrow" w:hAnsi="Arial Narrow"/>
          <w:sz w:val="24"/>
          <w:szCs w:val="24"/>
        </w:rPr>
        <w:t>e</w:t>
      </w:r>
      <w:r w:rsidRPr="00886FB9">
        <w:rPr>
          <w:rFonts w:ascii="Arial Narrow" w:hAnsi="Arial Narrow"/>
          <w:sz w:val="24"/>
          <w:szCs w:val="24"/>
        </w:rPr>
        <w:t xml:space="preserve"> dokumentów, przedmiotów wartościowych i wartości pieniężnych na potrzeby gminy</w:t>
      </w:r>
      <w:r>
        <w:rPr>
          <w:rFonts w:ascii="Arial Narrow" w:hAnsi="Arial Narrow"/>
          <w:sz w:val="24"/>
          <w:szCs w:val="24"/>
        </w:rPr>
        <w:t>,</w:t>
      </w:r>
    </w:p>
    <w:p w14:paraId="19E2B1B3"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28 interwencji w sprawie </w:t>
      </w:r>
      <w:r w:rsidRPr="00886FB9">
        <w:rPr>
          <w:rFonts w:ascii="Arial Narrow" w:hAnsi="Arial Narrow"/>
          <w:sz w:val="24"/>
          <w:szCs w:val="24"/>
        </w:rPr>
        <w:t>zgłosze</w:t>
      </w:r>
      <w:r>
        <w:rPr>
          <w:rFonts w:ascii="Arial Narrow" w:hAnsi="Arial Narrow"/>
          <w:sz w:val="24"/>
          <w:szCs w:val="24"/>
        </w:rPr>
        <w:t>ń</w:t>
      </w:r>
      <w:r w:rsidRPr="00886FB9">
        <w:rPr>
          <w:rFonts w:ascii="Arial Narrow" w:hAnsi="Arial Narrow"/>
          <w:sz w:val="24"/>
          <w:szCs w:val="24"/>
        </w:rPr>
        <w:t xml:space="preserve"> dotycząc</w:t>
      </w:r>
      <w:r>
        <w:rPr>
          <w:rFonts w:ascii="Arial Narrow" w:hAnsi="Arial Narrow"/>
          <w:sz w:val="24"/>
          <w:szCs w:val="24"/>
        </w:rPr>
        <w:t>ych</w:t>
      </w:r>
      <w:r w:rsidRPr="00886FB9">
        <w:rPr>
          <w:rFonts w:ascii="Arial Narrow" w:hAnsi="Arial Narrow"/>
          <w:sz w:val="24"/>
          <w:szCs w:val="24"/>
        </w:rPr>
        <w:t xml:space="preserve"> zakłócenia spokoju i porządku publicznego</w:t>
      </w:r>
      <w:r>
        <w:rPr>
          <w:rFonts w:ascii="Arial Narrow" w:hAnsi="Arial Narrow"/>
          <w:sz w:val="24"/>
          <w:szCs w:val="24"/>
        </w:rPr>
        <w:t>,</w:t>
      </w:r>
      <w:r w:rsidRPr="00886FB9">
        <w:rPr>
          <w:rFonts w:ascii="Arial Narrow" w:hAnsi="Arial Narrow"/>
          <w:sz w:val="24"/>
          <w:szCs w:val="24"/>
        </w:rPr>
        <w:t xml:space="preserve"> </w:t>
      </w:r>
    </w:p>
    <w:p w14:paraId="28C7D394"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23 interwencji w przypadkach </w:t>
      </w:r>
      <w:r w:rsidRPr="00886FB9">
        <w:rPr>
          <w:rFonts w:ascii="Arial Narrow" w:hAnsi="Arial Narrow"/>
          <w:sz w:val="24"/>
          <w:szCs w:val="24"/>
        </w:rPr>
        <w:t>zagrożenia w ruchu drogowym (kolizje wypadki)</w:t>
      </w:r>
      <w:r>
        <w:rPr>
          <w:rFonts w:ascii="Arial Narrow" w:hAnsi="Arial Narrow"/>
          <w:sz w:val="24"/>
          <w:szCs w:val="24"/>
        </w:rPr>
        <w:t>,</w:t>
      </w:r>
    </w:p>
    <w:p w14:paraId="150CAD69"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50</w:t>
      </w:r>
      <w:r w:rsidRPr="00886FB9">
        <w:rPr>
          <w:rFonts w:ascii="Arial Narrow" w:hAnsi="Arial Narrow"/>
          <w:sz w:val="24"/>
          <w:szCs w:val="24"/>
        </w:rPr>
        <w:t xml:space="preserve"> kontrol</w:t>
      </w:r>
      <w:r>
        <w:rPr>
          <w:rFonts w:ascii="Arial Narrow" w:hAnsi="Arial Narrow"/>
          <w:sz w:val="24"/>
          <w:szCs w:val="24"/>
        </w:rPr>
        <w:t>i</w:t>
      </w:r>
      <w:r w:rsidRPr="00886FB9">
        <w:rPr>
          <w:rFonts w:ascii="Arial Narrow" w:hAnsi="Arial Narrow"/>
          <w:sz w:val="24"/>
          <w:szCs w:val="24"/>
        </w:rPr>
        <w:t xml:space="preserve"> dzikich wysypisk</w:t>
      </w:r>
      <w:r>
        <w:rPr>
          <w:rFonts w:ascii="Arial Narrow" w:hAnsi="Arial Narrow"/>
          <w:sz w:val="24"/>
          <w:szCs w:val="24"/>
        </w:rPr>
        <w:t xml:space="preserve"> śmieci,</w:t>
      </w:r>
    </w:p>
    <w:p w14:paraId="2265440D"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11 interwencji w przypadkach </w:t>
      </w:r>
      <w:r w:rsidRPr="00886FB9">
        <w:rPr>
          <w:rFonts w:ascii="Arial Narrow" w:hAnsi="Arial Narrow"/>
          <w:sz w:val="24"/>
          <w:szCs w:val="24"/>
        </w:rPr>
        <w:t>zagrożenia życia i zdrowia</w:t>
      </w:r>
      <w:r>
        <w:rPr>
          <w:rFonts w:ascii="Arial Narrow" w:hAnsi="Arial Narrow"/>
          <w:sz w:val="24"/>
          <w:szCs w:val="24"/>
        </w:rPr>
        <w:t>,</w:t>
      </w:r>
    </w:p>
    <w:p w14:paraId="21F07553"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8 interwencji w przypadkach</w:t>
      </w:r>
      <w:r w:rsidRPr="00886FB9">
        <w:rPr>
          <w:rFonts w:ascii="Arial Narrow" w:hAnsi="Arial Narrow"/>
          <w:sz w:val="24"/>
          <w:szCs w:val="24"/>
        </w:rPr>
        <w:t xml:space="preserve"> zagrożenia pożarowe</w:t>
      </w:r>
      <w:r>
        <w:rPr>
          <w:rFonts w:ascii="Arial Narrow" w:hAnsi="Arial Narrow"/>
          <w:sz w:val="24"/>
          <w:szCs w:val="24"/>
        </w:rPr>
        <w:t>go,</w:t>
      </w:r>
    </w:p>
    <w:p w14:paraId="20D1B963"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18 zgłoszeń awarii</w:t>
      </w:r>
      <w:r w:rsidRPr="00886FB9">
        <w:rPr>
          <w:rFonts w:ascii="Arial Narrow" w:hAnsi="Arial Narrow"/>
          <w:sz w:val="24"/>
          <w:szCs w:val="24"/>
        </w:rPr>
        <w:t xml:space="preserve"> techniczn</w:t>
      </w:r>
      <w:r>
        <w:rPr>
          <w:rFonts w:ascii="Arial Narrow" w:hAnsi="Arial Narrow"/>
          <w:sz w:val="24"/>
          <w:szCs w:val="24"/>
        </w:rPr>
        <w:t>ych</w:t>
      </w:r>
      <w:r w:rsidRPr="00886FB9">
        <w:rPr>
          <w:rFonts w:ascii="Arial Narrow" w:hAnsi="Arial Narrow"/>
          <w:sz w:val="24"/>
          <w:szCs w:val="24"/>
        </w:rPr>
        <w:t xml:space="preserve"> (zabezpieczenia miejsca zdarzenia)</w:t>
      </w:r>
      <w:r>
        <w:rPr>
          <w:rFonts w:ascii="Arial Narrow" w:hAnsi="Arial Narrow"/>
          <w:sz w:val="24"/>
          <w:szCs w:val="24"/>
        </w:rPr>
        <w:t>,</w:t>
      </w:r>
    </w:p>
    <w:p w14:paraId="28C1C257" w14:textId="77777777" w:rsidR="00AB7EA2"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26 odłowionych </w:t>
      </w:r>
      <w:r w:rsidRPr="00886FB9">
        <w:rPr>
          <w:rFonts w:ascii="Arial Narrow" w:hAnsi="Arial Narrow"/>
          <w:sz w:val="24"/>
          <w:szCs w:val="24"/>
        </w:rPr>
        <w:t>zwierz</w:t>
      </w:r>
      <w:r>
        <w:rPr>
          <w:rFonts w:ascii="Arial Narrow" w:hAnsi="Arial Narrow"/>
          <w:sz w:val="24"/>
          <w:szCs w:val="24"/>
        </w:rPr>
        <w:t xml:space="preserve">ąt </w:t>
      </w:r>
      <w:r w:rsidRPr="00886FB9">
        <w:rPr>
          <w:rFonts w:ascii="Arial Narrow" w:hAnsi="Arial Narrow"/>
          <w:sz w:val="24"/>
          <w:szCs w:val="24"/>
        </w:rPr>
        <w:t>(kontrole odławianie, zabezpieczanie</w:t>
      </w:r>
      <w:r>
        <w:rPr>
          <w:rFonts w:ascii="Arial Narrow" w:hAnsi="Arial Narrow"/>
          <w:sz w:val="24"/>
          <w:szCs w:val="24"/>
        </w:rPr>
        <w:t>),</w:t>
      </w:r>
    </w:p>
    <w:p w14:paraId="2C494000"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39 </w:t>
      </w:r>
      <w:r w:rsidRPr="00886FB9">
        <w:rPr>
          <w:rFonts w:ascii="Arial Narrow" w:hAnsi="Arial Narrow"/>
          <w:sz w:val="24"/>
          <w:szCs w:val="24"/>
        </w:rPr>
        <w:t>patrole mieszane z Policją (zabezpieczenia zdarzeń na drogach)</w:t>
      </w:r>
      <w:r>
        <w:rPr>
          <w:rFonts w:ascii="Arial Narrow" w:hAnsi="Arial Narrow"/>
          <w:sz w:val="24"/>
          <w:szCs w:val="24"/>
        </w:rPr>
        <w:t>,</w:t>
      </w:r>
    </w:p>
    <w:p w14:paraId="112902EA"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lastRenderedPageBreak/>
        <w:t xml:space="preserve">18 </w:t>
      </w:r>
      <w:r w:rsidRPr="00886FB9">
        <w:rPr>
          <w:rFonts w:ascii="Arial Narrow" w:hAnsi="Arial Narrow"/>
          <w:sz w:val="24"/>
          <w:szCs w:val="24"/>
        </w:rPr>
        <w:t>akcj</w:t>
      </w:r>
      <w:r>
        <w:rPr>
          <w:rFonts w:ascii="Arial Narrow" w:hAnsi="Arial Narrow"/>
          <w:sz w:val="24"/>
          <w:szCs w:val="24"/>
        </w:rPr>
        <w:t>i</w:t>
      </w:r>
      <w:r w:rsidRPr="00886FB9">
        <w:rPr>
          <w:rFonts w:ascii="Arial Narrow" w:hAnsi="Arial Narrow"/>
          <w:sz w:val="24"/>
          <w:szCs w:val="24"/>
        </w:rPr>
        <w:t xml:space="preserve"> prewencyjn</w:t>
      </w:r>
      <w:r>
        <w:rPr>
          <w:rFonts w:ascii="Arial Narrow" w:hAnsi="Arial Narrow"/>
          <w:sz w:val="24"/>
          <w:szCs w:val="24"/>
        </w:rPr>
        <w:t>ych</w:t>
      </w:r>
      <w:r w:rsidRPr="00886FB9">
        <w:rPr>
          <w:rFonts w:ascii="Arial Narrow" w:hAnsi="Arial Narrow"/>
          <w:sz w:val="24"/>
          <w:szCs w:val="24"/>
        </w:rPr>
        <w:t xml:space="preserve"> ( pogadanki z dziećmi na temat bezpieczeństwa w szkołach i</w:t>
      </w:r>
      <w:r>
        <w:rPr>
          <w:rFonts w:ascii="Arial Narrow" w:hAnsi="Arial Narrow"/>
          <w:sz w:val="24"/>
          <w:szCs w:val="24"/>
        </w:rPr>
        <w:t> </w:t>
      </w:r>
      <w:r w:rsidRPr="00886FB9">
        <w:rPr>
          <w:rFonts w:ascii="Arial Narrow" w:hAnsi="Arial Narrow"/>
          <w:sz w:val="24"/>
          <w:szCs w:val="24"/>
        </w:rPr>
        <w:t>przedszkolach)</w:t>
      </w:r>
      <w:r>
        <w:rPr>
          <w:rFonts w:ascii="Arial Narrow" w:hAnsi="Arial Narrow"/>
          <w:sz w:val="24"/>
          <w:szCs w:val="24"/>
        </w:rPr>
        <w:t>,</w:t>
      </w:r>
    </w:p>
    <w:p w14:paraId="6D618659"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18 </w:t>
      </w:r>
      <w:r w:rsidRPr="00886FB9">
        <w:rPr>
          <w:rFonts w:ascii="Arial Narrow" w:hAnsi="Arial Narrow"/>
          <w:sz w:val="24"/>
          <w:szCs w:val="24"/>
        </w:rPr>
        <w:t>nałożon</w:t>
      </w:r>
      <w:r>
        <w:rPr>
          <w:rFonts w:ascii="Arial Narrow" w:hAnsi="Arial Narrow"/>
          <w:sz w:val="24"/>
          <w:szCs w:val="24"/>
        </w:rPr>
        <w:t>ych</w:t>
      </w:r>
      <w:r w:rsidRPr="00886FB9">
        <w:rPr>
          <w:rFonts w:ascii="Arial Narrow" w:hAnsi="Arial Narrow"/>
          <w:sz w:val="24"/>
          <w:szCs w:val="24"/>
        </w:rPr>
        <w:t xml:space="preserve"> mandat</w:t>
      </w:r>
      <w:r>
        <w:rPr>
          <w:rFonts w:ascii="Arial Narrow" w:hAnsi="Arial Narrow"/>
          <w:sz w:val="24"/>
          <w:szCs w:val="24"/>
        </w:rPr>
        <w:t xml:space="preserve">ów </w:t>
      </w:r>
      <w:r w:rsidRPr="00886FB9">
        <w:rPr>
          <w:rFonts w:ascii="Arial Narrow" w:hAnsi="Arial Narrow"/>
          <w:sz w:val="24"/>
          <w:szCs w:val="24"/>
        </w:rPr>
        <w:t>(wykroczenia przeciwko bezpieczeństwu i porządkowi w komunikacji, szkodnictwo leśne</w:t>
      </w:r>
      <w:r>
        <w:rPr>
          <w:rFonts w:ascii="Arial Narrow" w:hAnsi="Arial Narrow"/>
          <w:sz w:val="24"/>
          <w:szCs w:val="24"/>
        </w:rPr>
        <w:t>,</w:t>
      </w:r>
      <w:r w:rsidRPr="00886FB9">
        <w:rPr>
          <w:rFonts w:ascii="Arial Narrow" w:hAnsi="Arial Narrow"/>
          <w:sz w:val="24"/>
          <w:szCs w:val="24"/>
        </w:rPr>
        <w:t xml:space="preserve"> polne i ogrodowe)</w:t>
      </w:r>
      <w:r>
        <w:rPr>
          <w:rFonts w:ascii="Arial Narrow" w:hAnsi="Arial Narrow"/>
          <w:sz w:val="24"/>
          <w:szCs w:val="24"/>
        </w:rPr>
        <w:t>,</w:t>
      </w:r>
    </w:p>
    <w:p w14:paraId="516BFF24"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83 </w:t>
      </w:r>
      <w:r w:rsidRPr="00886FB9">
        <w:rPr>
          <w:rFonts w:ascii="Arial Narrow" w:hAnsi="Arial Narrow"/>
          <w:sz w:val="24"/>
          <w:szCs w:val="24"/>
        </w:rPr>
        <w:t>poucze</w:t>
      </w:r>
      <w:r>
        <w:rPr>
          <w:rFonts w:ascii="Arial Narrow" w:hAnsi="Arial Narrow"/>
          <w:sz w:val="24"/>
          <w:szCs w:val="24"/>
        </w:rPr>
        <w:t>ń</w:t>
      </w:r>
      <w:r w:rsidRPr="00886FB9">
        <w:rPr>
          <w:rFonts w:ascii="Arial Narrow" w:hAnsi="Arial Narrow"/>
          <w:sz w:val="24"/>
          <w:szCs w:val="24"/>
        </w:rPr>
        <w:t xml:space="preserve"> (wykroczenia przeciwko spokojowi i porządkowi publicznemu, przeciwko bezpieczeństwu osób i mienia, przeciwko bezpieczeństwu i porządkowi w komunikacji, przeciwko obyczajności publicznej, szkodnictwo leśne polne i ogrodowe, ustawie o wychowaniu w</w:t>
      </w:r>
      <w:r>
        <w:rPr>
          <w:rFonts w:ascii="Arial Narrow" w:hAnsi="Arial Narrow"/>
          <w:sz w:val="24"/>
          <w:szCs w:val="24"/>
        </w:rPr>
        <w:t> </w:t>
      </w:r>
      <w:r w:rsidRPr="00886FB9">
        <w:rPr>
          <w:rFonts w:ascii="Arial Narrow" w:hAnsi="Arial Narrow"/>
          <w:sz w:val="24"/>
          <w:szCs w:val="24"/>
        </w:rPr>
        <w:t>trzeźwości i przeciwdziałaniu alkoholizmowi,  ustawie o utrzymaniu czystości i porządku w</w:t>
      </w:r>
      <w:r>
        <w:rPr>
          <w:rFonts w:ascii="Arial Narrow" w:hAnsi="Arial Narrow"/>
          <w:sz w:val="24"/>
          <w:szCs w:val="24"/>
        </w:rPr>
        <w:t> </w:t>
      </w:r>
      <w:r w:rsidRPr="00886FB9">
        <w:rPr>
          <w:rFonts w:ascii="Arial Narrow" w:hAnsi="Arial Narrow"/>
          <w:sz w:val="24"/>
          <w:szCs w:val="24"/>
        </w:rPr>
        <w:t>gminach, ustawie o ochronie zwierząt, o odpadach, prawo wodne, ustawie o ochronie zdrowia zwierząt oraz zwalczaniu chorób zakaźnych zwierząt, ustawie o ochronie przyrody)</w:t>
      </w:r>
      <w:r>
        <w:rPr>
          <w:rFonts w:ascii="Arial Narrow" w:hAnsi="Arial Narrow"/>
          <w:sz w:val="24"/>
          <w:szCs w:val="24"/>
        </w:rPr>
        <w:t>,</w:t>
      </w:r>
    </w:p>
    <w:p w14:paraId="3727D6D4" w14:textId="77777777" w:rsidR="00AB7EA2"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przekazano do adopcji 17 psów,</w:t>
      </w:r>
    </w:p>
    <w:p w14:paraId="0E695930" w14:textId="77777777" w:rsidR="00AB7EA2" w:rsidRPr="00886FB9" w:rsidRDefault="00AB7EA2" w:rsidP="00AB7EA2">
      <w:pPr>
        <w:pStyle w:val="Bezodstpw"/>
        <w:numPr>
          <w:ilvl w:val="0"/>
          <w:numId w:val="49"/>
        </w:numPr>
        <w:jc w:val="both"/>
        <w:rPr>
          <w:rFonts w:ascii="Arial Narrow" w:hAnsi="Arial Narrow"/>
          <w:sz w:val="24"/>
          <w:szCs w:val="24"/>
        </w:rPr>
      </w:pPr>
      <w:r>
        <w:rPr>
          <w:rFonts w:ascii="Arial Narrow" w:hAnsi="Arial Narrow"/>
          <w:sz w:val="24"/>
          <w:szCs w:val="24"/>
        </w:rPr>
        <w:t xml:space="preserve">7 kotów </w:t>
      </w:r>
      <w:r w:rsidRPr="00886FB9">
        <w:rPr>
          <w:rFonts w:ascii="Arial Narrow" w:hAnsi="Arial Narrow"/>
          <w:sz w:val="24"/>
          <w:szCs w:val="24"/>
        </w:rPr>
        <w:t>w stałym dokarmianiu wynikającym z ustawy o bezdomności zwierząt</w:t>
      </w:r>
      <w:r>
        <w:rPr>
          <w:rFonts w:ascii="Arial Narrow" w:hAnsi="Arial Narrow"/>
          <w:sz w:val="24"/>
          <w:szCs w:val="24"/>
        </w:rPr>
        <w:t>.</w:t>
      </w:r>
    </w:p>
    <w:p w14:paraId="7A8F3590" w14:textId="77777777" w:rsidR="00AB7EA2" w:rsidRDefault="00AB7EA2" w:rsidP="00AB7EA2"/>
    <w:p w14:paraId="6306DF2E" w14:textId="77777777" w:rsidR="00AB7EA2" w:rsidRPr="00696B0E" w:rsidRDefault="00AB7EA2" w:rsidP="00AB7EA2">
      <w:pPr>
        <w:pStyle w:val="Bezodstpw"/>
        <w:rPr>
          <w:rFonts w:ascii="Arial Narrow" w:hAnsi="Arial Narrow"/>
          <w:sz w:val="24"/>
          <w:szCs w:val="24"/>
        </w:rPr>
      </w:pPr>
      <w:r w:rsidRPr="00696B0E">
        <w:rPr>
          <w:rFonts w:ascii="Arial Narrow" w:hAnsi="Arial Narrow"/>
          <w:sz w:val="24"/>
          <w:szCs w:val="24"/>
        </w:rPr>
        <w:t xml:space="preserve">W 2021 roku do Urzędu Gminy wpłynęło  </w:t>
      </w:r>
      <w:r w:rsidRPr="00696B0E">
        <w:rPr>
          <w:rFonts w:ascii="Arial Narrow" w:hAnsi="Arial Narrow"/>
          <w:b/>
          <w:bCs/>
          <w:sz w:val="24"/>
          <w:szCs w:val="24"/>
        </w:rPr>
        <w:t>8 061 pism</w:t>
      </w:r>
      <w:r w:rsidRPr="00696B0E">
        <w:rPr>
          <w:rFonts w:ascii="Arial Narrow" w:hAnsi="Arial Narrow"/>
          <w:sz w:val="24"/>
          <w:szCs w:val="24"/>
        </w:rPr>
        <w:t xml:space="preserve"> (o 1 162 więcej niż w 2021r.), średnio dziennie 32 pisma.  </w:t>
      </w:r>
    </w:p>
    <w:p w14:paraId="19ACC9F2" w14:textId="77777777" w:rsidR="00AB7EA2" w:rsidRDefault="00AB7EA2" w:rsidP="00AB7EA2">
      <w:pPr>
        <w:jc w:val="both"/>
        <w:rPr>
          <w:rFonts w:ascii="Arial Narrow" w:hAnsi="Arial Narrow"/>
          <w:sz w:val="24"/>
          <w:szCs w:val="24"/>
        </w:rPr>
      </w:pPr>
      <w:r w:rsidRPr="00696B0E">
        <w:rPr>
          <w:rFonts w:ascii="Arial Narrow" w:hAnsi="Arial Narrow"/>
          <w:sz w:val="24"/>
          <w:szCs w:val="24"/>
        </w:rPr>
        <w:t xml:space="preserve">Pocztą wysłano  – </w:t>
      </w:r>
      <w:r w:rsidRPr="00696B0E">
        <w:rPr>
          <w:rFonts w:ascii="Arial Narrow" w:hAnsi="Arial Narrow"/>
          <w:b/>
          <w:bCs/>
          <w:sz w:val="24"/>
          <w:szCs w:val="24"/>
        </w:rPr>
        <w:t>7 407 pism</w:t>
      </w:r>
      <w:r w:rsidRPr="00696B0E">
        <w:rPr>
          <w:rFonts w:ascii="Arial Narrow" w:hAnsi="Arial Narrow"/>
          <w:sz w:val="24"/>
          <w:szCs w:val="24"/>
        </w:rPr>
        <w:t xml:space="preserve"> (o 769 więcej niż 2020r.), średnio 29 pism dziennie, w tym 2</w:t>
      </w:r>
      <w:r>
        <w:rPr>
          <w:rFonts w:ascii="Arial Narrow" w:hAnsi="Arial Narrow"/>
          <w:sz w:val="24"/>
          <w:szCs w:val="24"/>
        </w:rPr>
        <w:t xml:space="preserve"> </w:t>
      </w:r>
      <w:r w:rsidRPr="00696B0E">
        <w:rPr>
          <w:rFonts w:ascii="Arial Narrow" w:hAnsi="Arial Narrow"/>
          <w:sz w:val="24"/>
          <w:szCs w:val="24"/>
        </w:rPr>
        <w:t xml:space="preserve">807 decyzji podatkowych o 358 więcej niż w 2020r. Wystawiono 19 063 faktur, w tym: </w:t>
      </w:r>
      <w:proofErr w:type="spellStart"/>
      <w:r w:rsidRPr="00696B0E">
        <w:rPr>
          <w:rFonts w:ascii="Arial Narrow" w:hAnsi="Arial Narrow"/>
          <w:sz w:val="24"/>
          <w:szCs w:val="24"/>
        </w:rPr>
        <w:t>ZWiK</w:t>
      </w:r>
      <w:proofErr w:type="spellEnd"/>
      <w:r w:rsidRPr="00696B0E">
        <w:rPr>
          <w:rFonts w:ascii="Arial Narrow" w:hAnsi="Arial Narrow"/>
          <w:sz w:val="24"/>
          <w:szCs w:val="24"/>
        </w:rPr>
        <w:t xml:space="preserve"> 17</w:t>
      </w:r>
      <w:r>
        <w:rPr>
          <w:rFonts w:ascii="Arial Narrow" w:hAnsi="Arial Narrow"/>
          <w:sz w:val="24"/>
          <w:szCs w:val="24"/>
        </w:rPr>
        <w:t xml:space="preserve"> </w:t>
      </w:r>
      <w:r w:rsidRPr="00696B0E">
        <w:rPr>
          <w:rFonts w:ascii="Arial Narrow" w:hAnsi="Arial Narrow"/>
          <w:sz w:val="24"/>
          <w:szCs w:val="24"/>
        </w:rPr>
        <w:t>350 o 280 więcej niż w 2020r. (woda i ścieki) i Gmina 1</w:t>
      </w:r>
      <w:r>
        <w:rPr>
          <w:rFonts w:ascii="Arial Narrow" w:hAnsi="Arial Narrow"/>
          <w:sz w:val="24"/>
          <w:szCs w:val="24"/>
        </w:rPr>
        <w:t xml:space="preserve"> </w:t>
      </w:r>
      <w:r w:rsidRPr="00696B0E">
        <w:rPr>
          <w:rFonts w:ascii="Arial Narrow" w:hAnsi="Arial Narrow"/>
          <w:sz w:val="24"/>
          <w:szCs w:val="24"/>
        </w:rPr>
        <w:t xml:space="preserve">713 o 108 więcej niż w 2020r. (cmentarze, najmy, czynsze) </w:t>
      </w:r>
      <w:bookmarkStart w:id="50" w:name="_Toc73019121"/>
    </w:p>
    <w:p w14:paraId="14CC016A" w14:textId="77777777" w:rsidR="00AB7EA2" w:rsidRPr="0067145E" w:rsidRDefault="00AB7EA2" w:rsidP="00AB7EA2">
      <w:pPr>
        <w:jc w:val="both"/>
        <w:rPr>
          <w:rFonts w:ascii="Arial Narrow" w:hAnsi="Arial Narrow"/>
          <w:b/>
          <w:bCs/>
          <w:sz w:val="28"/>
          <w:szCs w:val="28"/>
        </w:rPr>
      </w:pPr>
      <w:r w:rsidRPr="0067145E">
        <w:rPr>
          <w:rFonts w:ascii="Arial Narrow" w:hAnsi="Arial Narrow"/>
          <w:b/>
          <w:bCs/>
          <w:sz w:val="28"/>
          <w:szCs w:val="28"/>
        </w:rPr>
        <w:t>Szkoły</w:t>
      </w:r>
      <w:bookmarkEnd w:id="50"/>
    </w:p>
    <w:p w14:paraId="715EF155" w14:textId="77777777" w:rsidR="00AB7EA2" w:rsidRPr="00B94A41" w:rsidRDefault="00AB7EA2" w:rsidP="00AB7EA2">
      <w:pPr>
        <w:pStyle w:val="Bezodstpw"/>
        <w:numPr>
          <w:ilvl w:val="0"/>
          <w:numId w:val="64"/>
        </w:numPr>
        <w:jc w:val="both"/>
        <w:rPr>
          <w:rFonts w:ascii="Arial Narrow" w:hAnsi="Arial Narrow"/>
          <w:sz w:val="24"/>
          <w:szCs w:val="24"/>
        </w:rPr>
      </w:pPr>
      <w:r w:rsidRPr="00B94A41">
        <w:rPr>
          <w:rFonts w:ascii="Arial Narrow" w:hAnsi="Arial Narrow"/>
          <w:sz w:val="24"/>
          <w:szCs w:val="24"/>
        </w:rPr>
        <w:t xml:space="preserve">Szkoła </w:t>
      </w:r>
      <w:r>
        <w:rPr>
          <w:rFonts w:ascii="Arial Narrow" w:hAnsi="Arial Narrow"/>
          <w:sz w:val="24"/>
          <w:szCs w:val="24"/>
        </w:rPr>
        <w:t>P</w:t>
      </w:r>
      <w:r w:rsidRPr="00B94A41">
        <w:rPr>
          <w:rFonts w:ascii="Arial Narrow" w:hAnsi="Arial Narrow"/>
          <w:sz w:val="24"/>
          <w:szCs w:val="24"/>
        </w:rPr>
        <w:t>odstawowa im. Janusza Korczaka w Międzylesiu</w:t>
      </w:r>
    </w:p>
    <w:p w14:paraId="625D4210" w14:textId="77777777" w:rsidR="00AB7EA2" w:rsidRPr="00B94A41" w:rsidRDefault="00AB7EA2" w:rsidP="00AB7EA2">
      <w:pPr>
        <w:pStyle w:val="Bezodstpw"/>
        <w:numPr>
          <w:ilvl w:val="0"/>
          <w:numId w:val="64"/>
        </w:numPr>
        <w:jc w:val="both"/>
        <w:rPr>
          <w:rFonts w:ascii="Arial Narrow" w:hAnsi="Arial Narrow"/>
          <w:sz w:val="24"/>
          <w:szCs w:val="24"/>
        </w:rPr>
      </w:pPr>
      <w:r w:rsidRPr="00B94A41">
        <w:rPr>
          <w:rFonts w:ascii="Arial Narrow" w:hAnsi="Arial Narrow"/>
          <w:sz w:val="24"/>
          <w:szCs w:val="24"/>
        </w:rPr>
        <w:t xml:space="preserve">Szkołą </w:t>
      </w:r>
      <w:r>
        <w:rPr>
          <w:rFonts w:ascii="Arial Narrow" w:hAnsi="Arial Narrow"/>
          <w:sz w:val="24"/>
          <w:szCs w:val="24"/>
        </w:rPr>
        <w:t>P</w:t>
      </w:r>
      <w:r w:rsidRPr="00B94A41">
        <w:rPr>
          <w:rFonts w:ascii="Arial Narrow" w:hAnsi="Arial Narrow"/>
          <w:sz w:val="24"/>
          <w:szCs w:val="24"/>
        </w:rPr>
        <w:t>odstawowa w</w:t>
      </w:r>
      <w:r>
        <w:rPr>
          <w:rFonts w:ascii="Arial Narrow" w:hAnsi="Arial Narrow"/>
          <w:sz w:val="24"/>
          <w:szCs w:val="24"/>
        </w:rPr>
        <w:t xml:space="preserve"> Radoszynie</w:t>
      </w:r>
    </w:p>
    <w:p w14:paraId="2EBC4724" w14:textId="77777777" w:rsidR="00AB7EA2" w:rsidRDefault="00AB7EA2" w:rsidP="00AB7EA2">
      <w:pPr>
        <w:pStyle w:val="Bezodstpw"/>
        <w:numPr>
          <w:ilvl w:val="0"/>
          <w:numId w:val="64"/>
        </w:numPr>
        <w:jc w:val="both"/>
        <w:rPr>
          <w:rFonts w:ascii="Arial Narrow" w:hAnsi="Arial Narrow"/>
          <w:sz w:val="24"/>
          <w:szCs w:val="24"/>
        </w:rPr>
      </w:pPr>
      <w:r w:rsidRPr="00B94A41">
        <w:rPr>
          <w:rFonts w:ascii="Arial Narrow" w:hAnsi="Arial Narrow"/>
          <w:sz w:val="24"/>
          <w:szCs w:val="24"/>
        </w:rPr>
        <w:t>Szkoła Podstawowa im Bohaterów Powstania Warszawskiego w Ołoboku</w:t>
      </w:r>
    </w:p>
    <w:p w14:paraId="0801F611" w14:textId="77777777" w:rsidR="00AB7EA2" w:rsidRPr="00770696" w:rsidRDefault="00AB7EA2" w:rsidP="00AB7EA2">
      <w:pPr>
        <w:pStyle w:val="Bezodstpw"/>
        <w:jc w:val="both"/>
        <w:rPr>
          <w:rFonts w:ascii="Arial Narrow" w:hAnsi="Arial Narrow"/>
          <w:color w:val="FF0000"/>
          <w:sz w:val="24"/>
          <w:szCs w:val="24"/>
        </w:rPr>
      </w:pPr>
    </w:p>
    <w:p w14:paraId="4E499050" w14:textId="77777777" w:rsidR="00AB7EA2" w:rsidRDefault="00AB7EA2" w:rsidP="00AB7EA2">
      <w:pPr>
        <w:spacing w:line="240" w:lineRule="auto"/>
        <w:rPr>
          <w:rFonts w:ascii="Arial Narrow" w:hAnsi="Arial Narrow"/>
          <w:sz w:val="24"/>
          <w:szCs w:val="24"/>
        </w:rPr>
      </w:pPr>
      <w:bookmarkStart w:id="51" w:name="_Hlk39147741"/>
      <w:r>
        <w:rPr>
          <w:rFonts w:ascii="Arial Narrow" w:hAnsi="Arial Narrow"/>
          <w:sz w:val="24"/>
          <w:szCs w:val="24"/>
        </w:rPr>
        <w:t>W roku 2021</w:t>
      </w:r>
      <w:r w:rsidRPr="0050741C">
        <w:rPr>
          <w:rFonts w:ascii="Arial Narrow" w:hAnsi="Arial Narrow"/>
          <w:sz w:val="24"/>
          <w:szCs w:val="24"/>
        </w:rPr>
        <w:t xml:space="preserve"> w </w:t>
      </w:r>
      <w:r>
        <w:rPr>
          <w:rFonts w:ascii="Arial Narrow" w:hAnsi="Arial Narrow"/>
          <w:sz w:val="24"/>
          <w:szCs w:val="24"/>
        </w:rPr>
        <w:t>trzech</w:t>
      </w:r>
      <w:r w:rsidRPr="0050741C">
        <w:rPr>
          <w:rFonts w:ascii="Arial Narrow" w:hAnsi="Arial Narrow"/>
          <w:sz w:val="24"/>
          <w:szCs w:val="24"/>
        </w:rPr>
        <w:t xml:space="preserve">  szkołach na t</w:t>
      </w:r>
      <w:r>
        <w:rPr>
          <w:rFonts w:ascii="Arial Narrow" w:hAnsi="Arial Narrow"/>
          <w:sz w:val="24"/>
          <w:szCs w:val="24"/>
        </w:rPr>
        <w:t xml:space="preserve">erenie gminy zatrudnionych było, odpowiednio: </w:t>
      </w:r>
    </w:p>
    <w:p w14:paraId="7732385B" w14:textId="77777777" w:rsidR="00AB7EA2" w:rsidRPr="00B15DCC" w:rsidRDefault="00AB7EA2" w:rsidP="00AB7EA2">
      <w:pPr>
        <w:pStyle w:val="Akapitzlist"/>
        <w:numPr>
          <w:ilvl w:val="0"/>
          <w:numId w:val="65"/>
        </w:numPr>
        <w:spacing w:line="240" w:lineRule="auto"/>
        <w:ind w:left="284" w:hanging="284"/>
        <w:rPr>
          <w:rFonts w:ascii="Arial Narrow" w:hAnsi="Arial Narrow"/>
          <w:sz w:val="24"/>
          <w:szCs w:val="24"/>
        </w:rPr>
      </w:pPr>
      <w:r w:rsidRPr="00B15DCC">
        <w:rPr>
          <w:rFonts w:ascii="Arial Narrow" w:hAnsi="Arial Narrow"/>
          <w:b/>
          <w:sz w:val="24"/>
          <w:szCs w:val="24"/>
        </w:rPr>
        <w:t>styczeń – sierpień</w:t>
      </w:r>
      <w:r w:rsidRPr="00B15DCC">
        <w:rPr>
          <w:rFonts w:ascii="Arial Narrow" w:hAnsi="Arial Narrow"/>
          <w:sz w:val="24"/>
          <w:szCs w:val="24"/>
        </w:rPr>
        <w:t xml:space="preserve"> 54 pracowników pedagogicznych oraz 21 pracowników niepedagogicznych.</w:t>
      </w:r>
    </w:p>
    <w:p w14:paraId="5CA8FF75" w14:textId="77777777" w:rsidR="00AB7EA2" w:rsidRPr="0000586F" w:rsidRDefault="00AB7EA2" w:rsidP="00AB7EA2">
      <w:pPr>
        <w:pStyle w:val="Legenda"/>
        <w:rPr>
          <w:color w:val="auto"/>
          <w:sz w:val="20"/>
          <w:szCs w:val="20"/>
        </w:rPr>
      </w:pPr>
      <w:bookmarkStart w:id="52" w:name="_Toc9969125"/>
      <w:bookmarkStart w:id="53" w:name="_Toc73088228"/>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11</w:t>
      </w:r>
      <w:r w:rsidRPr="0000586F">
        <w:rPr>
          <w:noProof/>
          <w:color w:val="auto"/>
          <w:sz w:val="20"/>
          <w:szCs w:val="20"/>
        </w:rPr>
        <w:fldChar w:fldCharType="end"/>
      </w:r>
      <w:r>
        <w:rPr>
          <w:noProof/>
          <w:color w:val="auto"/>
          <w:sz w:val="20"/>
          <w:szCs w:val="20"/>
        </w:rPr>
        <w:t>.</w:t>
      </w:r>
      <w:r w:rsidRPr="0000586F">
        <w:rPr>
          <w:color w:val="auto"/>
          <w:sz w:val="20"/>
          <w:szCs w:val="20"/>
        </w:rPr>
        <w:t xml:space="preserve"> LICZBA ETATÓW W SZKOŁACH</w:t>
      </w:r>
      <w:bookmarkEnd w:id="52"/>
      <w:bookmarkEnd w:id="53"/>
    </w:p>
    <w:tbl>
      <w:tblPr>
        <w:tblW w:w="0" w:type="auto"/>
        <w:tblInd w:w="-5" w:type="dxa"/>
        <w:tblLook w:val="01E0" w:firstRow="1" w:lastRow="1" w:firstColumn="1" w:lastColumn="1" w:noHBand="0" w:noVBand="0"/>
      </w:tblPr>
      <w:tblGrid>
        <w:gridCol w:w="3360"/>
        <w:gridCol w:w="1510"/>
        <w:gridCol w:w="1400"/>
        <w:gridCol w:w="1397"/>
        <w:gridCol w:w="1400"/>
      </w:tblGrid>
      <w:tr w:rsidR="00AB7EA2" w:rsidRPr="0050741C" w14:paraId="0BBCD244" w14:textId="77777777" w:rsidTr="009837CF">
        <w:trPr>
          <w:trHeight w:val="299"/>
        </w:trPr>
        <w:tc>
          <w:tcPr>
            <w:tcW w:w="3360" w:type="dxa"/>
            <w:vMerge w:val="restart"/>
            <w:tcBorders>
              <w:top w:val="single" w:sz="4" w:space="0" w:color="auto"/>
              <w:left w:val="single" w:sz="4" w:space="0" w:color="auto"/>
              <w:bottom w:val="single" w:sz="4" w:space="0" w:color="auto"/>
              <w:right w:val="single" w:sz="4" w:space="0" w:color="auto"/>
            </w:tcBorders>
          </w:tcPr>
          <w:p w14:paraId="5A5D03D8"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p>
          <w:p w14:paraId="3D69553A"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Wyszczególnienie</w:t>
            </w:r>
          </w:p>
        </w:tc>
        <w:tc>
          <w:tcPr>
            <w:tcW w:w="5707" w:type="dxa"/>
            <w:gridSpan w:val="4"/>
            <w:tcBorders>
              <w:top w:val="single" w:sz="4" w:space="0" w:color="auto"/>
              <w:left w:val="single" w:sz="4" w:space="0" w:color="auto"/>
              <w:bottom w:val="single" w:sz="4" w:space="0" w:color="auto"/>
              <w:right w:val="single" w:sz="4" w:space="0" w:color="auto"/>
            </w:tcBorders>
          </w:tcPr>
          <w:p w14:paraId="0CF77128"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Zatrudnienie</w:t>
            </w:r>
          </w:p>
        </w:tc>
      </w:tr>
      <w:tr w:rsidR="00AB7EA2" w:rsidRPr="0050741C" w14:paraId="5EFE4329" w14:textId="77777777" w:rsidTr="009837CF">
        <w:tc>
          <w:tcPr>
            <w:tcW w:w="3360" w:type="dxa"/>
            <w:vMerge/>
            <w:tcBorders>
              <w:top w:val="single" w:sz="4" w:space="0" w:color="auto"/>
              <w:left w:val="single" w:sz="4" w:space="0" w:color="auto"/>
              <w:bottom w:val="single" w:sz="4" w:space="0" w:color="auto"/>
              <w:right w:val="single" w:sz="4" w:space="0" w:color="auto"/>
            </w:tcBorders>
            <w:vAlign w:val="center"/>
          </w:tcPr>
          <w:p w14:paraId="65DB4029" w14:textId="77777777" w:rsidR="00AB7EA2" w:rsidRPr="0050741C" w:rsidRDefault="00AB7EA2" w:rsidP="009837CF">
            <w:pPr>
              <w:spacing w:after="100" w:line="240" w:lineRule="auto"/>
              <w:rPr>
                <w:rFonts w:ascii="Arial Narrow" w:hAnsi="Arial Narrow"/>
                <w:b/>
                <w:sz w:val="24"/>
                <w:szCs w:val="24"/>
              </w:rPr>
            </w:pPr>
          </w:p>
        </w:tc>
        <w:tc>
          <w:tcPr>
            <w:tcW w:w="2910" w:type="dxa"/>
            <w:gridSpan w:val="2"/>
            <w:tcBorders>
              <w:top w:val="single" w:sz="4" w:space="0" w:color="auto"/>
              <w:left w:val="single" w:sz="4" w:space="0" w:color="auto"/>
              <w:bottom w:val="single" w:sz="4" w:space="0" w:color="auto"/>
              <w:right w:val="single" w:sz="4" w:space="0" w:color="auto"/>
            </w:tcBorders>
          </w:tcPr>
          <w:p w14:paraId="27394D59"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Nauczyciele</w:t>
            </w:r>
          </w:p>
        </w:tc>
        <w:tc>
          <w:tcPr>
            <w:tcW w:w="2797" w:type="dxa"/>
            <w:gridSpan w:val="2"/>
            <w:tcBorders>
              <w:top w:val="single" w:sz="4" w:space="0" w:color="auto"/>
              <w:left w:val="single" w:sz="4" w:space="0" w:color="auto"/>
              <w:bottom w:val="single" w:sz="4" w:space="0" w:color="auto"/>
              <w:right w:val="single" w:sz="4" w:space="0" w:color="auto"/>
            </w:tcBorders>
          </w:tcPr>
          <w:p w14:paraId="5C590AC0"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Obsługa</w:t>
            </w:r>
          </w:p>
        </w:tc>
      </w:tr>
      <w:tr w:rsidR="00AB7EA2" w:rsidRPr="0050741C" w14:paraId="0818E33D" w14:textId="77777777" w:rsidTr="009837CF">
        <w:trPr>
          <w:trHeight w:val="258"/>
        </w:trPr>
        <w:tc>
          <w:tcPr>
            <w:tcW w:w="3360" w:type="dxa"/>
            <w:vMerge/>
            <w:tcBorders>
              <w:top w:val="single" w:sz="4" w:space="0" w:color="auto"/>
              <w:left w:val="single" w:sz="4" w:space="0" w:color="auto"/>
              <w:bottom w:val="single" w:sz="4" w:space="0" w:color="auto"/>
              <w:right w:val="single" w:sz="4" w:space="0" w:color="auto"/>
            </w:tcBorders>
            <w:vAlign w:val="center"/>
          </w:tcPr>
          <w:p w14:paraId="5B636CCF" w14:textId="77777777" w:rsidR="00AB7EA2" w:rsidRPr="0050741C" w:rsidRDefault="00AB7EA2" w:rsidP="009837CF">
            <w:pPr>
              <w:spacing w:after="100" w:line="240" w:lineRule="auto"/>
              <w:rPr>
                <w:rFonts w:ascii="Arial Narrow" w:hAnsi="Arial Narrow"/>
                <w:b/>
                <w:sz w:val="24"/>
                <w:szCs w:val="24"/>
              </w:rPr>
            </w:pPr>
          </w:p>
        </w:tc>
        <w:tc>
          <w:tcPr>
            <w:tcW w:w="1510" w:type="dxa"/>
            <w:tcBorders>
              <w:top w:val="single" w:sz="4" w:space="0" w:color="auto"/>
              <w:left w:val="single" w:sz="4" w:space="0" w:color="auto"/>
              <w:bottom w:val="single" w:sz="4" w:space="0" w:color="auto"/>
              <w:right w:val="single" w:sz="4" w:space="0" w:color="auto"/>
            </w:tcBorders>
          </w:tcPr>
          <w:p w14:paraId="10523724"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etaty</w:t>
            </w:r>
          </w:p>
        </w:tc>
        <w:tc>
          <w:tcPr>
            <w:tcW w:w="1400" w:type="dxa"/>
            <w:tcBorders>
              <w:top w:val="single" w:sz="4" w:space="0" w:color="auto"/>
              <w:left w:val="single" w:sz="4" w:space="0" w:color="auto"/>
              <w:bottom w:val="single" w:sz="4" w:space="0" w:color="auto"/>
              <w:right w:val="single" w:sz="4" w:space="0" w:color="auto"/>
            </w:tcBorders>
          </w:tcPr>
          <w:p w14:paraId="3D1A0FCF"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osoby</w:t>
            </w:r>
          </w:p>
        </w:tc>
        <w:tc>
          <w:tcPr>
            <w:tcW w:w="1397" w:type="dxa"/>
            <w:tcBorders>
              <w:top w:val="single" w:sz="4" w:space="0" w:color="auto"/>
              <w:left w:val="single" w:sz="4" w:space="0" w:color="auto"/>
              <w:bottom w:val="single" w:sz="4" w:space="0" w:color="auto"/>
              <w:right w:val="single" w:sz="4" w:space="0" w:color="auto"/>
            </w:tcBorders>
          </w:tcPr>
          <w:p w14:paraId="2BDD46BA"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etaty</w:t>
            </w:r>
          </w:p>
        </w:tc>
        <w:tc>
          <w:tcPr>
            <w:tcW w:w="1400" w:type="dxa"/>
            <w:tcBorders>
              <w:top w:val="single" w:sz="4" w:space="0" w:color="auto"/>
              <w:left w:val="single" w:sz="4" w:space="0" w:color="auto"/>
              <w:bottom w:val="single" w:sz="4" w:space="0" w:color="auto"/>
              <w:right w:val="single" w:sz="4" w:space="0" w:color="auto"/>
            </w:tcBorders>
          </w:tcPr>
          <w:p w14:paraId="62EF0ED5"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osoby</w:t>
            </w:r>
          </w:p>
        </w:tc>
      </w:tr>
      <w:tr w:rsidR="00AB7EA2" w:rsidRPr="0050741C" w14:paraId="1E22413E"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3DD2572E"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sidRPr="0050741C">
              <w:rPr>
                <w:rFonts w:ascii="Arial Narrow" w:hAnsi="Arial Narrow"/>
                <w:sz w:val="24"/>
                <w:szCs w:val="24"/>
              </w:rPr>
              <w:t>SP w Międzylesiu</w:t>
            </w:r>
          </w:p>
        </w:tc>
        <w:tc>
          <w:tcPr>
            <w:tcW w:w="1510" w:type="dxa"/>
            <w:tcBorders>
              <w:top w:val="single" w:sz="4" w:space="0" w:color="auto"/>
              <w:left w:val="single" w:sz="4" w:space="0" w:color="auto"/>
              <w:bottom w:val="single" w:sz="4" w:space="0" w:color="auto"/>
              <w:right w:val="single" w:sz="4" w:space="0" w:color="auto"/>
            </w:tcBorders>
            <w:vAlign w:val="center"/>
          </w:tcPr>
          <w:p w14:paraId="49674625"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13,5</w:t>
            </w:r>
          </w:p>
        </w:tc>
        <w:tc>
          <w:tcPr>
            <w:tcW w:w="1400" w:type="dxa"/>
            <w:tcBorders>
              <w:top w:val="single" w:sz="4" w:space="0" w:color="auto"/>
              <w:left w:val="single" w:sz="4" w:space="0" w:color="auto"/>
              <w:bottom w:val="single" w:sz="4" w:space="0" w:color="auto"/>
              <w:right w:val="single" w:sz="4" w:space="0" w:color="auto"/>
            </w:tcBorders>
            <w:vAlign w:val="center"/>
          </w:tcPr>
          <w:p w14:paraId="19FAC964"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16</w:t>
            </w:r>
          </w:p>
        </w:tc>
        <w:tc>
          <w:tcPr>
            <w:tcW w:w="1397" w:type="dxa"/>
            <w:tcBorders>
              <w:top w:val="single" w:sz="4" w:space="0" w:color="auto"/>
              <w:left w:val="single" w:sz="4" w:space="0" w:color="auto"/>
              <w:bottom w:val="single" w:sz="4" w:space="0" w:color="auto"/>
              <w:right w:val="single" w:sz="4" w:space="0" w:color="auto"/>
            </w:tcBorders>
            <w:vAlign w:val="center"/>
          </w:tcPr>
          <w:p w14:paraId="450CD3E6"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14:paraId="1829FED7"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5</w:t>
            </w:r>
          </w:p>
        </w:tc>
      </w:tr>
      <w:tr w:rsidR="00AB7EA2" w:rsidRPr="0050741C" w14:paraId="5FCCD014"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232DB7C6"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sidRPr="0050741C">
              <w:rPr>
                <w:rFonts w:ascii="Arial Narrow" w:hAnsi="Arial Narrow"/>
                <w:sz w:val="24"/>
                <w:szCs w:val="24"/>
              </w:rPr>
              <w:t>SP w Ołoboku</w:t>
            </w:r>
          </w:p>
        </w:tc>
        <w:tc>
          <w:tcPr>
            <w:tcW w:w="1510" w:type="dxa"/>
            <w:tcBorders>
              <w:top w:val="single" w:sz="4" w:space="0" w:color="auto"/>
              <w:left w:val="single" w:sz="4" w:space="0" w:color="auto"/>
              <w:bottom w:val="single" w:sz="4" w:space="0" w:color="auto"/>
              <w:right w:val="single" w:sz="4" w:space="0" w:color="auto"/>
            </w:tcBorders>
            <w:vAlign w:val="center"/>
          </w:tcPr>
          <w:p w14:paraId="2BEFEF03"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19,8</w:t>
            </w:r>
          </w:p>
        </w:tc>
        <w:tc>
          <w:tcPr>
            <w:tcW w:w="1400" w:type="dxa"/>
            <w:tcBorders>
              <w:top w:val="single" w:sz="4" w:space="0" w:color="auto"/>
              <w:left w:val="single" w:sz="4" w:space="0" w:color="auto"/>
              <w:bottom w:val="single" w:sz="4" w:space="0" w:color="auto"/>
              <w:right w:val="single" w:sz="4" w:space="0" w:color="auto"/>
            </w:tcBorders>
            <w:vAlign w:val="center"/>
          </w:tcPr>
          <w:p w14:paraId="2EB115E4"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24</w:t>
            </w:r>
          </w:p>
        </w:tc>
        <w:tc>
          <w:tcPr>
            <w:tcW w:w="1397" w:type="dxa"/>
            <w:tcBorders>
              <w:top w:val="single" w:sz="4" w:space="0" w:color="auto"/>
              <w:left w:val="single" w:sz="4" w:space="0" w:color="auto"/>
              <w:bottom w:val="single" w:sz="4" w:space="0" w:color="auto"/>
              <w:right w:val="single" w:sz="4" w:space="0" w:color="auto"/>
            </w:tcBorders>
            <w:vAlign w:val="center"/>
          </w:tcPr>
          <w:p w14:paraId="5AA19076"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7,5</w:t>
            </w:r>
          </w:p>
        </w:tc>
        <w:tc>
          <w:tcPr>
            <w:tcW w:w="1400" w:type="dxa"/>
            <w:tcBorders>
              <w:top w:val="single" w:sz="4" w:space="0" w:color="auto"/>
              <w:left w:val="single" w:sz="4" w:space="0" w:color="auto"/>
              <w:bottom w:val="single" w:sz="4" w:space="0" w:color="auto"/>
              <w:right w:val="single" w:sz="4" w:space="0" w:color="auto"/>
            </w:tcBorders>
            <w:vAlign w:val="center"/>
          </w:tcPr>
          <w:p w14:paraId="032FE765"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8</w:t>
            </w:r>
          </w:p>
        </w:tc>
      </w:tr>
      <w:tr w:rsidR="00AB7EA2" w:rsidRPr="0050741C" w14:paraId="23225A56"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4F57668F"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sidRPr="0050741C">
              <w:rPr>
                <w:rFonts w:ascii="Arial Narrow" w:hAnsi="Arial Narrow"/>
                <w:sz w:val="24"/>
                <w:szCs w:val="24"/>
              </w:rPr>
              <w:t xml:space="preserve">SP w </w:t>
            </w:r>
            <w:r>
              <w:rPr>
                <w:rFonts w:ascii="Arial Narrow" w:hAnsi="Arial Narrow"/>
                <w:sz w:val="24"/>
                <w:szCs w:val="24"/>
              </w:rPr>
              <w:t>Radoszynie</w:t>
            </w:r>
          </w:p>
        </w:tc>
        <w:tc>
          <w:tcPr>
            <w:tcW w:w="1510" w:type="dxa"/>
            <w:tcBorders>
              <w:top w:val="single" w:sz="4" w:space="0" w:color="auto"/>
              <w:left w:val="single" w:sz="4" w:space="0" w:color="auto"/>
              <w:bottom w:val="single" w:sz="4" w:space="0" w:color="auto"/>
              <w:right w:val="single" w:sz="4" w:space="0" w:color="auto"/>
            </w:tcBorders>
            <w:vAlign w:val="center"/>
          </w:tcPr>
          <w:p w14:paraId="67065DE1"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16,23</w:t>
            </w:r>
          </w:p>
        </w:tc>
        <w:tc>
          <w:tcPr>
            <w:tcW w:w="1400" w:type="dxa"/>
            <w:tcBorders>
              <w:top w:val="single" w:sz="4" w:space="0" w:color="auto"/>
              <w:left w:val="single" w:sz="4" w:space="0" w:color="auto"/>
              <w:bottom w:val="single" w:sz="4" w:space="0" w:color="auto"/>
              <w:right w:val="single" w:sz="4" w:space="0" w:color="auto"/>
            </w:tcBorders>
            <w:vAlign w:val="center"/>
          </w:tcPr>
          <w:p w14:paraId="7A4C6A16"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14</w:t>
            </w:r>
          </w:p>
        </w:tc>
        <w:tc>
          <w:tcPr>
            <w:tcW w:w="1397" w:type="dxa"/>
            <w:tcBorders>
              <w:top w:val="single" w:sz="4" w:space="0" w:color="auto"/>
              <w:left w:val="single" w:sz="4" w:space="0" w:color="auto"/>
              <w:bottom w:val="single" w:sz="4" w:space="0" w:color="auto"/>
              <w:right w:val="single" w:sz="4" w:space="0" w:color="auto"/>
            </w:tcBorders>
            <w:vAlign w:val="center"/>
          </w:tcPr>
          <w:p w14:paraId="608EB6AA"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7,25</w:t>
            </w:r>
          </w:p>
        </w:tc>
        <w:tc>
          <w:tcPr>
            <w:tcW w:w="1400" w:type="dxa"/>
            <w:tcBorders>
              <w:top w:val="single" w:sz="4" w:space="0" w:color="auto"/>
              <w:left w:val="single" w:sz="4" w:space="0" w:color="auto"/>
              <w:bottom w:val="single" w:sz="4" w:space="0" w:color="auto"/>
              <w:right w:val="single" w:sz="4" w:space="0" w:color="auto"/>
            </w:tcBorders>
            <w:vAlign w:val="center"/>
          </w:tcPr>
          <w:p w14:paraId="5E028E85"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8</w:t>
            </w:r>
          </w:p>
        </w:tc>
      </w:tr>
      <w:tr w:rsidR="00AB7EA2" w:rsidRPr="00900A55" w14:paraId="52ED12AE" w14:textId="77777777" w:rsidTr="009837CF">
        <w:trPr>
          <w:trHeight w:val="322"/>
        </w:trPr>
        <w:tc>
          <w:tcPr>
            <w:tcW w:w="3360" w:type="dxa"/>
            <w:tcBorders>
              <w:top w:val="single" w:sz="4" w:space="0" w:color="auto"/>
              <w:left w:val="single" w:sz="4" w:space="0" w:color="auto"/>
              <w:bottom w:val="single" w:sz="4" w:space="0" w:color="auto"/>
              <w:right w:val="single" w:sz="4" w:space="0" w:color="auto"/>
            </w:tcBorders>
            <w:vAlign w:val="center"/>
          </w:tcPr>
          <w:p w14:paraId="77F05CCC" w14:textId="77777777" w:rsidR="00AB7EA2" w:rsidRPr="00900A55" w:rsidRDefault="00AB7EA2" w:rsidP="009837CF">
            <w:pPr>
              <w:tabs>
                <w:tab w:val="center" w:pos="4536"/>
                <w:tab w:val="right" w:pos="9072"/>
              </w:tabs>
              <w:spacing w:after="100" w:line="240" w:lineRule="auto"/>
              <w:jc w:val="center"/>
              <w:rPr>
                <w:rFonts w:ascii="Arial Narrow" w:hAnsi="Arial Narrow"/>
                <w:b/>
              </w:rPr>
            </w:pPr>
            <w:r w:rsidRPr="00900A55">
              <w:rPr>
                <w:rFonts w:ascii="Arial Narrow" w:hAnsi="Arial Narrow"/>
                <w:b/>
              </w:rPr>
              <w:t>Ł</w:t>
            </w:r>
            <w:r>
              <w:rPr>
                <w:rFonts w:ascii="Arial Narrow" w:hAnsi="Arial Narrow"/>
                <w:b/>
              </w:rPr>
              <w:t>ącznie</w:t>
            </w:r>
          </w:p>
        </w:tc>
        <w:tc>
          <w:tcPr>
            <w:tcW w:w="1510" w:type="dxa"/>
            <w:tcBorders>
              <w:top w:val="single" w:sz="4" w:space="0" w:color="auto"/>
              <w:left w:val="single" w:sz="4" w:space="0" w:color="auto"/>
              <w:bottom w:val="single" w:sz="4" w:space="0" w:color="auto"/>
              <w:right w:val="single" w:sz="4" w:space="0" w:color="auto"/>
            </w:tcBorders>
            <w:vAlign w:val="center"/>
          </w:tcPr>
          <w:p w14:paraId="5B24E9DB" w14:textId="77777777" w:rsidR="00AB7EA2" w:rsidRPr="00900A55" w:rsidRDefault="00AB7EA2" w:rsidP="009837CF">
            <w:pPr>
              <w:tabs>
                <w:tab w:val="center" w:pos="4536"/>
                <w:tab w:val="right" w:pos="9072"/>
              </w:tabs>
              <w:spacing w:after="100" w:line="240" w:lineRule="auto"/>
              <w:jc w:val="center"/>
              <w:rPr>
                <w:rFonts w:ascii="Arial Narrow" w:hAnsi="Arial Narrow"/>
                <w:b/>
              </w:rPr>
            </w:pPr>
            <w:r w:rsidRPr="00900A55">
              <w:rPr>
                <w:rFonts w:ascii="Arial Narrow" w:hAnsi="Arial Narrow"/>
                <w:b/>
              </w:rPr>
              <w:t>49,53</w:t>
            </w:r>
          </w:p>
        </w:tc>
        <w:tc>
          <w:tcPr>
            <w:tcW w:w="1400" w:type="dxa"/>
            <w:tcBorders>
              <w:top w:val="single" w:sz="4" w:space="0" w:color="auto"/>
              <w:left w:val="single" w:sz="4" w:space="0" w:color="auto"/>
              <w:bottom w:val="single" w:sz="4" w:space="0" w:color="auto"/>
              <w:right w:val="single" w:sz="4" w:space="0" w:color="auto"/>
            </w:tcBorders>
            <w:vAlign w:val="center"/>
          </w:tcPr>
          <w:p w14:paraId="322C5831" w14:textId="77777777" w:rsidR="00AB7EA2" w:rsidRPr="00900A55" w:rsidRDefault="00AB7EA2" w:rsidP="009837CF">
            <w:pPr>
              <w:tabs>
                <w:tab w:val="center" w:pos="4536"/>
                <w:tab w:val="right" w:pos="9072"/>
              </w:tabs>
              <w:spacing w:after="100" w:line="240" w:lineRule="auto"/>
              <w:jc w:val="center"/>
              <w:rPr>
                <w:rFonts w:ascii="Arial Narrow" w:hAnsi="Arial Narrow"/>
                <w:b/>
              </w:rPr>
            </w:pPr>
            <w:r w:rsidRPr="00900A55">
              <w:rPr>
                <w:rFonts w:ascii="Arial Narrow" w:hAnsi="Arial Narrow"/>
                <w:b/>
              </w:rPr>
              <w:t>54</w:t>
            </w:r>
          </w:p>
        </w:tc>
        <w:tc>
          <w:tcPr>
            <w:tcW w:w="1397" w:type="dxa"/>
            <w:tcBorders>
              <w:top w:val="single" w:sz="4" w:space="0" w:color="auto"/>
              <w:left w:val="single" w:sz="4" w:space="0" w:color="auto"/>
              <w:bottom w:val="single" w:sz="4" w:space="0" w:color="auto"/>
              <w:right w:val="single" w:sz="4" w:space="0" w:color="auto"/>
            </w:tcBorders>
            <w:vAlign w:val="center"/>
          </w:tcPr>
          <w:p w14:paraId="6A401D46" w14:textId="77777777" w:rsidR="00AB7EA2" w:rsidRPr="00900A55" w:rsidRDefault="00AB7EA2" w:rsidP="009837CF">
            <w:pPr>
              <w:tabs>
                <w:tab w:val="center" w:pos="4536"/>
                <w:tab w:val="right" w:pos="9072"/>
              </w:tabs>
              <w:spacing w:after="100" w:line="240" w:lineRule="auto"/>
              <w:jc w:val="center"/>
              <w:rPr>
                <w:rFonts w:ascii="Arial Narrow" w:hAnsi="Arial Narrow"/>
                <w:b/>
              </w:rPr>
            </w:pPr>
            <w:r w:rsidRPr="00900A55">
              <w:rPr>
                <w:rFonts w:ascii="Arial Narrow" w:hAnsi="Arial Narrow"/>
                <w:b/>
              </w:rPr>
              <w:t>19,25</w:t>
            </w:r>
          </w:p>
        </w:tc>
        <w:tc>
          <w:tcPr>
            <w:tcW w:w="1400" w:type="dxa"/>
            <w:tcBorders>
              <w:top w:val="single" w:sz="4" w:space="0" w:color="auto"/>
              <w:left w:val="single" w:sz="4" w:space="0" w:color="auto"/>
              <w:bottom w:val="single" w:sz="4" w:space="0" w:color="auto"/>
              <w:right w:val="single" w:sz="4" w:space="0" w:color="auto"/>
            </w:tcBorders>
            <w:vAlign w:val="center"/>
          </w:tcPr>
          <w:p w14:paraId="38AFFF97" w14:textId="77777777" w:rsidR="00AB7EA2" w:rsidRPr="00900A55" w:rsidRDefault="00AB7EA2" w:rsidP="009837CF">
            <w:pPr>
              <w:tabs>
                <w:tab w:val="center" w:pos="4536"/>
                <w:tab w:val="right" w:pos="9072"/>
              </w:tabs>
              <w:spacing w:after="100" w:line="240" w:lineRule="auto"/>
              <w:jc w:val="center"/>
              <w:rPr>
                <w:rFonts w:ascii="Arial Narrow" w:hAnsi="Arial Narrow"/>
                <w:b/>
              </w:rPr>
            </w:pPr>
            <w:r w:rsidRPr="00900A55">
              <w:rPr>
                <w:rFonts w:ascii="Arial Narrow" w:hAnsi="Arial Narrow"/>
                <w:b/>
              </w:rPr>
              <w:t>21</w:t>
            </w:r>
          </w:p>
        </w:tc>
      </w:tr>
    </w:tbl>
    <w:p w14:paraId="6BF27A58" w14:textId="77777777" w:rsidR="00AB7EA2" w:rsidRPr="00F73DB9" w:rsidRDefault="00AB7EA2" w:rsidP="00AB7EA2">
      <w:pPr>
        <w:spacing w:line="240" w:lineRule="auto"/>
        <w:rPr>
          <w:rFonts w:ascii="Arial Narrow" w:hAnsi="Arial Narrow"/>
          <w:b/>
          <w:sz w:val="16"/>
          <w:szCs w:val="16"/>
        </w:rPr>
      </w:pPr>
    </w:p>
    <w:p w14:paraId="504C79B4" w14:textId="77777777" w:rsidR="00AB7EA2" w:rsidRPr="0000586F" w:rsidRDefault="00AB7EA2" w:rsidP="00AB7EA2">
      <w:pPr>
        <w:pStyle w:val="Legenda"/>
        <w:rPr>
          <w:color w:val="auto"/>
          <w:sz w:val="20"/>
          <w:szCs w:val="20"/>
        </w:rPr>
      </w:pPr>
      <w:bookmarkStart w:id="54" w:name="_Toc9969126"/>
      <w:bookmarkStart w:id="55" w:name="_Toc73088229"/>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12</w:t>
      </w:r>
      <w:r w:rsidRPr="0000586F">
        <w:rPr>
          <w:noProof/>
          <w:color w:val="auto"/>
          <w:sz w:val="20"/>
          <w:szCs w:val="20"/>
        </w:rPr>
        <w:fldChar w:fldCharType="end"/>
      </w:r>
      <w:r>
        <w:rPr>
          <w:noProof/>
          <w:color w:val="auto"/>
          <w:sz w:val="20"/>
          <w:szCs w:val="20"/>
        </w:rPr>
        <w:t>.</w:t>
      </w:r>
      <w:r w:rsidRPr="0000586F">
        <w:rPr>
          <w:color w:val="auto"/>
          <w:sz w:val="20"/>
          <w:szCs w:val="20"/>
        </w:rPr>
        <w:t xml:space="preserve"> ZATRUDNIENIE WG STOPNIA AWANSU ZAWODOWEGO</w:t>
      </w:r>
      <w:bookmarkEnd w:id="54"/>
      <w:bookmarkEnd w:id="5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993"/>
        <w:gridCol w:w="1559"/>
        <w:gridCol w:w="1558"/>
        <w:gridCol w:w="1559"/>
      </w:tblGrid>
      <w:tr w:rsidR="00AB7EA2" w:rsidRPr="0050741C" w14:paraId="6F7F9353" w14:textId="77777777" w:rsidTr="009837CF">
        <w:trPr>
          <w:trHeight w:val="342"/>
        </w:trPr>
        <w:tc>
          <w:tcPr>
            <w:tcW w:w="3398" w:type="dxa"/>
            <w:vMerge w:val="restart"/>
            <w:shd w:val="clear" w:color="auto" w:fill="auto"/>
          </w:tcPr>
          <w:p w14:paraId="20E5D26C"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Wyszczególnienie</w:t>
            </w:r>
          </w:p>
        </w:tc>
        <w:tc>
          <w:tcPr>
            <w:tcW w:w="5669" w:type="dxa"/>
            <w:gridSpan w:val="4"/>
            <w:shd w:val="clear" w:color="auto" w:fill="auto"/>
            <w:vAlign w:val="center"/>
          </w:tcPr>
          <w:p w14:paraId="2BC63F85"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Stopień awansu zawodowego</w:t>
            </w:r>
          </w:p>
        </w:tc>
      </w:tr>
      <w:tr w:rsidR="00AB7EA2" w:rsidRPr="0050741C" w14:paraId="325C8E0A" w14:textId="77777777" w:rsidTr="009837CF">
        <w:trPr>
          <w:trHeight w:val="342"/>
        </w:trPr>
        <w:tc>
          <w:tcPr>
            <w:tcW w:w="3398" w:type="dxa"/>
            <w:vMerge/>
            <w:shd w:val="clear" w:color="auto" w:fill="auto"/>
          </w:tcPr>
          <w:p w14:paraId="0C43D855" w14:textId="77777777" w:rsidR="00AB7EA2" w:rsidRPr="0050741C" w:rsidRDefault="00AB7EA2" w:rsidP="009837CF">
            <w:pPr>
              <w:spacing w:after="100" w:line="240" w:lineRule="auto"/>
              <w:jc w:val="center"/>
              <w:rPr>
                <w:rFonts w:ascii="Arial Narrow" w:hAnsi="Arial Narrow"/>
                <w:b/>
                <w:sz w:val="24"/>
                <w:szCs w:val="24"/>
              </w:rPr>
            </w:pPr>
          </w:p>
        </w:tc>
        <w:tc>
          <w:tcPr>
            <w:tcW w:w="993" w:type="dxa"/>
            <w:shd w:val="clear" w:color="auto" w:fill="auto"/>
            <w:vAlign w:val="center"/>
          </w:tcPr>
          <w:p w14:paraId="21CEEE0D"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stażysta</w:t>
            </w:r>
          </w:p>
        </w:tc>
        <w:tc>
          <w:tcPr>
            <w:tcW w:w="1559" w:type="dxa"/>
            <w:shd w:val="clear" w:color="auto" w:fill="auto"/>
            <w:vAlign w:val="center"/>
          </w:tcPr>
          <w:p w14:paraId="1A8F32E7"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kontraktowy</w:t>
            </w:r>
          </w:p>
        </w:tc>
        <w:tc>
          <w:tcPr>
            <w:tcW w:w="1558" w:type="dxa"/>
            <w:shd w:val="clear" w:color="auto" w:fill="auto"/>
            <w:vAlign w:val="center"/>
          </w:tcPr>
          <w:p w14:paraId="02A09B04"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mianowany</w:t>
            </w:r>
          </w:p>
        </w:tc>
        <w:tc>
          <w:tcPr>
            <w:tcW w:w="1559" w:type="dxa"/>
            <w:shd w:val="clear" w:color="auto" w:fill="auto"/>
            <w:vAlign w:val="center"/>
          </w:tcPr>
          <w:p w14:paraId="6667ACC9"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dyplomowany</w:t>
            </w:r>
          </w:p>
        </w:tc>
      </w:tr>
      <w:tr w:rsidR="00AB7EA2" w:rsidRPr="0050741C" w14:paraId="19F7A1E8" w14:textId="77777777" w:rsidTr="009837CF">
        <w:trPr>
          <w:trHeight w:val="308"/>
        </w:trPr>
        <w:tc>
          <w:tcPr>
            <w:tcW w:w="3398" w:type="dxa"/>
            <w:shd w:val="clear" w:color="auto" w:fill="auto"/>
            <w:vAlign w:val="center"/>
          </w:tcPr>
          <w:p w14:paraId="23C1D925" w14:textId="77777777" w:rsidR="00AB7EA2" w:rsidRPr="003E1C8C" w:rsidRDefault="00AB7EA2" w:rsidP="009837CF">
            <w:pPr>
              <w:spacing w:after="100" w:line="240" w:lineRule="auto"/>
              <w:jc w:val="center"/>
              <w:rPr>
                <w:rFonts w:ascii="Arial Narrow" w:hAnsi="Arial Narrow"/>
                <w:bCs/>
                <w:sz w:val="24"/>
                <w:szCs w:val="24"/>
              </w:rPr>
            </w:pPr>
            <w:r w:rsidRPr="003E1C8C">
              <w:rPr>
                <w:rFonts w:ascii="Arial Narrow" w:hAnsi="Arial Narrow"/>
                <w:bCs/>
                <w:sz w:val="24"/>
                <w:szCs w:val="24"/>
              </w:rPr>
              <w:t>SP Międzylesie</w:t>
            </w:r>
          </w:p>
        </w:tc>
        <w:tc>
          <w:tcPr>
            <w:tcW w:w="993" w:type="dxa"/>
            <w:shd w:val="clear" w:color="auto" w:fill="auto"/>
            <w:vAlign w:val="center"/>
          </w:tcPr>
          <w:p w14:paraId="5EB42D2B"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9" w:type="dxa"/>
            <w:shd w:val="clear" w:color="auto" w:fill="auto"/>
            <w:vAlign w:val="center"/>
          </w:tcPr>
          <w:p w14:paraId="4135A476"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8" w:type="dxa"/>
            <w:shd w:val="clear" w:color="auto" w:fill="auto"/>
            <w:vAlign w:val="center"/>
          </w:tcPr>
          <w:p w14:paraId="41F3148A"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5</w:t>
            </w:r>
          </w:p>
        </w:tc>
        <w:tc>
          <w:tcPr>
            <w:tcW w:w="1559" w:type="dxa"/>
            <w:shd w:val="clear" w:color="auto" w:fill="auto"/>
            <w:vAlign w:val="center"/>
          </w:tcPr>
          <w:p w14:paraId="2567CB86"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11</w:t>
            </w:r>
          </w:p>
        </w:tc>
      </w:tr>
      <w:tr w:rsidR="00AB7EA2" w:rsidRPr="0050741C" w14:paraId="0E87B24C" w14:textId="77777777" w:rsidTr="009837CF">
        <w:trPr>
          <w:trHeight w:val="428"/>
        </w:trPr>
        <w:tc>
          <w:tcPr>
            <w:tcW w:w="3398" w:type="dxa"/>
            <w:shd w:val="clear" w:color="auto" w:fill="auto"/>
            <w:vAlign w:val="center"/>
          </w:tcPr>
          <w:p w14:paraId="4C0B0D09" w14:textId="77777777" w:rsidR="00AB7EA2" w:rsidRPr="003E1C8C" w:rsidRDefault="00AB7EA2" w:rsidP="009837CF">
            <w:pPr>
              <w:spacing w:after="100" w:line="240" w:lineRule="auto"/>
              <w:jc w:val="center"/>
              <w:rPr>
                <w:rFonts w:ascii="Arial Narrow" w:hAnsi="Arial Narrow"/>
                <w:bCs/>
                <w:sz w:val="24"/>
                <w:szCs w:val="24"/>
              </w:rPr>
            </w:pPr>
            <w:r w:rsidRPr="003E1C8C">
              <w:rPr>
                <w:rFonts w:ascii="Arial Narrow" w:hAnsi="Arial Narrow"/>
                <w:bCs/>
                <w:sz w:val="24"/>
                <w:szCs w:val="24"/>
              </w:rPr>
              <w:t>SP Ołobok</w:t>
            </w:r>
          </w:p>
        </w:tc>
        <w:tc>
          <w:tcPr>
            <w:tcW w:w="993" w:type="dxa"/>
            <w:shd w:val="clear" w:color="auto" w:fill="auto"/>
            <w:vAlign w:val="center"/>
          </w:tcPr>
          <w:p w14:paraId="5EFFDE3F"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w:t>
            </w:r>
          </w:p>
        </w:tc>
        <w:tc>
          <w:tcPr>
            <w:tcW w:w="1559" w:type="dxa"/>
            <w:shd w:val="clear" w:color="auto" w:fill="auto"/>
            <w:vAlign w:val="center"/>
          </w:tcPr>
          <w:p w14:paraId="18FDF7C6"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w:t>
            </w:r>
          </w:p>
        </w:tc>
        <w:tc>
          <w:tcPr>
            <w:tcW w:w="1558" w:type="dxa"/>
            <w:shd w:val="clear" w:color="auto" w:fill="auto"/>
            <w:vAlign w:val="center"/>
          </w:tcPr>
          <w:p w14:paraId="62171515"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7</w:t>
            </w:r>
          </w:p>
        </w:tc>
        <w:tc>
          <w:tcPr>
            <w:tcW w:w="1559" w:type="dxa"/>
            <w:shd w:val="clear" w:color="auto" w:fill="auto"/>
            <w:vAlign w:val="center"/>
          </w:tcPr>
          <w:p w14:paraId="2A90C2A3"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15</w:t>
            </w:r>
          </w:p>
        </w:tc>
      </w:tr>
      <w:tr w:rsidR="00AB7EA2" w:rsidRPr="0050741C" w14:paraId="0F84CE3A" w14:textId="77777777" w:rsidTr="009837CF">
        <w:trPr>
          <w:trHeight w:val="406"/>
        </w:trPr>
        <w:tc>
          <w:tcPr>
            <w:tcW w:w="3398" w:type="dxa"/>
            <w:shd w:val="clear" w:color="auto" w:fill="auto"/>
            <w:vAlign w:val="center"/>
          </w:tcPr>
          <w:p w14:paraId="06CFC13D" w14:textId="77777777" w:rsidR="00AB7EA2" w:rsidRPr="003E1C8C" w:rsidRDefault="00AB7EA2" w:rsidP="009837CF">
            <w:pPr>
              <w:spacing w:after="100" w:line="240" w:lineRule="auto"/>
              <w:jc w:val="center"/>
              <w:rPr>
                <w:rFonts w:ascii="Arial Narrow" w:hAnsi="Arial Narrow"/>
                <w:bCs/>
                <w:sz w:val="24"/>
                <w:szCs w:val="24"/>
              </w:rPr>
            </w:pPr>
            <w:r w:rsidRPr="003E1C8C">
              <w:rPr>
                <w:rFonts w:ascii="Arial Narrow" w:hAnsi="Arial Narrow"/>
                <w:bCs/>
                <w:sz w:val="24"/>
                <w:szCs w:val="24"/>
              </w:rPr>
              <w:t xml:space="preserve">SP </w:t>
            </w:r>
            <w:r>
              <w:rPr>
                <w:rFonts w:ascii="Arial Narrow" w:hAnsi="Arial Narrow"/>
                <w:bCs/>
                <w:sz w:val="24"/>
                <w:szCs w:val="24"/>
              </w:rPr>
              <w:t xml:space="preserve">Radoszyn </w:t>
            </w:r>
          </w:p>
        </w:tc>
        <w:tc>
          <w:tcPr>
            <w:tcW w:w="993" w:type="dxa"/>
            <w:shd w:val="clear" w:color="auto" w:fill="auto"/>
            <w:vAlign w:val="center"/>
          </w:tcPr>
          <w:p w14:paraId="6B34FA67"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9" w:type="dxa"/>
            <w:shd w:val="clear" w:color="auto" w:fill="auto"/>
            <w:vAlign w:val="center"/>
          </w:tcPr>
          <w:p w14:paraId="6A7738ED"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8" w:type="dxa"/>
            <w:shd w:val="clear" w:color="auto" w:fill="auto"/>
            <w:vAlign w:val="center"/>
          </w:tcPr>
          <w:p w14:paraId="7ACFD182"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8</w:t>
            </w:r>
          </w:p>
        </w:tc>
        <w:tc>
          <w:tcPr>
            <w:tcW w:w="1559" w:type="dxa"/>
            <w:shd w:val="clear" w:color="auto" w:fill="auto"/>
            <w:vAlign w:val="center"/>
          </w:tcPr>
          <w:p w14:paraId="11A55A45"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6</w:t>
            </w:r>
          </w:p>
        </w:tc>
      </w:tr>
      <w:tr w:rsidR="00AB7EA2" w:rsidRPr="0050741C" w14:paraId="3B9ED67A" w14:textId="77777777" w:rsidTr="009837CF">
        <w:trPr>
          <w:trHeight w:val="342"/>
        </w:trPr>
        <w:tc>
          <w:tcPr>
            <w:tcW w:w="3398" w:type="dxa"/>
            <w:shd w:val="clear" w:color="auto" w:fill="auto"/>
            <w:vAlign w:val="center"/>
          </w:tcPr>
          <w:p w14:paraId="74E853A5"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lastRenderedPageBreak/>
              <w:t>Razem</w:t>
            </w:r>
          </w:p>
        </w:tc>
        <w:tc>
          <w:tcPr>
            <w:tcW w:w="993" w:type="dxa"/>
            <w:shd w:val="clear" w:color="auto" w:fill="auto"/>
            <w:vAlign w:val="center"/>
          </w:tcPr>
          <w:p w14:paraId="0FDDD336"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1</w:t>
            </w:r>
          </w:p>
        </w:tc>
        <w:tc>
          <w:tcPr>
            <w:tcW w:w="1559" w:type="dxa"/>
            <w:shd w:val="clear" w:color="auto" w:fill="auto"/>
            <w:vAlign w:val="center"/>
          </w:tcPr>
          <w:p w14:paraId="4BFC723E"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1</w:t>
            </w:r>
          </w:p>
        </w:tc>
        <w:tc>
          <w:tcPr>
            <w:tcW w:w="1558" w:type="dxa"/>
            <w:shd w:val="clear" w:color="auto" w:fill="auto"/>
            <w:vAlign w:val="center"/>
          </w:tcPr>
          <w:p w14:paraId="2EB79422"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20</w:t>
            </w:r>
          </w:p>
        </w:tc>
        <w:tc>
          <w:tcPr>
            <w:tcW w:w="1559" w:type="dxa"/>
            <w:shd w:val="clear" w:color="auto" w:fill="auto"/>
            <w:vAlign w:val="center"/>
          </w:tcPr>
          <w:p w14:paraId="53BAAD7F"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32</w:t>
            </w:r>
          </w:p>
        </w:tc>
      </w:tr>
    </w:tbl>
    <w:p w14:paraId="5796CB07" w14:textId="77777777" w:rsidR="00AB7EA2" w:rsidRDefault="00AB7EA2" w:rsidP="00AB7EA2">
      <w:pPr>
        <w:spacing w:line="240" w:lineRule="auto"/>
        <w:rPr>
          <w:rFonts w:ascii="Arial Narrow" w:hAnsi="Arial Narrow"/>
          <w:b/>
          <w:sz w:val="24"/>
          <w:szCs w:val="24"/>
        </w:rPr>
      </w:pPr>
    </w:p>
    <w:p w14:paraId="4EF7BB09" w14:textId="77777777" w:rsidR="00AB7EA2" w:rsidRPr="00B15DCC" w:rsidRDefault="00AB7EA2" w:rsidP="00AB7EA2">
      <w:pPr>
        <w:pStyle w:val="Akapitzlist"/>
        <w:numPr>
          <w:ilvl w:val="0"/>
          <w:numId w:val="66"/>
        </w:numPr>
        <w:spacing w:line="240" w:lineRule="auto"/>
        <w:ind w:left="284" w:hanging="284"/>
        <w:rPr>
          <w:rFonts w:ascii="Arial Narrow" w:hAnsi="Arial Narrow"/>
          <w:sz w:val="24"/>
          <w:szCs w:val="24"/>
        </w:rPr>
      </w:pPr>
      <w:r w:rsidRPr="00B15DCC">
        <w:rPr>
          <w:rFonts w:ascii="Arial Narrow" w:hAnsi="Arial Narrow"/>
          <w:b/>
          <w:sz w:val="24"/>
          <w:szCs w:val="24"/>
        </w:rPr>
        <w:t>wrzesień – grudzień</w:t>
      </w:r>
      <w:r w:rsidRPr="00B15DCC">
        <w:rPr>
          <w:rFonts w:ascii="Arial Narrow" w:hAnsi="Arial Narrow"/>
          <w:sz w:val="24"/>
          <w:szCs w:val="24"/>
        </w:rPr>
        <w:t xml:space="preserve">  53 pracowników pedagogicznych oraz  20 pracowników niepedagogicznych. </w:t>
      </w:r>
    </w:p>
    <w:p w14:paraId="10CF2CE7" w14:textId="77777777" w:rsidR="00AB7EA2" w:rsidRPr="0000586F" w:rsidRDefault="00AB7EA2" w:rsidP="00AB7EA2">
      <w:pPr>
        <w:pStyle w:val="Legenda"/>
        <w:rPr>
          <w:color w:val="auto"/>
          <w:sz w:val="20"/>
          <w:szCs w:val="20"/>
        </w:rPr>
      </w:pPr>
      <w:bookmarkStart w:id="56" w:name="_Toc73088230"/>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13</w:t>
      </w:r>
      <w:r w:rsidRPr="0000586F">
        <w:rPr>
          <w:noProof/>
          <w:color w:val="auto"/>
          <w:sz w:val="20"/>
          <w:szCs w:val="20"/>
        </w:rPr>
        <w:fldChar w:fldCharType="end"/>
      </w:r>
      <w:r>
        <w:rPr>
          <w:noProof/>
          <w:color w:val="auto"/>
          <w:sz w:val="20"/>
          <w:szCs w:val="20"/>
        </w:rPr>
        <w:t>.</w:t>
      </w:r>
      <w:r w:rsidRPr="0000586F">
        <w:rPr>
          <w:color w:val="auto"/>
          <w:sz w:val="20"/>
          <w:szCs w:val="20"/>
        </w:rPr>
        <w:t xml:space="preserve"> LICZBA ETATÓW W SZKOŁACH</w:t>
      </w:r>
      <w:bookmarkEnd w:id="56"/>
    </w:p>
    <w:tbl>
      <w:tblPr>
        <w:tblW w:w="0" w:type="auto"/>
        <w:tblInd w:w="-5" w:type="dxa"/>
        <w:tblLook w:val="01E0" w:firstRow="1" w:lastRow="1" w:firstColumn="1" w:lastColumn="1" w:noHBand="0" w:noVBand="0"/>
      </w:tblPr>
      <w:tblGrid>
        <w:gridCol w:w="3360"/>
        <w:gridCol w:w="1510"/>
        <w:gridCol w:w="1400"/>
        <w:gridCol w:w="1397"/>
        <w:gridCol w:w="1400"/>
      </w:tblGrid>
      <w:tr w:rsidR="00AB7EA2" w:rsidRPr="0050741C" w14:paraId="5C2470A3" w14:textId="77777777" w:rsidTr="009837CF">
        <w:tc>
          <w:tcPr>
            <w:tcW w:w="3360" w:type="dxa"/>
            <w:vMerge w:val="restart"/>
            <w:tcBorders>
              <w:top w:val="single" w:sz="4" w:space="0" w:color="auto"/>
              <w:left w:val="single" w:sz="4" w:space="0" w:color="auto"/>
              <w:bottom w:val="single" w:sz="4" w:space="0" w:color="auto"/>
              <w:right w:val="single" w:sz="4" w:space="0" w:color="auto"/>
            </w:tcBorders>
          </w:tcPr>
          <w:p w14:paraId="76FA4B38"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p>
          <w:p w14:paraId="7B24911C"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Wyszczególnienie</w:t>
            </w:r>
          </w:p>
        </w:tc>
        <w:tc>
          <w:tcPr>
            <w:tcW w:w="5707" w:type="dxa"/>
            <w:gridSpan w:val="4"/>
            <w:tcBorders>
              <w:top w:val="single" w:sz="4" w:space="0" w:color="auto"/>
              <w:left w:val="single" w:sz="4" w:space="0" w:color="auto"/>
              <w:bottom w:val="single" w:sz="4" w:space="0" w:color="auto"/>
              <w:right w:val="single" w:sz="4" w:space="0" w:color="auto"/>
            </w:tcBorders>
          </w:tcPr>
          <w:p w14:paraId="44DFE36C"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Zatrudnienie</w:t>
            </w:r>
          </w:p>
        </w:tc>
      </w:tr>
      <w:tr w:rsidR="00AB7EA2" w:rsidRPr="0050741C" w14:paraId="081E1512" w14:textId="77777777" w:rsidTr="009837CF">
        <w:tc>
          <w:tcPr>
            <w:tcW w:w="3360" w:type="dxa"/>
            <w:vMerge/>
            <w:tcBorders>
              <w:top w:val="single" w:sz="4" w:space="0" w:color="auto"/>
              <w:left w:val="single" w:sz="4" w:space="0" w:color="auto"/>
              <w:bottom w:val="single" w:sz="4" w:space="0" w:color="auto"/>
              <w:right w:val="single" w:sz="4" w:space="0" w:color="auto"/>
            </w:tcBorders>
            <w:vAlign w:val="center"/>
          </w:tcPr>
          <w:p w14:paraId="7D020536" w14:textId="77777777" w:rsidR="00AB7EA2" w:rsidRPr="0050741C" w:rsidRDefault="00AB7EA2" w:rsidP="009837CF">
            <w:pPr>
              <w:spacing w:after="100" w:line="240" w:lineRule="auto"/>
              <w:rPr>
                <w:rFonts w:ascii="Arial Narrow" w:hAnsi="Arial Narrow"/>
                <w:b/>
                <w:sz w:val="24"/>
                <w:szCs w:val="24"/>
              </w:rPr>
            </w:pPr>
          </w:p>
        </w:tc>
        <w:tc>
          <w:tcPr>
            <w:tcW w:w="2910" w:type="dxa"/>
            <w:gridSpan w:val="2"/>
            <w:tcBorders>
              <w:top w:val="single" w:sz="4" w:space="0" w:color="auto"/>
              <w:left w:val="single" w:sz="4" w:space="0" w:color="auto"/>
              <w:bottom w:val="single" w:sz="4" w:space="0" w:color="auto"/>
              <w:right w:val="single" w:sz="4" w:space="0" w:color="auto"/>
            </w:tcBorders>
          </w:tcPr>
          <w:p w14:paraId="518EED50"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Pr>
                <w:rFonts w:ascii="Arial Narrow" w:hAnsi="Arial Narrow"/>
                <w:b/>
                <w:sz w:val="24"/>
                <w:szCs w:val="24"/>
              </w:rPr>
              <w:t>n</w:t>
            </w:r>
            <w:r w:rsidRPr="0050741C">
              <w:rPr>
                <w:rFonts w:ascii="Arial Narrow" w:hAnsi="Arial Narrow"/>
                <w:b/>
                <w:sz w:val="24"/>
                <w:szCs w:val="24"/>
              </w:rPr>
              <w:t>auczyciele</w:t>
            </w:r>
          </w:p>
        </w:tc>
        <w:tc>
          <w:tcPr>
            <w:tcW w:w="2797" w:type="dxa"/>
            <w:gridSpan w:val="2"/>
            <w:tcBorders>
              <w:top w:val="single" w:sz="4" w:space="0" w:color="auto"/>
              <w:left w:val="single" w:sz="4" w:space="0" w:color="auto"/>
              <w:bottom w:val="single" w:sz="4" w:space="0" w:color="auto"/>
              <w:right w:val="single" w:sz="4" w:space="0" w:color="auto"/>
            </w:tcBorders>
          </w:tcPr>
          <w:p w14:paraId="73330A46"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Pr>
                <w:rFonts w:ascii="Arial Narrow" w:hAnsi="Arial Narrow"/>
                <w:b/>
                <w:sz w:val="24"/>
                <w:szCs w:val="24"/>
              </w:rPr>
              <w:t>o</w:t>
            </w:r>
            <w:r w:rsidRPr="0050741C">
              <w:rPr>
                <w:rFonts w:ascii="Arial Narrow" w:hAnsi="Arial Narrow"/>
                <w:b/>
                <w:sz w:val="24"/>
                <w:szCs w:val="24"/>
              </w:rPr>
              <w:t>bsługa</w:t>
            </w:r>
          </w:p>
        </w:tc>
      </w:tr>
      <w:tr w:rsidR="00AB7EA2" w:rsidRPr="0050741C" w14:paraId="2C46D8FE" w14:textId="77777777" w:rsidTr="009837CF">
        <w:tc>
          <w:tcPr>
            <w:tcW w:w="3360" w:type="dxa"/>
            <w:vMerge/>
            <w:tcBorders>
              <w:top w:val="single" w:sz="4" w:space="0" w:color="auto"/>
              <w:left w:val="single" w:sz="4" w:space="0" w:color="auto"/>
              <w:bottom w:val="single" w:sz="4" w:space="0" w:color="auto"/>
              <w:right w:val="single" w:sz="4" w:space="0" w:color="auto"/>
            </w:tcBorders>
            <w:vAlign w:val="center"/>
          </w:tcPr>
          <w:p w14:paraId="051B0DEA" w14:textId="77777777" w:rsidR="00AB7EA2" w:rsidRPr="0050741C" w:rsidRDefault="00AB7EA2" w:rsidP="009837CF">
            <w:pPr>
              <w:spacing w:after="100" w:line="240" w:lineRule="auto"/>
              <w:rPr>
                <w:rFonts w:ascii="Arial Narrow" w:hAnsi="Arial Narrow"/>
                <w:b/>
                <w:sz w:val="24"/>
                <w:szCs w:val="24"/>
              </w:rPr>
            </w:pPr>
          </w:p>
        </w:tc>
        <w:tc>
          <w:tcPr>
            <w:tcW w:w="1510" w:type="dxa"/>
            <w:tcBorders>
              <w:top w:val="single" w:sz="4" w:space="0" w:color="auto"/>
              <w:left w:val="single" w:sz="4" w:space="0" w:color="auto"/>
              <w:bottom w:val="single" w:sz="4" w:space="0" w:color="auto"/>
              <w:right w:val="single" w:sz="4" w:space="0" w:color="auto"/>
            </w:tcBorders>
          </w:tcPr>
          <w:p w14:paraId="79F16A39"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etaty</w:t>
            </w:r>
          </w:p>
        </w:tc>
        <w:tc>
          <w:tcPr>
            <w:tcW w:w="1400" w:type="dxa"/>
            <w:tcBorders>
              <w:top w:val="single" w:sz="4" w:space="0" w:color="auto"/>
              <w:left w:val="single" w:sz="4" w:space="0" w:color="auto"/>
              <w:bottom w:val="single" w:sz="4" w:space="0" w:color="auto"/>
              <w:right w:val="single" w:sz="4" w:space="0" w:color="auto"/>
            </w:tcBorders>
          </w:tcPr>
          <w:p w14:paraId="3D8510F5"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osoby</w:t>
            </w:r>
          </w:p>
        </w:tc>
        <w:tc>
          <w:tcPr>
            <w:tcW w:w="1397" w:type="dxa"/>
            <w:tcBorders>
              <w:top w:val="single" w:sz="4" w:space="0" w:color="auto"/>
              <w:left w:val="single" w:sz="4" w:space="0" w:color="auto"/>
              <w:bottom w:val="single" w:sz="4" w:space="0" w:color="auto"/>
              <w:right w:val="single" w:sz="4" w:space="0" w:color="auto"/>
            </w:tcBorders>
          </w:tcPr>
          <w:p w14:paraId="34E85169"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etaty</w:t>
            </w:r>
          </w:p>
        </w:tc>
        <w:tc>
          <w:tcPr>
            <w:tcW w:w="1400" w:type="dxa"/>
            <w:tcBorders>
              <w:top w:val="single" w:sz="4" w:space="0" w:color="auto"/>
              <w:left w:val="single" w:sz="4" w:space="0" w:color="auto"/>
              <w:bottom w:val="single" w:sz="4" w:space="0" w:color="auto"/>
              <w:right w:val="single" w:sz="4" w:space="0" w:color="auto"/>
            </w:tcBorders>
          </w:tcPr>
          <w:p w14:paraId="4F87EAC8"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osoby</w:t>
            </w:r>
          </w:p>
        </w:tc>
      </w:tr>
      <w:tr w:rsidR="00AB7EA2" w:rsidRPr="0050741C" w14:paraId="7E3D01E9"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34FF560D"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sidRPr="0050741C">
              <w:rPr>
                <w:rFonts w:ascii="Arial Narrow" w:hAnsi="Arial Narrow"/>
                <w:sz w:val="24"/>
                <w:szCs w:val="24"/>
              </w:rPr>
              <w:t>SP w Międzylesiu</w:t>
            </w:r>
          </w:p>
        </w:tc>
        <w:tc>
          <w:tcPr>
            <w:tcW w:w="1510" w:type="dxa"/>
            <w:tcBorders>
              <w:top w:val="single" w:sz="4" w:space="0" w:color="auto"/>
              <w:left w:val="single" w:sz="4" w:space="0" w:color="auto"/>
              <w:bottom w:val="single" w:sz="4" w:space="0" w:color="auto"/>
              <w:right w:val="single" w:sz="4" w:space="0" w:color="auto"/>
            </w:tcBorders>
            <w:vAlign w:val="center"/>
          </w:tcPr>
          <w:p w14:paraId="4294F907"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13,5</w:t>
            </w:r>
          </w:p>
        </w:tc>
        <w:tc>
          <w:tcPr>
            <w:tcW w:w="1400" w:type="dxa"/>
            <w:tcBorders>
              <w:top w:val="single" w:sz="4" w:space="0" w:color="auto"/>
              <w:left w:val="single" w:sz="4" w:space="0" w:color="auto"/>
              <w:bottom w:val="single" w:sz="4" w:space="0" w:color="auto"/>
              <w:right w:val="single" w:sz="4" w:space="0" w:color="auto"/>
            </w:tcBorders>
            <w:vAlign w:val="center"/>
          </w:tcPr>
          <w:p w14:paraId="6822663F"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16</w:t>
            </w:r>
          </w:p>
        </w:tc>
        <w:tc>
          <w:tcPr>
            <w:tcW w:w="1397" w:type="dxa"/>
            <w:tcBorders>
              <w:top w:val="single" w:sz="4" w:space="0" w:color="auto"/>
              <w:left w:val="single" w:sz="4" w:space="0" w:color="auto"/>
              <w:bottom w:val="single" w:sz="4" w:space="0" w:color="auto"/>
              <w:right w:val="single" w:sz="4" w:space="0" w:color="auto"/>
            </w:tcBorders>
            <w:vAlign w:val="center"/>
          </w:tcPr>
          <w:p w14:paraId="0AB95D86"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4,5</w:t>
            </w:r>
          </w:p>
        </w:tc>
        <w:tc>
          <w:tcPr>
            <w:tcW w:w="1400" w:type="dxa"/>
            <w:tcBorders>
              <w:top w:val="single" w:sz="4" w:space="0" w:color="auto"/>
              <w:left w:val="single" w:sz="4" w:space="0" w:color="auto"/>
              <w:bottom w:val="single" w:sz="4" w:space="0" w:color="auto"/>
              <w:right w:val="single" w:sz="4" w:space="0" w:color="auto"/>
            </w:tcBorders>
            <w:vAlign w:val="center"/>
          </w:tcPr>
          <w:p w14:paraId="0445A0F8"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5</w:t>
            </w:r>
          </w:p>
        </w:tc>
      </w:tr>
      <w:tr w:rsidR="00AB7EA2" w:rsidRPr="0050741C" w14:paraId="07153094"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057F5437"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sidRPr="0050741C">
              <w:rPr>
                <w:rFonts w:ascii="Arial Narrow" w:hAnsi="Arial Narrow"/>
                <w:sz w:val="24"/>
                <w:szCs w:val="24"/>
              </w:rPr>
              <w:t>SP w Ołoboku</w:t>
            </w:r>
          </w:p>
        </w:tc>
        <w:tc>
          <w:tcPr>
            <w:tcW w:w="1510" w:type="dxa"/>
            <w:tcBorders>
              <w:top w:val="single" w:sz="4" w:space="0" w:color="auto"/>
              <w:left w:val="single" w:sz="4" w:space="0" w:color="auto"/>
              <w:bottom w:val="single" w:sz="4" w:space="0" w:color="auto"/>
              <w:right w:val="single" w:sz="4" w:space="0" w:color="auto"/>
            </w:tcBorders>
            <w:vAlign w:val="center"/>
          </w:tcPr>
          <w:p w14:paraId="00CE6C2B"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18,58</w:t>
            </w:r>
          </w:p>
        </w:tc>
        <w:tc>
          <w:tcPr>
            <w:tcW w:w="1400" w:type="dxa"/>
            <w:tcBorders>
              <w:top w:val="single" w:sz="4" w:space="0" w:color="auto"/>
              <w:left w:val="single" w:sz="4" w:space="0" w:color="auto"/>
              <w:bottom w:val="single" w:sz="4" w:space="0" w:color="auto"/>
              <w:right w:val="single" w:sz="4" w:space="0" w:color="auto"/>
            </w:tcBorders>
            <w:vAlign w:val="center"/>
          </w:tcPr>
          <w:p w14:paraId="0A186B37"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21</w:t>
            </w:r>
          </w:p>
        </w:tc>
        <w:tc>
          <w:tcPr>
            <w:tcW w:w="1397" w:type="dxa"/>
            <w:tcBorders>
              <w:top w:val="single" w:sz="4" w:space="0" w:color="auto"/>
              <w:left w:val="single" w:sz="4" w:space="0" w:color="auto"/>
              <w:bottom w:val="single" w:sz="4" w:space="0" w:color="auto"/>
              <w:right w:val="single" w:sz="4" w:space="0" w:color="auto"/>
            </w:tcBorders>
            <w:vAlign w:val="center"/>
          </w:tcPr>
          <w:p w14:paraId="65D5DC4B"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7</w:t>
            </w:r>
          </w:p>
        </w:tc>
        <w:tc>
          <w:tcPr>
            <w:tcW w:w="1400" w:type="dxa"/>
            <w:tcBorders>
              <w:top w:val="single" w:sz="4" w:space="0" w:color="auto"/>
              <w:left w:val="single" w:sz="4" w:space="0" w:color="auto"/>
              <w:bottom w:val="single" w:sz="4" w:space="0" w:color="auto"/>
              <w:right w:val="single" w:sz="4" w:space="0" w:color="auto"/>
            </w:tcBorders>
            <w:vAlign w:val="center"/>
          </w:tcPr>
          <w:p w14:paraId="5871213E"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7</w:t>
            </w:r>
          </w:p>
        </w:tc>
      </w:tr>
      <w:tr w:rsidR="00AB7EA2" w:rsidRPr="0050741C" w14:paraId="12C9F96D"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52F54434"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sidRPr="0050741C">
              <w:rPr>
                <w:rFonts w:ascii="Arial Narrow" w:hAnsi="Arial Narrow"/>
                <w:sz w:val="24"/>
                <w:szCs w:val="24"/>
              </w:rPr>
              <w:t xml:space="preserve">SP w </w:t>
            </w:r>
            <w:r>
              <w:rPr>
                <w:rFonts w:ascii="Arial Narrow" w:hAnsi="Arial Narrow"/>
                <w:sz w:val="24"/>
                <w:szCs w:val="24"/>
              </w:rPr>
              <w:t>Radoszynie</w:t>
            </w:r>
          </w:p>
        </w:tc>
        <w:tc>
          <w:tcPr>
            <w:tcW w:w="1510" w:type="dxa"/>
            <w:tcBorders>
              <w:top w:val="single" w:sz="4" w:space="0" w:color="auto"/>
              <w:left w:val="single" w:sz="4" w:space="0" w:color="auto"/>
              <w:bottom w:val="single" w:sz="4" w:space="0" w:color="auto"/>
              <w:right w:val="single" w:sz="4" w:space="0" w:color="auto"/>
            </w:tcBorders>
            <w:vAlign w:val="center"/>
          </w:tcPr>
          <w:p w14:paraId="26465FB3"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16,05</w:t>
            </w:r>
          </w:p>
        </w:tc>
        <w:tc>
          <w:tcPr>
            <w:tcW w:w="1400" w:type="dxa"/>
            <w:tcBorders>
              <w:top w:val="single" w:sz="4" w:space="0" w:color="auto"/>
              <w:left w:val="single" w:sz="4" w:space="0" w:color="auto"/>
              <w:bottom w:val="single" w:sz="4" w:space="0" w:color="auto"/>
              <w:right w:val="single" w:sz="4" w:space="0" w:color="auto"/>
            </w:tcBorders>
            <w:vAlign w:val="center"/>
          </w:tcPr>
          <w:p w14:paraId="74D22393"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16</w:t>
            </w:r>
          </w:p>
        </w:tc>
        <w:tc>
          <w:tcPr>
            <w:tcW w:w="1397" w:type="dxa"/>
            <w:tcBorders>
              <w:top w:val="single" w:sz="4" w:space="0" w:color="auto"/>
              <w:left w:val="single" w:sz="4" w:space="0" w:color="auto"/>
              <w:bottom w:val="single" w:sz="4" w:space="0" w:color="auto"/>
              <w:right w:val="single" w:sz="4" w:space="0" w:color="auto"/>
            </w:tcBorders>
            <w:vAlign w:val="center"/>
          </w:tcPr>
          <w:p w14:paraId="3CABBE88"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7,25</w:t>
            </w:r>
          </w:p>
        </w:tc>
        <w:tc>
          <w:tcPr>
            <w:tcW w:w="1400" w:type="dxa"/>
            <w:tcBorders>
              <w:top w:val="single" w:sz="4" w:space="0" w:color="auto"/>
              <w:left w:val="single" w:sz="4" w:space="0" w:color="auto"/>
              <w:bottom w:val="single" w:sz="4" w:space="0" w:color="auto"/>
              <w:right w:val="single" w:sz="4" w:space="0" w:color="auto"/>
            </w:tcBorders>
            <w:vAlign w:val="center"/>
          </w:tcPr>
          <w:p w14:paraId="23B93243" w14:textId="77777777" w:rsidR="00AB7EA2" w:rsidRPr="0050741C" w:rsidRDefault="00AB7EA2" w:rsidP="009837CF">
            <w:pPr>
              <w:tabs>
                <w:tab w:val="center" w:pos="4536"/>
                <w:tab w:val="right" w:pos="9072"/>
              </w:tabs>
              <w:spacing w:after="100" w:line="240" w:lineRule="auto"/>
              <w:jc w:val="center"/>
              <w:rPr>
                <w:rFonts w:ascii="Arial Narrow" w:hAnsi="Arial Narrow"/>
                <w:sz w:val="24"/>
                <w:szCs w:val="24"/>
              </w:rPr>
            </w:pPr>
            <w:r>
              <w:rPr>
                <w:rFonts w:ascii="Arial Narrow" w:hAnsi="Arial Narrow"/>
                <w:sz w:val="24"/>
                <w:szCs w:val="24"/>
              </w:rPr>
              <w:t>8</w:t>
            </w:r>
          </w:p>
        </w:tc>
      </w:tr>
      <w:tr w:rsidR="00AB7EA2" w:rsidRPr="0050741C" w14:paraId="73CC49D7" w14:textId="77777777" w:rsidTr="009837CF">
        <w:tc>
          <w:tcPr>
            <w:tcW w:w="3360" w:type="dxa"/>
            <w:tcBorders>
              <w:top w:val="single" w:sz="4" w:space="0" w:color="auto"/>
              <w:left w:val="single" w:sz="4" w:space="0" w:color="auto"/>
              <w:bottom w:val="single" w:sz="4" w:space="0" w:color="auto"/>
              <w:right w:val="single" w:sz="4" w:space="0" w:color="auto"/>
            </w:tcBorders>
            <w:vAlign w:val="center"/>
          </w:tcPr>
          <w:p w14:paraId="69729034"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sidRPr="0050741C">
              <w:rPr>
                <w:rFonts w:ascii="Arial Narrow" w:hAnsi="Arial Narrow"/>
                <w:b/>
                <w:sz w:val="24"/>
                <w:szCs w:val="24"/>
              </w:rPr>
              <w:t>Ł</w:t>
            </w:r>
            <w:r>
              <w:rPr>
                <w:rFonts w:ascii="Arial Narrow" w:hAnsi="Arial Narrow"/>
                <w:b/>
                <w:sz w:val="24"/>
                <w:szCs w:val="24"/>
              </w:rPr>
              <w:t>ącznie</w:t>
            </w:r>
          </w:p>
        </w:tc>
        <w:tc>
          <w:tcPr>
            <w:tcW w:w="1510" w:type="dxa"/>
            <w:tcBorders>
              <w:top w:val="single" w:sz="4" w:space="0" w:color="auto"/>
              <w:left w:val="single" w:sz="4" w:space="0" w:color="auto"/>
              <w:bottom w:val="single" w:sz="4" w:space="0" w:color="auto"/>
              <w:right w:val="single" w:sz="4" w:space="0" w:color="auto"/>
            </w:tcBorders>
            <w:vAlign w:val="center"/>
          </w:tcPr>
          <w:p w14:paraId="6B131146"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Pr>
                <w:rFonts w:ascii="Arial Narrow" w:hAnsi="Arial Narrow"/>
                <w:b/>
                <w:sz w:val="24"/>
                <w:szCs w:val="24"/>
              </w:rPr>
              <w:t>48,13</w:t>
            </w:r>
          </w:p>
        </w:tc>
        <w:tc>
          <w:tcPr>
            <w:tcW w:w="1400" w:type="dxa"/>
            <w:tcBorders>
              <w:top w:val="single" w:sz="4" w:space="0" w:color="auto"/>
              <w:left w:val="single" w:sz="4" w:space="0" w:color="auto"/>
              <w:bottom w:val="single" w:sz="4" w:space="0" w:color="auto"/>
              <w:right w:val="single" w:sz="4" w:space="0" w:color="auto"/>
            </w:tcBorders>
            <w:vAlign w:val="center"/>
          </w:tcPr>
          <w:p w14:paraId="558AAA55"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Pr>
                <w:rFonts w:ascii="Arial Narrow" w:hAnsi="Arial Narrow"/>
                <w:b/>
                <w:sz w:val="24"/>
                <w:szCs w:val="24"/>
              </w:rPr>
              <w:t>53</w:t>
            </w:r>
          </w:p>
        </w:tc>
        <w:tc>
          <w:tcPr>
            <w:tcW w:w="1397" w:type="dxa"/>
            <w:tcBorders>
              <w:top w:val="single" w:sz="4" w:space="0" w:color="auto"/>
              <w:left w:val="single" w:sz="4" w:space="0" w:color="auto"/>
              <w:bottom w:val="single" w:sz="4" w:space="0" w:color="auto"/>
              <w:right w:val="single" w:sz="4" w:space="0" w:color="auto"/>
            </w:tcBorders>
            <w:vAlign w:val="center"/>
          </w:tcPr>
          <w:p w14:paraId="43B55B1E"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Pr>
                <w:rFonts w:ascii="Arial Narrow" w:hAnsi="Arial Narrow"/>
                <w:b/>
                <w:sz w:val="24"/>
                <w:szCs w:val="24"/>
              </w:rPr>
              <w:t>18,75</w:t>
            </w:r>
          </w:p>
        </w:tc>
        <w:tc>
          <w:tcPr>
            <w:tcW w:w="1400" w:type="dxa"/>
            <w:tcBorders>
              <w:top w:val="single" w:sz="4" w:space="0" w:color="auto"/>
              <w:left w:val="single" w:sz="4" w:space="0" w:color="auto"/>
              <w:bottom w:val="single" w:sz="4" w:space="0" w:color="auto"/>
              <w:right w:val="single" w:sz="4" w:space="0" w:color="auto"/>
            </w:tcBorders>
            <w:vAlign w:val="center"/>
          </w:tcPr>
          <w:p w14:paraId="1F755861" w14:textId="77777777" w:rsidR="00AB7EA2" w:rsidRPr="0050741C" w:rsidRDefault="00AB7EA2" w:rsidP="009837CF">
            <w:pPr>
              <w:tabs>
                <w:tab w:val="center" w:pos="4536"/>
                <w:tab w:val="right" w:pos="9072"/>
              </w:tabs>
              <w:spacing w:after="100" w:line="240" w:lineRule="auto"/>
              <w:jc w:val="center"/>
              <w:rPr>
                <w:rFonts w:ascii="Arial Narrow" w:hAnsi="Arial Narrow"/>
                <w:b/>
                <w:sz w:val="24"/>
                <w:szCs w:val="24"/>
              </w:rPr>
            </w:pPr>
            <w:r>
              <w:rPr>
                <w:rFonts w:ascii="Arial Narrow" w:hAnsi="Arial Narrow"/>
                <w:b/>
                <w:sz w:val="24"/>
                <w:szCs w:val="24"/>
              </w:rPr>
              <w:t>20</w:t>
            </w:r>
          </w:p>
        </w:tc>
      </w:tr>
    </w:tbl>
    <w:p w14:paraId="7F39BDAE" w14:textId="77777777" w:rsidR="00AB7EA2" w:rsidRDefault="00AB7EA2" w:rsidP="00AB7EA2">
      <w:pPr>
        <w:pStyle w:val="Legenda"/>
      </w:pPr>
      <w:bookmarkStart w:id="57" w:name="_Toc73088231"/>
    </w:p>
    <w:p w14:paraId="652EB0B9" w14:textId="77777777" w:rsidR="00AB7EA2" w:rsidRPr="0000586F" w:rsidRDefault="00AB7EA2" w:rsidP="00AB7EA2">
      <w:pPr>
        <w:pStyle w:val="Legenda"/>
        <w:rPr>
          <w:color w:val="auto"/>
          <w:sz w:val="20"/>
          <w:szCs w:val="20"/>
        </w:rPr>
      </w:pPr>
      <w:r w:rsidRPr="0000586F">
        <w:rPr>
          <w:color w:val="auto"/>
          <w:sz w:val="20"/>
          <w:szCs w:val="20"/>
        </w:rPr>
        <w:t xml:space="preserve">TABELA </w:t>
      </w:r>
      <w:r w:rsidRPr="0000586F">
        <w:rPr>
          <w:color w:val="auto"/>
          <w:sz w:val="20"/>
          <w:szCs w:val="20"/>
        </w:rPr>
        <w:fldChar w:fldCharType="begin"/>
      </w:r>
      <w:r w:rsidRPr="0000586F">
        <w:rPr>
          <w:color w:val="auto"/>
          <w:sz w:val="20"/>
          <w:szCs w:val="20"/>
        </w:rPr>
        <w:instrText xml:space="preserve"> SEQ Tabela \* ARABIC </w:instrText>
      </w:r>
      <w:r w:rsidRPr="0000586F">
        <w:rPr>
          <w:color w:val="auto"/>
          <w:sz w:val="20"/>
          <w:szCs w:val="20"/>
        </w:rPr>
        <w:fldChar w:fldCharType="separate"/>
      </w:r>
      <w:r>
        <w:rPr>
          <w:noProof/>
          <w:color w:val="auto"/>
          <w:sz w:val="20"/>
          <w:szCs w:val="20"/>
        </w:rPr>
        <w:t>14</w:t>
      </w:r>
      <w:r w:rsidRPr="0000586F">
        <w:rPr>
          <w:noProof/>
          <w:color w:val="auto"/>
          <w:sz w:val="20"/>
          <w:szCs w:val="20"/>
        </w:rPr>
        <w:fldChar w:fldCharType="end"/>
      </w:r>
      <w:r>
        <w:rPr>
          <w:noProof/>
          <w:color w:val="auto"/>
          <w:sz w:val="20"/>
          <w:szCs w:val="20"/>
        </w:rPr>
        <w:t>.</w:t>
      </w:r>
      <w:r w:rsidRPr="0000586F">
        <w:rPr>
          <w:color w:val="auto"/>
          <w:sz w:val="20"/>
          <w:szCs w:val="20"/>
        </w:rPr>
        <w:t xml:space="preserve"> ZATRUDNIENIE WG STOPNIA AWANSU ZAWODOWEGO</w:t>
      </w:r>
      <w:bookmarkEnd w:id="5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9"/>
        <w:gridCol w:w="1559"/>
        <w:gridCol w:w="1554"/>
      </w:tblGrid>
      <w:tr w:rsidR="00AB7EA2" w:rsidRPr="0050741C" w14:paraId="026D43EF" w14:textId="77777777" w:rsidTr="009837CF">
        <w:trPr>
          <w:trHeight w:val="342"/>
        </w:trPr>
        <w:tc>
          <w:tcPr>
            <w:tcW w:w="2694" w:type="dxa"/>
            <w:vMerge w:val="restart"/>
            <w:shd w:val="clear" w:color="auto" w:fill="auto"/>
            <w:vAlign w:val="center"/>
          </w:tcPr>
          <w:p w14:paraId="4B3E946E"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Wyszczególnienie</w:t>
            </w:r>
          </w:p>
        </w:tc>
        <w:tc>
          <w:tcPr>
            <w:tcW w:w="6373" w:type="dxa"/>
            <w:gridSpan w:val="4"/>
            <w:shd w:val="clear" w:color="auto" w:fill="auto"/>
            <w:vAlign w:val="center"/>
          </w:tcPr>
          <w:p w14:paraId="3AD11707"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 xml:space="preserve">Stopień awansu zawodowego </w:t>
            </w:r>
          </w:p>
        </w:tc>
      </w:tr>
      <w:tr w:rsidR="00AB7EA2" w:rsidRPr="0050741C" w14:paraId="0ACDBE53" w14:textId="77777777" w:rsidTr="009837CF">
        <w:trPr>
          <w:trHeight w:val="342"/>
        </w:trPr>
        <w:tc>
          <w:tcPr>
            <w:tcW w:w="2694" w:type="dxa"/>
            <w:vMerge/>
            <w:shd w:val="clear" w:color="auto" w:fill="auto"/>
          </w:tcPr>
          <w:p w14:paraId="34D3D9E1" w14:textId="77777777" w:rsidR="00AB7EA2" w:rsidRPr="0050741C" w:rsidRDefault="00AB7EA2" w:rsidP="009837CF">
            <w:pPr>
              <w:spacing w:after="100" w:line="240" w:lineRule="auto"/>
              <w:jc w:val="center"/>
              <w:rPr>
                <w:rFonts w:ascii="Arial Narrow" w:hAnsi="Arial Narrow"/>
                <w:b/>
                <w:sz w:val="24"/>
                <w:szCs w:val="24"/>
              </w:rPr>
            </w:pPr>
          </w:p>
        </w:tc>
        <w:tc>
          <w:tcPr>
            <w:tcW w:w="1701" w:type="dxa"/>
            <w:shd w:val="clear" w:color="auto" w:fill="auto"/>
            <w:vAlign w:val="center"/>
          </w:tcPr>
          <w:p w14:paraId="3E5A4D1B"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stażysta</w:t>
            </w:r>
          </w:p>
        </w:tc>
        <w:tc>
          <w:tcPr>
            <w:tcW w:w="1559" w:type="dxa"/>
            <w:shd w:val="clear" w:color="auto" w:fill="auto"/>
            <w:vAlign w:val="center"/>
          </w:tcPr>
          <w:p w14:paraId="294CD06A"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kontraktowy</w:t>
            </w:r>
          </w:p>
        </w:tc>
        <w:tc>
          <w:tcPr>
            <w:tcW w:w="1559" w:type="dxa"/>
            <w:shd w:val="clear" w:color="auto" w:fill="auto"/>
            <w:vAlign w:val="center"/>
          </w:tcPr>
          <w:p w14:paraId="02E4308D"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mianowany</w:t>
            </w:r>
          </w:p>
        </w:tc>
        <w:tc>
          <w:tcPr>
            <w:tcW w:w="1554" w:type="dxa"/>
            <w:shd w:val="clear" w:color="auto" w:fill="auto"/>
            <w:vAlign w:val="center"/>
          </w:tcPr>
          <w:p w14:paraId="072753FD"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dyplomowany</w:t>
            </w:r>
          </w:p>
        </w:tc>
      </w:tr>
      <w:tr w:rsidR="00AB7EA2" w:rsidRPr="0050741C" w14:paraId="5D58D757" w14:textId="77777777" w:rsidTr="009837CF">
        <w:trPr>
          <w:trHeight w:val="277"/>
        </w:trPr>
        <w:tc>
          <w:tcPr>
            <w:tcW w:w="2694" w:type="dxa"/>
            <w:shd w:val="clear" w:color="auto" w:fill="auto"/>
            <w:vAlign w:val="center"/>
          </w:tcPr>
          <w:p w14:paraId="120B1D1C" w14:textId="77777777" w:rsidR="00AB7EA2" w:rsidRPr="003E1C8C" w:rsidRDefault="00AB7EA2" w:rsidP="009837CF">
            <w:pPr>
              <w:spacing w:after="100" w:line="240" w:lineRule="auto"/>
              <w:jc w:val="center"/>
              <w:rPr>
                <w:rFonts w:ascii="Arial Narrow" w:hAnsi="Arial Narrow"/>
                <w:bCs/>
                <w:sz w:val="24"/>
                <w:szCs w:val="24"/>
              </w:rPr>
            </w:pPr>
            <w:r w:rsidRPr="003E1C8C">
              <w:rPr>
                <w:rFonts w:ascii="Arial Narrow" w:hAnsi="Arial Narrow"/>
                <w:bCs/>
                <w:sz w:val="24"/>
                <w:szCs w:val="24"/>
              </w:rPr>
              <w:t>SP Międzylesie</w:t>
            </w:r>
          </w:p>
        </w:tc>
        <w:tc>
          <w:tcPr>
            <w:tcW w:w="1701" w:type="dxa"/>
            <w:shd w:val="clear" w:color="auto" w:fill="auto"/>
            <w:vAlign w:val="center"/>
          </w:tcPr>
          <w:p w14:paraId="4F6870C6"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9" w:type="dxa"/>
            <w:shd w:val="clear" w:color="auto" w:fill="auto"/>
            <w:vAlign w:val="center"/>
          </w:tcPr>
          <w:p w14:paraId="74BB3850"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9" w:type="dxa"/>
            <w:shd w:val="clear" w:color="auto" w:fill="auto"/>
            <w:vAlign w:val="center"/>
          </w:tcPr>
          <w:p w14:paraId="4D6C53D7"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5</w:t>
            </w:r>
          </w:p>
        </w:tc>
        <w:tc>
          <w:tcPr>
            <w:tcW w:w="1554" w:type="dxa"/>
            <w:shd w:val="clear" w:color="auto" w:fill="auto"/>
            <w:vAlign w:val="center"/>
          </w:tcPr>
          <w:p w14:paraId="4FD945D5"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11</w:t>
            </w:r>
          </w:p>
        </w:tc>
      </w:tr>
      <w:tr w:rsidR="00AB7EA2" w:rsidRPr="0050741C" w14:paraId="18E275C6" w14:textId="77777777" w:rsidTr="009837CF">
        <w:trPr>
          <w:trHeight w:val="390"/>
        </w:trPr>
        <w:tc>
          <w:tcPr>
            <w:tcW w:w="2694" w:type="dxa"/>
            <w:shd w:val="clear" w:color="auto" w:fill="auto"/>
            <w:vAlign w:val="center"/>
          </w:tcPr>
          <w:p w14:paraId="344A1214" w14:textId="77777777" w:rsidR="00AB7EA2" w:rsidRPr="003E1C8C" w:rsidRDefault="00AB7EA2" w:rsidP="009837CF">
            <w:pPr>
              <w:spacing w:after="100" w:line="240" w:lineRule="auto"/>
              <w:jc w:val="center"/>
              <w:rPr>
                <w:rFonts w:ascii="Arial Narrow" w:hAnsi="Arial Narrow"/>
                <w:bCs/>
                <w:sz w:val="24"/>
                <w:szCs w:val="24"/>
              </w:rPr>
            </w:pPr>
            <w:r w:rsidRPr="003E1C8C">
              <w:rPr>
                <w:rFonts w:ascii="Arial Narrow" w:hAnsi="Arial Narrow"/>
                <w:bCs/>
                <w:sz w:val="24"/>
                <w:szCs w:val="24"/>
              </w:rPr>
              <w:t>PSP Ołobok</w:t>
            </w:r>
          </w:p>
        </w:tc>
        <w:tc>
          <w:tcPr>
            <w:tcW w:w="1701" w:type="dxa"/>
            <w:shd w:val="clear" w:color="auto" w:fill="auto"/>
            <w:vAlign w:val="center"/>
          </w:tcPr>
          <w:p w14:paraId="18A44B35"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w:t>
            </w:r>
          </w:p>
        </w:tc>
        <w:tc>
          <w:tcPr>
            <w:tcW w:w="1559" w:type="dxa"/>
            <w:shd w:val="clear" w:color="auto" w:fill="auto"/>
            <w:vAlign w:val="center"/>
          </w:tcPr>
          <w:p w14:paraId="71E5DDBC"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w:t>
            </w:r>
          </w:p>
        </w:tc>
        <w:tc>
          <w:tcPr>
            <w:tcW w:w="1559" w:type="dxa"/>
            <w:shd w:val="clear" w:color="auto" w:fill="auto"/>
            <w:vAlign w:val="center"/>
          </w:tcPr>
          <w:p w14:paraId="1A7858F4"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7</w:t>
            </w:r>
          </w:p>
        </w:tc>
        <w:tc>
          <w:tcPr>
            <w:tcW w:w="1554" w:type="dxa"/>
            <w:shd w:val="clear" w:color="auto" w:fill="auto"/>
            <w:vAlign w:val="center"/>
          </w:tcPr>
          <w:p w14:paraId="15F95299"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12</w:t>
            </w:r>
          </w:p>
        </w:tc>
      </w:tr>
      <w:tr w:rsidR="00AB7EA2" w:rsidRPr="0050741C" w14:paraId="6453C28A" w14:textId="77777777" w:rsidTr="009837CF">
        <w:trPr>
          <w:trHeight w:val="560"/>
        </w:trPr>
        <w:tc>
          <w:tcPr>
            <w:tcW w:w="2694" w:type="dxa"/>
            <w:shd w:val="clear" w:color="auto" w:fill="auto"/>
            <w:vAlign w:val="center"/>
          </w:tcPr>
          <w:p w14:paraId="42CCFDA1" w14:textId="77777777" w:rsidR="00AB7EA2" w:rsidRPr="003E1C8C" w:rsidRDefault="00AB7EA2" w:rsidP="009837CF">
            <w:pPr>
              <w:spacing w:after="100" w:line="240" w:lineRule="auto"/>
              <w:jc w:val="center"/>
              <w:rPr>
                <w:rFonts w:ascii="Arial Narrow" w:hAnsi="Arial Narrow"/>
                <w:bCs/>
                <w:sz w:val="24"/>
                <w:szCs w:val="24"/>
              </w:rPr>
            </w:pPr>
            <w:r w:rsidRPr="003E1C8C">
              <w:rPr>
                <w:rFonts w:ascii="Arial Narrow" w:hAnsi="Arial Narrow"/>
                <w:bCs/>
                <w:sz w:val="24"/>
                <w:szCs w:val="24"/>
              </w:rPr>
              <w:t>SP Radoszyn</w:t>
            </w:r>
          </w:p>
        </w:tc>
        <w:tc>
          <w:tcPr>
            <w:tcW w:w="1701" w:type="dxa"/>
            <w:shd w:val="clear" w:color="auto" w:fill="auto"/>
            <w:vAlign w:val="center"/>
          </w:tcPr>
          <w:p w14:paraId="4D2AD504"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9" w:type="dxa"/>
            <w:shd w:val="clear" w:color="auto" w:fill="auto"/>
            <w:vAlign w:val="center"/>
          </w:tcPr>
          <w:p w14:paraId="7F3AD7E3"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0</w:t>
            </w:r>
          </w:p>
        </w:tc>
        <w:tc>
          <w:tcPr>
            <w:tcW w:w="1559" w:type="dxa"/>
            <w:shd w:val="clear" w:color="auto" w:fill="auto"/>
            <w:vAlign w:val="center"/>
          </w:tcPr>
          <w:p w14:paraId="0F790CB7"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8</w:t>
            </w:r>
          </w:p>
        </w:tc>
        <w:tc>
          <w:tcPr>
            <w:tcW w:w="1554" w:type="dxa"/>
            <w:shd w:val="clear" w:color="auto" w:fill="auto"/>
            <w:vAlign w:val="center"/>
          </w:tcPr>
          <w:p w14:paraId="31E975AA" w14:textId="77777777" w:rsidR="00AB7EA2" w:rsidRPr="0050741C" w:rsidRDefault="00AB7EA2" w:rsidP="009837CF">
            <w:pPr>
              <w:spacing w:after="100" w:line="240" w:lineRule="auto"/>
              <w:jc w:val="center"/>
              <w:rPr>
                <w:rFonts w:ascii="Arial Narrow" w:hAnsi="Arial Narrow"/>
                <w:sz w:val="24"/>
                <w:szCs w:val="24"/>
              </w:rPr>
            </w:pPr>
            <w:r>
              <w:rPr>
                <w:rFonts w:ascii="Arial Narrow" w:hAnsi="Arial Narrow"/>
                <w:sz w:val="24"/>
                <w:szCs w:val="24"/>
              </w:rPr>
              <w:t>8</w:t>
            </w:r>
          </w:p>
        </w:tc>
      </w:tr>
      <w:tr w:rsidR="00AB7EA2" w:rsidRPr="0050741C" w14:paraId="15B335F7" w14:textId="77777777" w:rsidTr="009837CF">
        <w:trPr>
          <w:trHeight w:val="342"/>
        </w:trPr>
        <w:tc>
          <w:tcPr>
            <w:tcW w:w="2694" w:type="dxa"/>
            <w:shd w:val="clear" w:color="auto" w:fill="auto"/>
            <w:vAlign w:val="center"/>
          </w:tcPr>
          <w:p w14:paraId="7C5B026B" w14:textId="77777777" w:rsidR="00AB7EA2" w:rsidRPr="0050741C" w:rsidRDefault="00AB7EA2" w:rsidP="009837CF">
            <w:pPr>
              <w:spacing w:after="100" w:line="240" w:lineRule="auto"/>
              <w:jc w:val="center"/>
              <w:rPr>
                <w:rFonts w:ascii="Arial Narrow" w:hAnsi="Arial Narrow"/>
                <w:b/>
                <w:sz w:val="24"/>
                <w:szCs w:val="24"/>
              </w:rPr>
            </w:pPr>
            <w:r w:rsidRPr="0050741C">
              <w:rPr>
                <w:rFonts w:ascii="Arial Narrow" w:hAnsi="Arial Narrow"/>
                <w:b/>
                <w:sz w:val="24"/>
                <w:szCs w:val="24"/>
              </w:rPr>
              <w:t>Razem</w:t>
            </w:r>
          </w:p>
        </w:tc>
        <w:tc>
          <w:tcPr>
            <w:tcW w:w="1701" w:type="dxa"/>
            <w:shd w:val="clear" w:color="auto" w:fill="auto"/>
            <w:vAlign w:val="center"/>
          </w:tcPr>
          <w:p w14:paraId="4A78BE5A"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1</w:t>
            </w:r>
          </w:p>
        </w:tc>
        <w:tc>
          <w:tcPr>
            <w:tcW w:w="1559" w:type="dxa"/>
            <w:shd w:val="clear" w:color="auto" w:fill="auto"/>
            <w:vAlign w:val="center"/>
          </w:tcPr>
          <w:p w14:paraId="152B69BA"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1</w:t>
            </w:r>
          </w:p>
        </w:tc>
        <w:tc>
          <w:tcPr>
            <w:tcW w:w="1559" w:type="dxa"/>
            <w:shd w:val="clear" w:color="auto" w:fill="auto"/>
            <w:vAlign w:val="center"/>
          </w:tcPr>
          <w:p w14:paraId="3D83AEAE"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20</w:t>
            </w:r>
          </w:p>
        </w:tc>
        <w:tc>
          <w:tcPr>
            <w:tcW w:w="1554" w:type="dxa"/>
            <w:shd w:val="clear" w:color="auto" w:fill="auto"/>
            <w:vAlign w:val="center"/>
          </w:tcPr>
          <w:p w14:paraId="7FD12632" w14:textId="77777777" w:rsidR="00AB7EA2" w:rsidRPr="0050741C" w:rsidRDefault="00AB7EA2" w:rsidP="009837CF">
            <w:pPr>
              <w:spacing w:after="100" w:line="240" w:lineRule="auto"/>
              <w:jc w:val="center"/>
              <w:rPr>
                <w:rFonts w:ascii="Arial Narrow" w:hAnsi="Arial Narrow"/>
                <w:b/>
                <w:sz w:val="24"/>
                <w:szCs w:val="24"/>
              </w:rPr>
            </w:pPr>
            <w:r>
              <w:rPr>
                <w:rFonts w:ascii="Arial Narrow" w:hAnsi="Arial Narrow"/>
                <w:b/>
                <w:sz w:val="24"/>
                <w:szCs w:val="24"/>
              </w:rPr>
              <w:t>31</w:t>
            </w:r>
          </w:p>
        </w:tc>
      </w:tr>
      <w:bookmarkEnd w:id="51"/>
    </w:tbl>
    <w:p w14:paraId="172A0A7E" w14:textId="77777777" w:rsidR="00AB7EA2" w:rsidRPr="00504E37" w:rsidRDefault="00AB7EA2" w:rsidP="00AB7EA2"/>
    <w:p w14:paraId="42E13B5F" w14:textId="77777777" w:rsidR="00AB7EA2" w:rsidRPr="0067145E" w:rsidRDefault="00AB7EA2" w:rsidP="00AB7EA2">
      <w:pPr>
        <w:pStyle w:val="Nagwek2"/>
        <w:numPr>
          <w:ilvl w:val="0"/>
          <w:numId w:val="15"/>
        </w:numPr>
        <w:jc w:val="both"/>
        <w:rPr>
          <w:rFonts w:ascii="Arial Narrow" w:hAnsi="Arial Narrow"/>
          <w:b/>
          <w:bCs/>
        </w:rPr>
      </w:pPr>
      <w:bookmarkStart w:id="58" w:name="_Toc73019122"/>
      <w:bookmarkStart w:id="59" w:name="_Toc104536685"/>
      <w:r w:rsidRPr="0067145E">
        <w:rPr>
          <w:rFonts w:ascii="Arial Narrow" w:hAnsi="Arial Narrow"/>
          <w:b/>
          <w:bCs/>
        </w:rPr>
        <w:t>Zakład Wodociągów i Kanalizacji w Skąpem</w:t>
      </w:r>
      <w:bookmarkEnd w:id="58"/>
      <w:bookmarkEnd w:id="59"/>
    </w:p>
    <w:p w14:paraId="55AF7CCF" w14:textId="77777777" w:rsidR="00AB7EA2" w:rsidRPr="0050741C" w:rsidRDefault="00AB7EA2" w:rsidP="00AB7EA2">
      <w:pPr>
        <w:pStyle w:val="Bezodstpw"/>
        <w:jc w:val="both"/>
        <w:rPr>
          <w:rFonts w:ascii="Arial Narrow" w:hAnsi="Arial Narrow"/>
          <w:sz w:val="24"/>
          <w:szCs w:val="24"/>
        </w:rPr>
      </w:pPr>
    </w:p>
    <w:p w14:paraId="4853EE1C" w14:textId="77777777" w:rsidR="00AB7EA2" w:rsidRPr="000A5F3C" w:rsidRDefault="00AB7EA2" w:rsidP="00AB7EA2">
      <w:pPr>
        <w:pStyle w:val="Bezodstpw"/>
        <w:jc w:val="both"/>
        <w:rPr>
          <w:rFonts w:ascii="Arial Narrow" w:hAnsi="Arial Narrow"/>
          <w:sz w:val="24"/>
          <w:szCs w:val="24"/>
        </w:rPr>
      </w:pPr>
      <w:r w:rsidRPr="000A5F3C">
        <w:rPr>
          <w:rFonts w:ascii="Arial Narrow" w:hAnsi="Arial Narrow"/>
          <w:sz w:val="24"/>
          <w:szCs w:val="24"/>
        </w:rPr>
        <w:t xml:space="preserve">W 2021r. w </w:t>
      </w:r>
      <w:proofErr w:type="spellStart"/>
      <w:r w:rsidRPr="000A5F3C">
        <w:rPr>
          <w:rFonts w:ascii="Arial Narrow" w:hAnsi="Arial Narrow"/>
          <w:sz w:val="24"/>
          <w:szCs w:val="24"/>
        </w:rPr>
        <w:t>ZWiK</w:t>
      </w:r>
      <w:proofErr w:type="spellEnd"/>
      <w:r w:rsidRPr="000A5F3C">
        <w:rPr>
          <w:rFonts w:ascii="Arial Narrow" w:hAnsi="Arial Narrow"/>
          <w:sz w:val="24"/>
          <w:szCs w:val="24"/>
        </w:rPr>
        <w:t xml:space="preserve"> zatrudnionych było </w:t>
      </w:r>
      <w:r w:rsidRPr="000A5F3C">
        <w:rPr>
          <w:rFonts w:ascii="Arial Narrow" w:hAnsi="Arial Narrow"/>
          <w:b/>
          <w:bCs/>
          <w:sz w:val="24"/>
          <w:szCs w:val="24"/>
        </w:rPr>
        <w:t>6 osób, tj.  5  etatów i 1/5 etatu</w:t>
      </w:r>
      <w:r w:rsidRPr="000A5F3C">
        <w:rPr>
          <w:rFonts w:ascii="Arial Narrow" w:hAnsi="Arial Narrow"/>
          <w:sz w:val="24"/>
          <w:szCs w:val="24"/>
        </w:rPr>
        <w:t>.</w:t>
      </w:r>
    </w:p>
    <w:p w14:paraId="56E28B00" w14:textId="77777777" w:rsidR="00AB7EA2" w:rsidRPr="000A5F3C" w:rsidRDefault="00AB7EA2" w:rsidP="00AB7EA2">
      <w:pPr>
        <w:pStyle w:val="Bezodstpw"/>
        <w:jc w:val="both"/>
        <w:rPr>
          <w:rFonts w:ascii="Arial Narrow" w:hAnsi="Arial Narrow"/>
          <w:sz w:val="24"/>
          <w:szCs w:val="24"/>
        </w:rPr>
      </w:pPr>
    </w:p>
    <w:p w14:paraId="4BFB6F3E" w14:textId="77777777" w:rsidR="00AB7EA2" w:rsidRPr="000A5F3C" w:rsidRDefault="00AB7EA2" w:rsidP="00AB7EA2">
      <w:pPr>
        <w:pStyle w:val="Bezodstpw"/>
        <w:ind w:left="720"/>
        <w:jc w:val="both"/>
        <w:rPr>
          <w:rFonts w:ascii="Arial Narrow" w:hAnsi="Arial Narrow"/>
          <w:sz w:val="24"/>
          <w:szCs w:val="24"/>
        </w:rPr>
      </w:pPr>
      <w:r w:rsidRPr="000A5F3C">
        <w:rPr>
          <w:rFonts w:ascii="Arial Narrow" w:hAnsi="Arial Narrow"/>
          <w:sz w:val="24"/>
          <w:szCs w:val="24"/>
        </w:rPr>
        <w:t>Przychody zakładu w 2021r. to 1 904 870,63 zł, w tym:</w:t>
      </w:r>
    </w:p>
    <w:p w14:paraId="07E77B1D" w14:textId="77777777" w:rsidR="00AB7EA2" w:rsidRPr="000A5F3C" w:rsidRDefault="00AB7EA2" w:rsidP="00AB7EA2">
      <w:pPr>
        <w:pStyle w:val="Bezodstpw"/>
        <w:ind w:left="720"/>
        <w:jc w:val="both"/>
        <w:rPr>
          <w:rFonts w:ascii="Arial Narrow" w:hAnsi="Arial Narrow"/>
          <w:sz w:val="24"/>
          <w:szCs w:val="24"/>
        </w:rPr>
      </w:pPr>
      <w:r w:rsidRPr="000A5F3C">
        <w:rPr>
          <w:rFonts w:ascii="Arial Narrow" w:hAnsi="Arial Narrow"/>
          <w:sz w:val="24"/>
          <w:szCs w:val="24"/>
        </w:rPr>
        <w:t>Wpływy za usługi dostarczania wody i odprowadzania ścieków  – 1 893 276,89 zł</w:t>
      </w:r>
    </w:p>
    <w:p w14:paraId="566AB5FD" w14:textId="77777777" w:rsidR="00AB7EA2" w:rsidRPr="000A5F3C" w:rsidRDefault="00AB7EA2" w:rsidP="00AB7EA2">
      <w:pPr>
        <w:pStyle w:val="Bezodstpw"/>
        <w:ind w:left="720"/>
        <w:jc w:val="both"/>
        <w:rPr>
          <w:rFonts w:ascii="Arial Narrow" w:hAnsi="Arial Narrow"/>
          <w:sz w:val="24"/>
          <w:szCs w:val="24"/>
        </w:rPr>
      </w:pPr>
      <w:r w:rsidRPr="000A5F3C">
        <w:rPr>
          <w:rFonts w:ascii="Arial Narrow" w:hAnsi="Arial Narrow"/>
          <w:sz w:val="24"/>
          <w:szCs w:val="24"/>
        </w:rPr>
        <w:t>Dotacja z gminy (dopłata do 1m</w:t>
      </w:r>
      <w:r w:rsidRPr="000A5F3C">
        <w:rPr>
          <w:rFonts w:ascii="Arial Narrow" w:hAnsi="Arial Narrow"/>
          <w:sz w:val="24"/>
          <w:szCs w:val="24"/>
          <w:vertAlign w:val="superscript"/>
        </w:rPr>
        <w:t>3</w:t>
      </w:r>
      <w:r w:rsidRPr="000A5F3C">
        <w:rPr>
          <w:rFonts w:ascii="Arial Narrow" w:hAnsi="Arial Narrow"/>
          <w:sz w:val="24"/>
          <w:szCs w:val="24"/>
        </w:rPr>
        <w:t xml:space="preserve"> wody i ścieków) – 0 zł</w:t>
      </w:r>
    </w:p>
    <w:p w14:paraId="56D49C6D" w14:textId="77777777" w:rsidR="00AB7EA2" w:rsidRPr="000A5F3C" w:rsidRDefault="00AB7EA2" w:rsidP="00AB7EA2">
      <w:pPr>
        <w:pStyle w:val="Bezodstpw"/>
        <w:ind w:left="720"/>
        <w:jc w:val="both"/>
        <w:rPr>
          <w:rFonts w:ascii="Arial Narrow" w:hAnsi="Arial Narrow"/>
          <w:sz w:val="24"/>
          <w:szCs w:val="24"/>
        </w:rPr>
      </w:pPr>
      <w:r w:rsidRPr="000A5F3C">
        <w:rPr>
          <w:rFonts w:ascii="Arial Narrow" w:hAnsi="Arial Narrow"/>
          <w:sz w:val="24"/>
          <w:szCs w:val="24"/>
        </w:rPr>
        <w:t>Dotacja z gminy na zadania inwestycyjne – 6 917,47 zł</w:t>
      </w:r>
    </w:p>
    <w:p w14:paraId="3581E28E" w14:textId="77777777" w:rsidR="00AB7EA2" w:rsidRPr="000A5F3C" w:rsidRDefault="00AB7EA2" w:rsidP="00AB7EA2">
      <w:pPr>
        <w:pStyle w:val="Bezodstpw"/>
        <w:jc w:val="both"/>
        <w:rPr>
          <w:rFonts w:ascii="Arial Narrow" w:hAnsi="Arial Narrow"/>
          <w:sz w:val="24"/>
          <w:szCs w:val="24"/>
        </w:rPr>
      </w:pPr>
    </w:p>
    <w:p w14:paraId="52DD3D13" w14:textId="77777777" w:rsidR="00AB7EA2" w:rsidRPr="000A5F3C" w:rsidRDefault="00AB7EA2" w:rsidP="00AB7EA2">
      <w:pPr>
        <w:pStyle w:val="Bezodstpw"/>
        <w:jc w:val="both"/>
        <w:rPr>
          <w:rFonts w:ascii="Arial Narrow" w:hAnsi="Arial Narrow"/>
          <w:sz w:val="24"/>
          <w:szCs w:val="24"/>
        </w:rPr>
      </w:pPr>
      <w:r w:rsidRPr="000A5F3C">
        <w:rPr>
          <w:rFonts w:ascii="Arial Narrow" w:hAnsi="Arial Narrow"/>
          <w:sz w:val="24"/>
          <w:szCs w:val="24"/>
        </w:rPr>
        <w:t>Na realizację zadań związanych z gospodarką wodociągowo – kanalizacyjną wydatkowano w 2021 r.</w:t>
      </w:r>
      <w:r w:rsidRPr="000A5F3C">
        <w:rPr>
          <w:rFonts w:ascii="Arial Narrow" w:hAnsi="Arial Narrow"/>
          <w:sz w:val="24"/>
          <w:szCs w:val="24"/>
        </w:rPr>
        <w:br/>
        <w:t>1 864 868,46 zł.</w:t>
      </w:r>
    </w:p>
    <w:p w14:paraId="0C7CD36E" w14:textId="77777777" w:rsidR="00AB7EA2" w:rsidRDefault="00AB7EA2" w:rsidP="00AB7EA2">
      <w:pPr>
        <w:pStyle w:val="Bezodstpw"/>
        <w:jc w:val="both"/>
        <w:rPr>
          <w:rFonts w:ascii="Arial Narrow" w:hAnsi="Arial Narrow"/>
          <w:sz w:val="24"/>
          <w:szCs w:val="24"/>
        </w:rPr>
      </w:pPr>
    </w:p>
    <w:p w14:paraId="2BC7C80D" w14:textId="77777777" w:rsidR="00AB7EA2" w:rsidRPr="0067145E" w:rsidRDefault="00AB7EA2" w:rsidP="00AB7EA2">
      <w:pPr>
        <w:pStyle w:val="Nagwek2"/>
        <w:numPr>
          <w:ilvl w:val="0"/>
          <w:numId w:val="15"/>
        </w:numPr>
        <w:jc w:val="both"/>
        <w:rPr>
          <w:rFonts w:ascii="Arial Narrow" w:hAnsi="Arial Narrow"/>
          <w:b/>
          <w:bCs/>
        </w:rPr>
      </w:pPr>
      <w:bookmarkStart w:id="60" w:name="_Toc73019123"/>
      <w:bookmarkStart w:id="61" w:name="_Toc104536686"/>
      <w:r w:rsidRPr="0067145E">
        <w:rPr>
          <w:rFonts w:ascii="Arial Narrow" w:hAnsi="Arial Narrow"/>
          <w:b/>
          <w:bCs/>
        </w:rPr>
        <w:t>Ośrodek Pomocy Społecznej w Skąpem</w:t>
      </w:r>
      <w:bookmarkEnd w:id="60"/>
      <w:bookmarkEnd w:id="61"/>
    </w:p>
    <w:p w14:paraId="2A527131" w14:textId="77777777" w:rsidR="00AB7EA2" w:rsidRPr="00940B01" w:rsidRDefault="00AB7EA2" w:rsidP="00AB7EA2">
      <w:pPr>
        <w:pStyle w:val="NormalnyWeb"/>
        <w:jc w:val="both"/>
        <w:rPr>
          <w:rFonts w:ascii="Arial Narrow" w:hAnsi="Arial Narrow"/>
          <w:color w:val="000000" w:themeColor="text1"/>
        </w:rPr>
      </w:pPr>
      <w:bookmarkStart w:id="62" w:name="_Hlk39217267"/>
      <w:r w:rsidRPr="0005106D">
        <w:rPr>
          <w:rFonts w:ascii="Arial Narrow" w:hAnsi="Arial Narrow"/>
        </w:rPr>
        <w:t>W Ośrodku Pomocy Społecznej w Skąpem w 20</w:t>
      </w:r>
      <w:r>
        <w:rPr>
          <w:rFonts w:ascii="Arial Narrow" w:hAnsi="Arial Narrow"/>
        </w:rPr>
        <w:t>21</w:t>
      </w:r>
      <w:r w:rsidRPr="0005106D">
        <w:rPr>
          <w:rFonts w:ascii="Arial Narrow" w:hAnsi="Arial Narrow"/>
        </w:rPr>
        <w:t xml:space="preserve"> roku zatrudnionych było </w:t>
      </w:r>
      <w:r w:rsidRPr="00D84CCD">
        <w:rPr>
          <w:rStyle w:val="Pogrubienie"/>
          <w:rFonts w:ascii="Arial Narrow" w:hAnsi="Arial Narrow"/>
        </w:rPr>
        <w:t>14 osób na 11,10 etatu</w:t>
      </w:r>
      <w:r w:rsidRPr="00D84CCD">
        <w:rPr>
          <w:rFonts w:ascii="Arial Narrow" w:hAnsi="Arial Narrow"/>
        </w:rPr>
        <w:t xml:space="preserve">. </w:t>
      </w:r>
      <w:r w:rsidRPr="00940B01">
        <w:rPr>
          <w:rFonts w:ascii="Arial Narrow" w:hAnsi="Arial Narrow"/>
          <w:color w:val="000000" w:themeColor="text1"/>
        </w:rPr>
        <w:t xml:space="preserve">Koszty obsługi Ośrodka to </w:t>
      </w:r>
      <w:r w:rsidRPr="00BB384C">
        <w:rPr>
          <w:rFonts w:ascii="Arial Narrow" w:hAnsi="Arial Narrow"/>
          <w:b/>
          <w:bCs/>
        </w:rPr>
        <w:t>1</w:t>
      </w:r>
      <w:r>
        <w:rPr>
          <w:rFonts w:ascii="Arial Narrow" w:hAnsi="Arial Narrow"/>
          <w:b/>
          <w:bCs/>
        </w:rPr>
        <w:t> </w:t>
      </w:r>
      <w:r w:rsidRPr="00BB384C">
        <w:rPr>
          <w:rFonts w:ascii="Arial Narrow" w:hAnsi="Arial Narrow"/>
          <w:b/>
          <w:bCs/>
        </w:rPr>
        <w:t>325</w:t>
      </w:r>
      <w:r>
        <w:rPr>
          <w:rFonts w:ascii="Arial Narrow" w:hAnsi="Arial Narrow"/>
          <w:b/>
          <w:bCs/>
        </w:rPr>
        <w:t xml:space="preserve"> </w:t>
      </w:r>
      <w:r w:rsidRPr="00BB384C">
        <w:rPr>
          <w:rFonts w:ascii="Arial Narrow" w:hAnsi="Arial Narrow"/>
          <w:b/>
          <w:bCs/>
        </w:rPr>
        <w:t>912,00</w:t>
      </w:r>
      <w:r w:rsidRPr="00BB384C">
        <w:rPr>
          <w:rFonts w:ascii="Arial Narrow" w:hAnsi="Arial Narrow"/>
        </w:rPr>
        <w:t xml:space="preserve"> </w:t>
      </w:r>
      <w:r w:rsidRPr="00940B01">
        <w:rPr>
          <w:rFonts w:ascii="Arial Narrow" w:hAnsi="Arial Narrow"/>
          <w:color w:val="000000" w:themeColor="text1"/>
        </w:rPr>
        <w:t xml:space="preserve">zł, </w:t>
      </w:r>
      <w:bookmarkEnd w:id="62"/>
      <w:r>
        <w:rPr>
          <w:rFonts w:ascii="Arial Narrow" w:hAnsi="Arial Narrow"/>
          <w:color w:val="000000" w:themeColor="text1"/>
        </w:rPr>
        <w:t>w tym</w:t>
      </w:r>
      <w:r w:rsidRPr="00940B01">
        <w:rPr>
          <w:rFonts w:ascii="Arial Narrow" w:hAnsi="Arial Narrow"/>
          <w:color w:val="000000" w:themeColor="text1"/>
        </w:rPr>
        <w:t xml:space="preserve">: opłaty pobytu mieszkańców gminy w domach pomocy społecznej – </w:t>
      </w:r>
      <w:r>
        <w:rPr>
          <w:rStyle w:val="Pogrubienie"/>
          <w:rFonts w:ascii="Arial Narrow" w:hAnsi="Arial Narrow"/>
          <w:color w:val="000000" w:themeColor="text1"/>
        </w:rPr>
        <w:t>315 481</w:t>
      </w:r>
      <w:r w:rsidRPr="00940B01">
        <w:rPr>
          <w:rStyle w:val="Pogrubienie"/>
          <w:rFonts w:ascii="Arial Narrow" w:hAnsi="Arial Narrow"/>
          <w:color w:val="000000" w:themeColor="text1"/>
        </w:rPr>
        <w:t xml:space="preserve">,00 zł; </w:t>
      </w:r>
      <w:r w:rsidRPr="00940B01">
        <w:rPr>
          <w:rFonts w:ascii="Arial Narrow" w:hAnsi="Arial Narrow"/>
          <w:color w:val="000000" w:themeColor="text1"/>
        </w:rPr>
        <w:t xml:space="preserve">składki na ubezpieczenie zdrowotne od zasiłków stałych – </w:t>
      </w:r>
      <w:r>
        <w:rPr>
          <w:rStyle w:val="Pogrubienie"/>
          <w:rFonts w:ascii="Arial Narrow" w:hAnsi="Arial Narrow"/>
          <w:color w:val="000000" w:themeColor="text1"/>
        </w:rPr>
        <w:t>17 900</w:t>
      </w:r>
      <w:r w:rsidRPr="00940B01">
        <w:rPr>
          <w:rStyle w:val="Pogrubienie"/>
          <w:rFonts w:ascii="Arial Narrow" w:hAnsi="Arial Narrow"/>
          <w:color w:val="000000" w:themeColor="text1"/>
        </w:rPr>
        <w:t>,</w:t>
      </w:r>
      <w:r>
        <w:rPr>
          <w:rStyle w:val="Pogrubienie"/>
          <w:rFonts w:ascii="Arial Narrow" w:hAnsi="Arial Narrow"/>
          <w:color w:val="000000" w:themeColor="text1"/>
        </w:rPr>
        <w:t>00</w:t>
      </w:r>
      <w:r w:rsidRPr="00940B01">
        <w:rPr>
          <w:rStyle w:val="Pogrubienie"/>
          <w:rFonts w:ascii="Arial Narrow" w:hAnsi="Arial Narrow"/>
          <w:color w:val="000000" w:themeColor="text1"/>
        </w:rPr>
        <w:t xml:space="preserve"> zł</w:t>
      </w:r>
      <w:r w:rsidRPr="00940B01">
        <w:rPr>
          <w:rFonts w:ascii="Arial Narrow" w:hAnsi="Arial Narrow"/>
          <w:color w:val="000000" w:themeColor="text1"/>
        </w:rPr>
        <w:t xml:space="preserve">; zasiłki okresowe i celowe – </w:t>
      </w:r>
      <w:r>
        <w:rPr>
          <w:rStyle w:val="Pogrubienie"/>
          <w:rFonts w:ascii="Arial Narrow" w:hAnsi="Arial Narrow"/>
          <w:color w:val="000000" w:themeColor="text1"/>
        </w:rPr>
        <w:t>62 775,00</w:t>
      </w:r>
      <w:r w:rsidRPr="00940B01">
        <w:rPr>
          <w:rStyle w:val="Pogrubienie"/>
          <w:rFonts w:ascii="Arial Narrow" w:hAnsi="Arial Narrow"/>
          <w:color w:val="000000" w:themeColor="text1"/>
        </w:rPr>
        <w:t xml:space="preserve"> zł</w:t>
      </w:r>
      <w:r w:rsidRPr="00940B01">
        <w:rPr>
          <w:rFonts w:ascii="Arial Narrow" w:hAnsi="Arial Narrow"/>
          <w:color w:val="000000" w:themeColor="text1"/>
        </w:rPr>
        <w:t>; zasiłek pogrzebowy –</w:t>
      </w:r>
      <w:r>
        <w:rPr>
          <w:rFonts w:ascii="Arial Narrow" w:hAnsi="Arial Narrow"/>
          <w:color w:val="000000" w:themeColor="text1"/>
        </w:rPr>
        <w:t xml:space="preserve"> </w:t>
      </w:r>
      <w:r w:rsidRPr="000870ED">
        <w:rPr>
          <w:rFonts w:ascii="Arial Narrow" w:hAnsi="Arial Narrow"/>
          <w:b/>
          <w:bCs/>
        </w:rPr>
        <w:t>0</w:t>
      </w:r>
      <w:r w:rsidRPr="000870ED">
        <w:rPr>
          <w:rStyle w:val="Pogrubienie"/>
          <w:rFonts w:ascii="Arial Narrow" w:hAnsi="Arial Narrow"/>
        </w:rPr>
        <w:t>,00 zł</w:t>
      </w:r>
      <w:r w:rsidRPr="000870ED">
        <w:rPr>
          <w:rFonts w:ascii="Arial Narrow" w:hAnsi="Arial Narrow"/>
        </w:rPr>
        <w:t xml:space="preserve">; </w:t>
      </w:r>
      <w:r w:rsidRPr="00940B01">
        <w:rPr>
          <w:rFonts w:ascii="Arial Narrow" w:hAnsi="Arial Narrow"/>
          <w:color w:val="000000" w:themeColor="text1"/>
        </w:rPr>
        <w:t xml:space="preserve">dodatki mieszkaniowe – </w:t>
      </w:r>
      <w:r>
        <w:rPr>
          <w:rFonts w:ascii="Arial Narrow" w:hAnsi="Arial Narrow"/>
          <w:b/>
          <w:bCs/>
          <w:color w:val="000000" w:themeColor="text1"/>
        </w:rPr>
        <w:t>151,00</w:t>
      </w:r>
      <w:r w:rsidRPr="00940B01">
        <w:rPr>
          <w:rStyle w:val="Pogrubienie"/>
          <w:rFonts w:ascii="Arial Narrow" w:hAnsi="Arial Narrow"/>
          <w:color w:val="000000" w:themeColor="text1"/>
        </w:rPr>
        <w:t xml:space="preserve"> zł; </w:t>
      </w:r>
      <w:r w:rsidRPr="00940B01">
        <w:rPr>
          <w:rFonts w:ascii="Arial Narrow" w:hAnsi="Arial Narrow"/>
          <w:color w:val="000000" w:themeColor="text1"/>
        </w:rPr>
        <w:t xml:space="preserve">zasiłki stałe – </w:t>
      </w:r>
      <w:r w:rsidRPr="00940B01">
        <w:rPr>
          <w:rStyle w:val="Pogrubienie"/>
          <w:rFonts w:ascii="Arial Narrow" w:hAnsi="Arial Narrow"/>
          <w:color w:val="000000" w:themeColor="text1"/>
        </w:rPr>
        <w:t>2</w:t>
      </w:r>
      <w:r>
        <w:rPr>
          <w:rStyle w:val="Pogrubienie"/>
          <w:rFonts w:ascii="Arial Narrow" w:hAnsi="Arial Narrow"/>
          <w:color w:val="000000" w:themeColor="text1"/>
        </w:rPr>
        <w:t>08 523,00</w:t>
      </w:r>
      <w:r w:rsidRPr="00940B01">
        <w:rPr>
          <w:rFonts w:ascii="Arial Narrow" w:hAnsi="Arial Narrow"/>
          <w:color w:val="000000" w:themeColor="text1"/>
        </w:rPr>
        <w:t xml:space="preserve"> zł; posiłek/dożywianie – </w:t>
      </w:r>
      <w:r>
        <w:rPr>
          <w:rStyle w:val="Pogrubienie"/>
          <w:rFonts w:ascii="Arial Narrow" w:hAnsi="Arial Narrow"/>
          <w:color w:val="000000" w:themeColor="text1"/>
        </w:rPr>
        <w:t>11</w:t>
      </w:r>
      <w:r w:rsidRPr="00940B01">
        <w:rPr>
          <w:rStyle w:val="Pogrubienie"/>
          <w:rFonts w:ascii="Arial Narrow" w:hAnsi="Arial Narrow"/>
          <w:color w:val="000000" w:themeColor="text1"/>
        </w:rPr>
        <w:t xml:space="preserve"> </w:t>
      </w:r>
      <w:r>
        <w:rPr>
          <w:rStyle w:val="Pogrubienie"/>
          <w:rFonts w:ascii="Arial Narrow" w:hAnsi="Arial Narrow"/>
          <w:color w:val="000000" w:themeColor="text1"/>
        </w:rPr>
        <w:t>440</w:t>
      </w:r>
      <w:r w:rsidRPr="00940B01">
        <w:rPr>
          <w:rStyle w:val="Pogrubienie"/>
          <w:rFonts w:ascii="Arial Narrow" w:hAnsi="Arial Narrow"/>
          <w:color w:val="000000" w:themeColor="text1"/>
        </w:rPr>
        <w:t>,00 zł</w:t>
      </w:r>
      <w:r w:rsidRPr="00940B01">
        <w:rPr>
          <w:rFonts w:ascii="Arial Narrow" w:hAnsi="Arial Narrow"/>
          <w:color w:val="000000" w:themeColor="text1"/>
        </w:rPr>
        <w:t xml:space="preserve">; schronienie/noclegownie </w:t>
      </w:r>
      <w:r w:rsidRPr="000870ED">
        <w:rPr>
          <w:rFonts w:ascii="Arial Narrow" w:hAnsi="Arial Narrow"/>
        </w:rPr>
        <w:t xml:space="preserve">– </w:t>
      </w:r>
      <w:r w:rsidRPr="000870ED">
        <w:rPr>
          <w:rStyle w:val="Pogrubienie"/>
          <w:rFonts w:ascii="Arial Narrow" w:hAnsi="Arial Narrow"/>
        </w:rPr>
        <w:t>4 800,00 zł</w:t>
      </w:r>
      <w:r w:rsidRPr="000870ED">
        <w:rPr>
          <w:rFonts w:ascii="Arial Narrow" w:hAnsi="Arial Narrow"/>
        </w:rPr>
        <w:t>;</w:t>
      </w:r>
      <w:r>
        <w:rPr>
          <w:rFonts w:ascii="Arial Narrow" w:hAnsi="Arial Narrow"/>
        </w:rPr>
        <w:t xml:space="preserve"> pobyt w ośrodku interwencji kryzysowej </w:t>
      </w:r>
      <w:r w:rsidRPr="00774998">
        <w:rPr>
          <w:rFonts w:ascii="Arial Narrow" w:hAnsi="Arial Narrow"/>
          <w:b/>
          <w:bCs/>
        </w:rPr>
        <w:t>6</w:t>
      </w:r>
      <w:r>
        <w:rPr>
          <w:rFonts w:ascii="Arial Narrow" w:hAnsi="Arial Narrow"/>
          <w:b/>
          <w:bCs/>
        </w:rPr>
        <w:t xml:space="preserve"> </w:t>
      </w:r>
      <w:r w:rsidRPr="00774998">
        <w:rPr>
          <w:rFonts w:ascii="Arial Narrow" w:hAnsi="Arial Narrow"/>
          <w:b/>
          <w:bCs/>
        </w:rPr>
        <w:t>975,00 zł</w:t>
      </w:r>
    </w:p>
    <w:p w14:paraId="37CD2FCE" w14:textId="77777777" w:rsidR="00AB7EA2" w:rsidRPr="00BB384C" w:rsidRDefault="00AB7EA2" w:rsidP="00AB7EA2">
      <w:pPr>
        <w:pStyle w:val="NormalnyWeb"/>
        <w:jc w:val="both"/>
        <w:rPr>
          <w:rStyle w:val="Pogrubienie"/>
          <w:rFonts w:ascii="Arial Narrow" w:hAnsi="Arial Narrow"/>
        </w:rPr>
      </w:pPr>
      <w:r w:rsidRPr="00292AA1">
        <w:rPr>
          <w:rFonts w:ascii="Arial Narrow" w:hAnsi="Arial Narrow"/>
          <w:color w:val="000000" w:themeColor="text1"/>
        </w:rPr>
        <w:lastRenderedPageBreak/>
        <w:t>W 202</w:t>
      </w:r>
      <w:r>
        <w:rPr>
          <w:rFonts w:ascii="Arial Narrow" w:hAnsi="Arial Narrow"/>
          <w:color w:val="000000" w:themeColor="text1"/>
        </w:rPr>
        <w:t>1</w:t>
      </w:r>
      <w:r w:rsidRPr="00292AA1">
        <w:rPr>
          <w:rFonts w:ascii="Arial Narrow" w:hAnsi="Arial Narrow"/>
          <w:color w:val="000000" w:themeColor="text1"/>
        </w:rPr>
        <w:t xml:space="preserve">r. Ośrodek wypłacił świadczenia na kwotę </w:t>
      </w:r>
      <w:r w:rsidRPr="00BB384C">
        <w:rPr>
          <w:rStyle w:val="Pogrubienie"/>
          <w:rFonts w:ascii="Arial Narrow" w:hAnsi="Arial Narrow"/>
        </w:rPr>
        <w:t>7</w:t>
      </w:r>
      <w:r>
        <w:rPr>
          <w:rStyle w:val="Pogrubienie"/>
          <w:rFonts w:ascii="Arial Narrow" w:hAnsi="Arial Narrow"/>
        </w:rPr>
        <w:t> </w:t>
      </w:r>
      <w:r w:rsidRPr="00BB384C">
        <w:rPr>
          <w:rStyle w:val="Pogrubienie"/>
          <w:rFonts w:ascii="Arial Narrow" w:hAnsi="Arial Narrow"/>
        </w:rPr>
        <w:t>316</w:t>
      </w:r>
      <w:r>
        <w:rPr>
          <w:rStyle w:val="Pogrubienie"/>
          <w:rFonts w:ascii="Arial Narrow" w:hAnsi="Arial Narrow"/>
        </w:rPr>
        <w:t xml:space="preserve"> </w:t>
      </w:r>
      <w:r w:rsidRPr="00BB384C">
        <w:rPr>
          <w:rStyle w:val="Pogrubienie"/>
          <w:rFonts w:ascii="Arial Narrow" w:hAnsi="Arial Narrow"/>
        </w:rPr>
        <w:t>600,00 zł</w:t>
      </w:r>
      <w:r w:rsidRPr="00BB384C">
        <w:rPr>
          <w:rFonts w:ascii="Arial Narrow" w:hAnsi="Arial Narrow"/>
        </w:rPr>
        <w:t xml:space="preserve"> </w:t>
      </w:r>
      <w:r w:rsidRPr="00292AA1">
        <w:rPr>
          <w:rFonts w:ascii="Arial Narrow" w:hAnsi="Arial Narrow"/>
          <w:color w:val="000000" w:themeColor="text1"/>
        </w:rPr>
        <w:t xml:space="preserve">(rozdział 855: świadczenie wychowawcze i koszty obsługi </w:t>
      </w:r>
      <w:r w:rsidRPr="00BB384C">
        <w:rPr>
          <w:rFonts w:ascii="Arial Narrow" w:hAnsi="Arial Narrow"/>
        </w:rPr>
        <w:t xml:space="preserve">– </w:t>
      </w:r>
      <w:r w:rsidRPr="00C32C4C">
        <w:rPr>
          <w:rFonts w:ascii="Arial Narrow" w:hAnsi="Arial Narrow"/>
          <w:b/>
          <w:bCs/>
        </w:rPr>
        <w:t>5 014.997,00 zł</w:t>
      </w:r>
      <w:r w:rsidRPr="00BB384C">
        <w:rPr>
          <w:rFonts w:ascii="Arial Narrow" w:hAnsi="Arial Narrow"/>
        </w:rPr>
        <w:t xml:space="preserve">,  świadczenia rodzinne i koszty obsługi – </w:t>
      </w:r>
      <w:r w:rsidRPr="00C32C4C">
        <w:rPr>
          <w:rFonts w:ascii="Arial Narrow" w:hAnsi="Arial Narrow"/>
          <w:b/>
          <w:bCs/>
        </w:rPr>
        <w:t>2</w:t>
      </w:r>
      <w:r>
        <w:rPr>
          <w:rFonts w:ascii="Arial Narrow" w:hAnsi="Arial Narrow"/>
          <w:b/>
          <w:bCs/>
        </w:rPr>
        <w:t> </w:t>
      </w:r>
      <w:r w:rsidRPr="00C32C4C">
        <w:rPr>
          <w:rFonts w:ascii="Arial Narrow" w:hAnsi="Arial Narrow"/>
          <w:b/>
          <w:bCs/>
        </w:rPr>
        <w:t>301</w:t>
      </w:r>
      <w:r>
        <w:rPr>
          <w:rFonts w:ascii="Arial Narrow" w:hAnsi="Arial Narrow"/>
          <w:b/>
          <w:bCs/>
        </w:rPr>
        <w:t xml:space="preserve"> </w:t>
      </w:r>
      <w:r w:rsidRPr="00C32C4C">
        <w:rPr>
          <w:rFonts w:ascii="Arial Narrow" w:hAnsi="Arial Narrow"/>
          <w:b/>
          <w:bCs/>
        </w:rPr>
        <w:t>603,00 zł</w:t>
      </w:r>
      <w:r w:rsidRPr="00BB384C">
        <w:rPr>
          <w:rFonts w:ascii="Arial Narrow" w:hAnsi="Arial Narrow"/>
        </w:rPr>
        <w:t xml:space="preserve">; asystent  – </w:t>
      </w:r>
      <w:r w:rsidRPr="00C32C4C">
        <w:rPr>
          <w:rFonts w:ascii="Arial Narrow" w:hAnsi="Arial Narrow"/>
          <w:b/>
          <w:bCs/>
        </w:rPr>
        <w:t>77</w:t>
      </w:r>
      <w:r>
        <w:rPr>
          <w:rFonts w:ascii="Arial Narrow" w:hAnsi="Arial Narrow"/>
          <w:b/>
          <w:bCs/>
        </w:rPr>
        <w:t xml:space="preserve"> </w:t>
      </w:r>
      <w:r w:rsidRPr="00C32C4C">
        <w:rPr>
          <w:rFonts w:ascii="Arial Narrow" w:hAnsi="Arial Narrow"/>
          <w:b/>
          <w:bCs/>
        </w:rPr>
        <w:t>117,00 zł</w:t>
      </w:r>
      <w:r w:rsidRPr="00BB384C">
        <w:rPr>
          <w:rFonts w:ascii="Arial Narrow" w:hAnsi="Arial Narrow"/>
        </w:rPr>
        <w:t xml:space="preserve"> domy dziecka i rodziny zastępcze – </w:t>
      </w:r>
      <w:r w:rsidRPr="00C32C4C">
        <w:rPr>
          <w:rFonts w:ascii="Arial Narrow" w:hAnsi="Arial Narrow"/>
          <w:b/>
          <w:bCs/>
        </w:rPr>
        <w:t>187 550,00 zł</w:t>
      </w:r>
      <w:r w:rsidRPr="00BB384C">
        <w:rPr>
          <w:rFonts w:ascii="Arial Narrow" w:hAnsi="Arial Narrow"/>
        </w:rPr>
        <w:t xml:space="preserve">, składka zdrowotna od rodzinnych – </w:t>
      </w:r>
      <w:r w:rsidRPr="00C32C4C">
        <w:rPr>
          <w:rFonts w:ascii="Arial Narrow" w:hAnsi="Arial Narrow"/>
          <w:b/>
          <w:bCs/>
        </w:rPr>
        <w:t>12</w:t>
      </w:r>
      <w:r>
        <w:rPr>
          <w:rFonts w:ascii="Arial Narrow" w:hAnsi="Arial Narrow"/>
          <w:b/>
          <w:bCs/>
        </w:rPr>
        <w:t xml:space="preserve"> </w:t>
      </w:r>
      <w:r w:rsidRPr="00C32C4C">
        <w:rPr>
          <w:rFonts w:ascii="Arial Narrow" w:hAnsi="Arial Narrow"/>
          <w:b/>
          <w:bCs/>
        </w:rPr>
        <w:t>837 zł</w:t>
      </w:r>
      <w:r w:rsidRPr="00BB384C">
        <w:rPr>
          <w:rFonts w:ascii="Arial Narrow" w:hAnsi="Arial Narrow"/>
        </w:rPr>
        <w:t xml:space="preserve">) , KDR </w:t>
      </w:r>
      <w:r>
        <w:rPr>
          <w:rFonts w:ascii="Arial Narrow" w:hAnsi="Arial Narrow"/>
        </w:rPr>
        <w:t>-</w:t>
      </w:r>
      <w:r w:rsidRPr="00BB384C">
        <w:rPr>
          <w:rFonts w:ascii="Arial Narrow" w:hAnsi="Arial Narrow"/>
        </w:rPr>
        <w:t xml:space="preserve"> </w:t>
      </w:r>
      <w:r w:rsidRPr="00C32C4C">
        <w:rPr>
          <w:rFonts w:ascii="Arial Narrow" w:hAnsi="Arial Narrow"/>
          <w:b/>
          <w:bCs/>
        </w:rPr>
        <w:t>218,00 zł</w:t>
      </w:r>
      <w:r w:rsidRPr="00BB384C">
        <w:rPr>
          <w:rFonts w:ascii="Arial Narrow" w:hAnsi="Arial Narrow"/>
        </w:rPr>
        <w:t xml:space="preserve">. </w:t>
      </w:r>
      <w:r w:rsidRPr="00BB384C">
        <w:rPr>
          <w:rStyle w:val="Pogrubienie"/>
          <w:rFonts w:ascii="Arial Narrow" w:hAnsi="Arial Narrow"/>
        </w:rPr>
        <w:t>Razem: 7</w:t>
      </w:r>
      <w:r>
        <w:rPr>
          <w:rStyle w:val="Pogrubienie"/>
          <w:rFonts w:ascii="Arial Narrow" w:hAnsi="Arial Narrow"/>
        </w:rPr>
        <w:t>.</w:t>
      </w:r>
      <w:r w:rsidRPr="00BB384C">
        <w:rPr>
          <w:rStyle w:val="Pogrubienie"/>
          <w:rFonts w:ascii="Arial Narrow" w:hAnsi="Arial Narrow"/>
        </w:rPr>
        <w:t>594.322,00 zł</w:t>
      </w:r>
    </w:p>
    <w:p w14:paraId="55AFC4DB" w14:textId="77777777" w:rsidR="00AB7EA2" w:rsidRPr="00BB384C" w:rsidRDefault="00AB7EA2" w:rsidP="00AB7EA2">
      <w:pPr>
        <w:pStyle w:val="NormalnyWeb"/>
        <w:jc w:val="both"/>
        <w:rPr>
          <w:rStyle w:val="Pogrubienie"/>
          <w:rFonts w:ascii="Arial Narrow" w:hAnsi="Arial Narrow"/>
        </w:rPr>
      </w:pPr>
      <w:r w:rsidRPr="00BB384C">
        <w:rPr>
          <w:rStyle w:val="Pogrubienie"/>
          <w:rFonts w:ascii="Arial Narrow" w:hAnsi="Arial Narrow"/>
        </w:rPr>
        <w:t>W ramach projektów wydatkowano kwotę 42</w:t>
      </w:r>
      <w:r>
        <w:rPr>
          <w:rStyle w:val="Pogrubienie"/>
          <w:rFonts w:ascii="Arial Narrow" w:hAnsi="Arial Narrow"/>
        </w:rPr>
        <w:t xml:space="preserve"> </w:t>
      </w:r>
      <w:r w:rsidRPr="00BB384C">
        <w:rPr>
          <w:rStyle w:val="Pogrubienie"/>
          <w:rFonts w:ascii="Arial Narrow" w:hAnsi="Arial Narrow"/>
        </w:rPr>
        <w:t>368,71 zł w tym: szczepienia i promocja szczepień  28</w:t>
      </w:r>
      <w:r>
        <w:rPr>
          <w:rStyle w:val="Pogrubienie"/>
          <w:rFonts w:ascii="Arial Narrow" w:hAnsi="Arial Narrow"/>
        </w:rPr>
        <w:t xml:space="preserve"> </w:t>
      </w:r>
      <w:r w:rsidRPr="00BB384C">
        <w:rPr>
          <w:rStyle w:val="Pogrubienie"/>
          <w:rFonts w:ascii="Arial Narrow" w:hAnsi="Arial Narrow"/>
        </w:rPr>
        <w:t>698,36 zł, PEFRON 13 670,35 zł.</w:t>
      </w:r>
    </w:p>
    <w:p w14:paraId="531FE94A" w14:textId="77777777" w:rsidR="00AB7EA2" w:rsidRPr="0050741C" w:rsidRDefault="00AB7EA2" w:rsidP="00AB7EA2">
      <w:pPr>
        <w:jc w:val="both"/>
        <w:rPr>
          <w:rFonts w:ascii="Arial Narrow" w:hAnsi="Arial Narrow" w:cstheme="minorHAnsi"/>
          <w:sz w:val="24"/>
          <w:szCs w:val="24"/>
        </w:rPr>
      </w:pPr>
      <w:r w:rsidRPr="0050741C">
        <w:rPr>
          <w:rFonts w:ascii="Arial Narrow" w:hAnsi="Arial Narrow" w:cstheme="minorHAnsi"/>
          <w:sz w:val="24"/>
          <w:szCs w:val="24"/>
        </w:rPr>
        <w:t>W ramach po</w:t>
      </w:r>
      <w:r>
        <w:rPr>
          <w:rFonts w:ascii="Arial Narrow" w:hAnsi="Arial Narrow" w:cstheme="minorHAnsi"/>
          <w:sz w:val="24"/>
          <w:szCs w:val="24"/>
        </w:rPr>
        <w:t>mocy społecznej wypłacono w 2021</w:t>
      </w:r>
      <w:r w:rsidRPr="0050741C">
        <w:rPr>
          <w:rFonts w:ascii="Arial Narrow" w:hAnsi="Arial Narrow" w:cstheme="minorHAnsi"/>
          <w:sz w:val="24"/>
          <w:szCs w:val="24"/>
        </w:rPr>
        <w:t>r.:</w:t>
      </w:r>
    </w:p>
    <w:p w14:paraId="0A458CA9" w14:textId="77777777" w:rsidR="00AB7EA2" w:rsidRPr="001A7C34" w:rsidRDefault="00AB7EA2" w:rsidP="00AB7EA2">
      <w:pPr>
        <w:pStyle w:val="Akapitzlist"/>
        <w:numPr>
          <w:ilvl w:val="0"/>
          <w:numId w:val="2"/>
        </w:numPr>
        <w:jc w:val="both"/>
        <w:rPr>
          <w:rFonts w:ascii="Arial Narrow" w:hAnsi="Arial Narrow" w:cstheme="minorHAnsi"/>
          <w:color w:val="000000" w:themeColor="text1"/>
          <w:sz w:val="24"/>
          <w:szCs w:val="24"/>
        </w:rPr>
      </w:pPr>
      <w:r w:rsidRPr="001A7C34">
        <w:rPr>
          <w:rFonts w:ascii="Arial Narrow" w:hAnsi="Arial Narrow" w:cstheme="minorHAnsi"/>
          <w:color w:val="000000" w:themeColor="text1"/>
          <w:sz w:val="24"/>
          <w:szCs w:val="24"/>
        </w:rPr>
        <w:t xml:space="preserve">zasiłki okresowe dla </w:t>
      </w:r>
      <w:r>
        <w:rPr>
          <w:rFonts w:ascii="Arial Narrow" w:hAnsi="Arial Narrow" w:cstheme="minorHAnsi"/>
          <w:color w:val="000000" w:themeColor="text1"/>
          <w:sz w:val="24"/>
          <w:szCs w:val="24"/>
        </w:rPr>
        <w:t>27</w:t>
      </w:r>
      <w:r w:rsidRPr="001A7C34">
        <w:rPr>
          <w:rFonts w:ascii="Arial Narrow" w:hAnsi="Arial Narrow" w:cstheme="minorHAnsi"/>
          <w:color w:val="000000" w:themeColor="text1"/>
          <w:sz w:val="24"/>
          <w:szCs w:val="24"/>
        </w:rPr>
        <w:t xml:space="preserve"> rodzin (</w:t>
      </w:r>
      <w:r>
        <w:rPr>
          <w:rFonts w:ascii="Arial Narrow" w:hAnsi="Arial Narrow" w:cstheme="minorHAnsi"/>
          <w:color w:val="000000" w:themeColor="text1"/>
          <w:sz w:val="24"/>
          <w:szCs w:val="24"/>
        </w:rPr>
        <w:t>69</w:t>
      </w:r>
      <w:r w:rsidRPr="001A7C34">
        <w:rPr>
          <w:rFonts w:ascii="Arial Narrow" w:hAnsi="Arial Narrow" w:cstheme="minorHAnsi"/>
          <w:color w:val="000000" w:themeColor="text1"/>
          <w:sz w:val="24"/>
          <w:szCs w:val="24"/>
        </w:rPr>
        <w:t xml:space="preserve"> osób) – </w:t>
      </w:r>
      <w:r>
        <w:rPr>
          <w:rFonts w:ascii="Arial Narrow" w:hAnsi="Arial Narrow" w:cstheme="minorHAnsi"/>
          <w:color w:val="000000" w:themeColor="text1"/>
        </w:rPr>
        <w:t>49 100</w:t>
      </w:r>
      <w:r w:rsidRPr="001A7C34">
        <w:rPr>
          <w:rFonts w:ascii="Arial Narrow" w:hAnsi="Arial Narrow" w:cstheme="minorHAnsi"/>
          <w:color w:val="000000" w:themeColor="text1"/>
        </w:rPr>
        <w:t>,00 zł</w:t>
      </w:r>
    </w:p>
    <w:p w14:paraId="2931DB87" w14:textId="77777777" w:rsidR="00AB7EA2" w:rsidRPr="001A7C34" w:rsidRDefault="00AB7EA2" w:rsidP="00AB7EA2">
      <w:pPr>
        <w:pStyle w:val="Akapitzlist"/>
        <w:numPr>
          <w:ilvl w:val="0"/>
          <w:numId w:val="2"/>
        </w:numPr>
        <w:jc w:val="both"/>
        <w:rPr>
          <w:rFonts w:ascii="Arial Narrow" w:hAnsi="Arial Narrow" w:cstheme="minorHAnsi"/>
          <w:color w:val="000000" w:themeColor="text1"/>
          <w:sz w:val="24"/>
          <w:szCs w:val="24"/>
        </w:rPr>
      </w:pPr>
      <w:r w:rsidRPr="001A7C34">
        <w:rPr>
          <w:rFonts w:ascii="Arial Narrow" w:hAnsi="Arial Narrow" w:cstheme="minorHAnsi"/>
          <w:color w:val="000000" w:themeColor="text1"/>
          <w:sz w:val="24"/>
          <w:szCs w:val="24"/>
        </w:rPr>
        <w:t xml:space="preserve">zasiłki celowe dla </w:t>
      </w:r>
      <w:r>
        <w:rPr>
          <w:rFonts w:ascii="Arial Narrow" w:hAnsi="Arial Narrow" w:cstheme="minorHAnsi"/>
          <w:color w:val="000000" w:themeColor="text1"/>
          <w:sz w:val="24"/>
          <w:szCs w:val="24"/>
        </w:rPr>
        <w:t>2</w:t>
      </w:r>
      <w:r w:rsidRPr="001A7C34">
        <w:rPr>
          <w:rFonts w:ascii="Arial Narrow" w:hAnsi="Arial Narrow" w:cstheme="minorHAnsi"/>
          <w:color w:val="000000" w:themeColor="text1"/>
          <w:sz w:val="24"/>
          <w:szCs w:val="24"/>
        </w:rPr>
        <w:t>6 rodzin (</w:t>
      </w:r>
      <w:r>
        <w:rPr>
          <w:rFonts w:ascii="Arial Narrow" w:hAnsi="Arial Narrow" w:cstheme="minorHAnsi"/>
          <w:color w:val="000000" w:themeColor="text1"/>
          <w:sz w:val="24"/>
          <w:szCs w:val="24"/>
        </w:rPr>
        <w:t>45</w:t>
      </w:r>
      <w:r w:rsidRPr="001A7C34">
        <w:rPr>
          <w:rFonts w:ascii="Arial Narrow" w:hAnsi="Arial Narrow" w:cstheme="minorHAnsi"/>
          <w:color w:val="000000" w:themeColor="text1"/>
          <w:sz w:val="24"/>
          <w:szCs w:val="24"/>
        </w:rPr>
        <w:t xml:space="preserve"> os</w:t>
      </w:r>
      <w:r>
        <w:rPr>
          <w:rFonts w:ascii="Arial Narrow" w:hAnsi="Arial Narrow" w:cstheme="minorHAnsi"/>
          <w:color w:val="000000" w:themeColor="text1"/>
          <w:sz w:val="24"/>
          <w:szCs w:val="24"/>
        </w:rPr>
        <w:t>ób</w:t>
      </w:r>
      <w:r w:rsidRPr="001A7C34">
        <w:rPr>
          <w:rFonts w:ascii="Arial Narrow" w:hAnsi="Arial Narrow" w:cstheme="minorHAnsi"/>
          <w:color w:val="000000" w:themeColor="text1"/>
          <w:sz w:val="24"/>
          <w:szCs w:val="24"/>
        </w:rPr>
        <w:t xml:space="preserve">) – </w:t>
      </w:r>
      <w:r>
        <w:rPr>
          <w:rFonts w:ascii="Arial Narrow" w:hAnsi="Arial Narrow" w:cstheme="minorHAnsi"/>
          <w:color w:val="000000" w:themeColor="text1"/>
        </w:rPr>
        <w:t>13 675</w:t>
      </w:r>
      <w:r w:rsidRPr="001A7C34">
        <w:rPr>
          <w:rFonts w:ascii="Arial Narrow" w:hAnsi="Arial Narrow" w:cstheme="minorHAnsi"/>
          <w:color w:val="000000" w:themeColor="text1"/>
        </w:rPr>
        <w:t>,00 zł</w:t>
      </w:r>
    </w:p>
    <w:p w14:paraId="78BFA35B" w14:textId="77777777" w:rsidR="00AB7EA2" w:rsidRPr="001A7C34" w:rsidRDefault="00AB7EA2" w:rsidP="00AB7EA2">
      <w:pPr>
        <w:pStyle w:val="Akapitzlist"/>
        <w:numPr>
          <w:ilvl w:val="0"/>
          <w:numId w:val="2"/>
        </w:numPr>
        <w:jc w:val="both"/>
        <w:rPr>
          <w:rFonts w:ascii="Arial Narrow" w:hAnsi="Arial Narrow" w:cstheme="minorHAnsi"/>
          <w:color w:val="000000" w:themeColor="text1"/>
        </w:rPr>
      </w:pPr>
      <w:r w:rsidRPr="001A7C34">
        <w:rPr>
          <w:rFonts w:ascii="Arial Narrow" w:hAnsi="Arial Narrow" w:cstheme="minorHAnsi"/>
          <w:color w:val="000000" w:themeColor="text1"/>
          <w:sz w:val="24"/>
          <w:szCs w:val="24"/>
        </w:rPr>
        <w:t xml:space="preserve">zasiłki stałe dla 37 rodzin (37 osób) – </w:t>
      </w:r>
      <w:r w:rsidRPr="001A7C34">
        <w:rPr>
          <w:rFonts w:ascii="Arial Narrow" w:hAnsi="Arial Narrow" w:cstheme="minorHAnsi"/>
          <w:color w:val="000000" w:themeColor="text1"/>
        </w:rPr>
        <w:t>2</w:t>
      </w:r>
      <w:r>
        <w:rPr>
          <w:rFonts w:ascii="Arial Narrow" w:hAnsi="Arial Narrow" w:cstheme="minorHAnsi"/>
          <w:color w:val="000000" w:themeColor="text1"/>
        </w:rPr>
        <w:t>08</w:t>
      </w:r>
      <w:r w:rsidRPr="001A7C34">
        <w:rPr>
          <w:rFonts w:ascii="Arial Narrow" w:hAnsi="Arial Narrow" w:cstheme="minorHAnsi"/>
          <w:color w:val="000000" w:themeColor="text1"/>
        </w:rPr>
        <w:t xml:space="preserve"> </w:t>
      </w:r>
      <w:r>
        <w:rPr>
          <w:rFonts w:ascii="Arial Narrow" w:hAnsi="Arial Narrow" w:cstheme="minorHAnsi"/>
          <w:color w:val="000000" w:themeColor="text1"/>
        </w:rPr>
        <w:t>523</w:t>
      </w:r>
      <w:r w:rsidRPr="001A7C34">
        <w:rPr>
          <w:rFonts w:ascii="Arial Narrow" w:hAnsi="Arial Narrow" w:cstheme="minorHAnsi"/>
          <w:color w:val="000000" w:themeColor="text1"/>
        </w:rPr>
        <w:t>,00 zł</w:t>
      </w:r>
    </w:p>
    <w:p w14:paraId="6AEAC7AD" w14:textId="77777777" w:rsidR="00AB7EA2" w:rsidRPr="003C793F" w:rsidRDefault="00AB7EA2" w:rsidP="00AB7EA2">
      <w:pPr>
        <w:pStyle w:val="Akapitzlist"/>
        <w:numPr>
          <w:ilvl w:val="0"/>
          <w:numId w:val="2"/>
        </w:numPr>
        <w:jc w:val="both"/>
        <w:rPr>
          <w:rFonts w:ascii="Arial Narrow" w:hAnsi="Arial Narrow"/>
          <w:bCs/>
          <w:sz w:val="24"/>
          <w:szCs w:val="24"/>
        </w:rPr>
      </w:pPr>
      <w:r w:rsidRPr="003C793F">
        <w:rPr>
          <w:rFonts w:ascii="Arial Narrow" w:hAnsi="Arial Narrow"/>
          <w:bCs/>
          <w:sz w:val="24"/>
          <w:szCs w:val="24"/>
        </w:rPr>
        <w:t>świadczenia rodzinne</w:t>
      </w:r>
    </w:p>
    <w:p w14:paraId="4BFB2E29" w14:textId="77777777" w:rsidR="00AB7EA2" w:rsidRPr="003E1C8C" w:rsidRDefault="00AB7EA2" w:rsidP="00AB7EA2">
      <w:pPr>
        <w:jc w:val="both"/>
        <w:rPr>
          <w:rFonts w:ascii="Arial Narrow" w:hAnsi="Arial Narrow"/>
          <w:bCs/>
          <w:sz w:val="24"/>
          <w:szCs w:val="24"/>
        </w:rPr>
      </w:pPr>
      <w:r w:rsidRPr="007B559F">
        <w:rPr>
          <w:rFonts w:ascii="Arial Narrow" w:hAnsi="Arial Narrow"/>
          <w:bCs/>
          <w:sz w:val="24"/>
          <w:szCs w:val="24"/>
        </w:rPr>
        <w:t>W postępowaniu o przyznanie świadczeń rodzinnych w 202</w:t>
      </w:r>
      <w:r>
        <w:rPr>
          <w:rFonts w:ascii="Arial Narrow" w:hAnsi="Arial Narrow"/>
          <w:bCs/>
          <w:sz w:val="24"/>
          <w:szCs w:val="24"/>
        </w:rPr>
        <w:t>1</w:t>
      </w:r>
      <w:r w:rsidRPr="007B559F">
        <w:rPr>
          <w:rFonts w:ascii="Arial Narrow" w:hAnsi="Arial Narrow"/>
          <w:bCs/>
          <w:sz w:val="24"/>
          <w:szCs w:val="24"/>
        </w:rPr>
        <w:t xml:space="preserve"> r. wydano </w:t>
      </w:r>
      <w:r>
        <w:rPr>
          <w:rFonts w:ascii="Arial Narrow" w:hAnsi="Arial Narrow"/>
          <w:bCs/>
          <w:color w:val="000000" w:themeColor="text1"/>
          <w:sz w:val="24"/>
          <w:szCs w:val="24"/>
        </w:rPr>
        <w:t>564</w:t>
      </w:r>
      <w:r w:rsidRPr="007B559F">
        <w:rPr>
          <w:rFonts w:ascii="Arial Narrow" w:hAnsi="Arial Narrow"/>
          <w:bCs/>
          <w:sz w:val="24"/>
          <w:szCs w:val="24"/>
        </w:rPr>
        <w:t xml:space="preserve"> </w:t>
      </w:r>
      <w:r>
        <w:rPr>
          <w:rFonts w:ascii="Arial Narrow" w:hAnsi="Arial Narrow"/>
          <w:bCs/>
          <w:sz w:val="24"/>
          <w:szCs w:val="24"/>
        </w:rPr>
        <w:t>decyzji/</w:t>
      </w:r>
      <w:r w:rsidRPr="007B559F">
        <w:rPr>
          <w:rFonts w:ascii="Arial Narrow" w:hAnsi="Arial Narrow"/>
          <w:bCs/>
          <w:sz w:val="24"/>
          <w:szCs w:val="24"/>
        </w:rPr>
        <w:t>informacje z świadczenia „500 +”.</w:t>
      </w:r>
    </w:p>
    <w:p w14:paraId="7E26AD89" w14:textId="77777777" w:rsidR="00AB7EA2" w:rsidRPr="0000586F" w:rsidRDefault="00AB7EA2" w:rsidP="00AB7EA2">
      <w:pPr>
        <w:pStyle w:val="Legenda"/>
        <w:rPr>
          <w:color w:val="auto"/>
          <w:sz w:val="20"/>
          <w:szCs w:val="20"/>
        </w:rPr>
      </w:pPr>
      <w:bookmarkStart w:id="63" w:name="_Toc73088232"/>
      <w:r w:rsidRPr="0000586F">
        <w:rPr>
          <w:color w:val="auto"/>
          <w:sz w:val="20"/>
          <w:szCs w:val="20"/>
        </w:rPr>
        <w:t>TABELA 15. WYDATKI NA ŚWIADCZENIA RODZINNE W 2021R.</w:t>
      </w:r>
      <w:bookmarkEnd w:id="63"/>
    </w:p>
    <w:tbl>
      <w:tblPr>
        <w:tblStyle w:val="Tabela-Siatka"/>
        <w:tblW w:w="9060" w:type="dxa"/>
        <w:tblInd w:w="0" w:type="dxa"/>
        <w:tblLook w:val="04A0" w:firstRow="1" w:lastRow="0" w:firstColumn="1" w:lastColumn="0" w:noHBand="0" w:noVBand="1"/>
      </w:tblPr>
      <w:tblGrid>
        <w:gridCol w:w="562"/>
        <w:gridCol w:w="4678"/>
        <w:gridCol w:w="1843"/>
        <w:gridCol w:w="1977"/>
      </w:tblGrid>
      <w:tr w:rsidR="00AB7EA2" w:rsidRPr="0050741C" w14:paraId="07F2E071" w14:textId="77777777" w:rsidTr="009837CF">
        <w:tc>
          <w:tcPr>
            <w:tcW w:w="562" w:type="dxa"/>
          </w:tcPr>
          <w:p w14:paraId="2CDC6E63" w14:textId="77777777" w:rsidR="00AB7EA2" w:rsidRPr="0050741C" w:rsidRDefault="00AB7EA2" w:rsidP="009837CF">
            <w:pPr>
              <w:rPr>
                <w:rFonts w:ascii="Arial Narrow" w:hAnsi="Arial Narrow"/>
                <w:sz w:val="24"/>
                <w:szCs w:val="24"/>
              </w:rPr>
            </w:pPr>
            <w:r w:rsidRPr="0050741C">
              <w:rPr>
                <w:rFonts w:ascii="Arial Narrow" w:hAnsi="Arial Narrow"/>
                <w:b/>
                <w:bCs/>
                <w:sz w:val="24"/>
                <w:szCs w:val="24"/>
              </w:rPr>
              <w:t>Lp.</w:t>
            </w:r>
          </w:p>
        </w:tc>
        <w:tc>
          <w:tcPr>
            <w:tcW w:w="4678" w:type="dxa"/>
          </w:tcPr>
          <w:p w14:paraId="1F838B22" w14:textId="77777777" w:rsidR="00AB7EA2" w:rsidRPr="0050741C" w:rsidRDefault="00AB7EA2" w:rsidP="009837CF">
            <w:pPr>
              <w:rPr>
                <w:rFonts w:ascii="Arial Narrow" w:hAnsi="Arial Narrow"/>
                <w:sz w:val="24"/>
                <w:szCs w:val="24"/>
              </w:rPr>
            </w:pPr>
            <w:r w:rsidRPr="0050741C">
              <w:rPr>
                <w:rFonts w:ascii="Arial Narrow" w:hAnsi="Arial Narrow"/>
                <w:b/>
                <w:bCs/>
                <w:sz w:val="24"/>
                <w:szCs w:val="24"/>
              </w:rPr>
              <w:t>Wyszczególnienie</w:t>
            </w:r>
          </w:p>
        </w:tc>
        <w:tc>
          <w:tcPr>
            <w:tcW w:w="1843" w:type="dxa"/>
          </w:tcPr>
          <w:p w14:paraId="147D4F8D" w14:textId="77777777" w:rsidR="00AB7EA2" w:rsidRPr="0050741C" w:rsidRDefault="00AB7EA2" w:rsidP="009837CF">
            <w:pPr>
              <w:jc w:val="center"/>
              <w:rPr>
                <w:rFonts w:ascii="Arial Narrow" w:hAnsi="Arial Narrow"/>
                <w:sz w:val="24"/>
                <w:szCs w:val="24"/>
              </w:rPr>
            </w:pPr>
            <w:r w:rsidRPr="0050741C">
              <w:rPr>
                <w:rFonts w:ascii="Arial Narrow" w:hAnsi="Arial Narrow"/>
                <w:b/>
                <w:bCs/>
                <w:sz w:val="24"/>
                <w:szCs w:val="24"/>
              </w:rPr>
              <w:t>Kwota</w:t>
            </w:r>
            <w:r>
              <w:rPr>
                <w:rFonts w:ascii="Arial Narrow" w:hAnsi="Arial Narrow"/>
                <w:b/>
                <w:bCs/>
                <w:sz w:val="24"/>
                <w:szCs w:val="24"/>
              </w:rPr>
              <w:t xml:space="preserve"> (zł)</w:t>
            </w:r>
          </w:p>
        </w:tc>
        <w:tc>
          <w:tcPr>
            <w:tcW w:w="1977" w:type="dxa"/>
          </w:tcPr>
          <w:p w14:paraId="2661908B" w14:textId="77777777" w:rsidR="00AB7EA2" w:rsidRPr="0050741C" w:rsidRDefault="00AB7EA2" w:rsidP="009837CF">
            <w:pPr>
              <w:jc w:val="center"/>
              <w:rPr>
                <w:rFonts w:ascii="Arial Narrow" w:hAnsi="Arial Narrow"/>
                <w:sz w:val="24"/>
                <w:szCs w:val="24"/>
              </w:rPr>
            </w:pPr>
            <w:r w:rsidRPr="0050741C">
              <w:rPr>
                <w:rFonts w:ascii="Arial Narrow" w:hAnsi="Arial Narrow"/>
                <w:b/>
                <w:bCs/>
                <w:sz w:val="24"/>
                <w:szCs w:val="24"/>
              </w:rPr>
              <w:t>Liczba świadczeń</w:t>
            </w:r>
          </w:p>
        </w:tc>
      </w:tr>
      <w:tr w:rsidR="00AB7EA2" w:rsidRPr="0050741C" w14:paraId="092A4AF5" w14:textId="77777777" w:rsidTr="009837CF">
        <w:tc>
          <w:tcPr>
            <w:tcW w:w="562" w:type="dxa"/>
          </w:tcPr>
          <w:p w14:paraId="0B990E85"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1.</w:t>
            </w:r>
          </w:p>
        </w:tc>
        <w:tc>
          <w:tcPr>
            <w:tcW w:w="4678" w:type="dxa"/>
          </w:tcPr>
          <w:p w14:paraId="09CEB207"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 xml:space="preserve">Zasiłki rodzinne </w:t>
            </w:r>
          </w:p>
        </w:tc>
        <w:tc>
          <w:tcPr>
            <w:tcW w:w="1843" w:type="dxa"/>
          </w:tcPr>
          <w:p w14:paraId="59906260" w14:textId="77777777" w:rsidR="00AB7EA2" w:rsidRPr="00937131"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273 682,63,00</w:t>
            </w:r>
          </w:p>
        </w:tc>
        <w:tc>
          <w:tcPr>
            <w:tcW w:w="1977" w:type="dxa"/>
          </w:tcPr>
          <w:p w14:paraId="131AE0AF" w14:textId="77777777" w:rsidR="00AB7EA2" w:rsidRPr="00937131"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2 411</w:t>
            </w:r>
          </w:p>
        </w:tc>
      </w:tr>
      <w:tr w:rsidR="00AB7EA2" w:rsidRPr="0050741C" w14:paraId="2AC184A9" w14:textId="77777777" w:rsidTr="009837CF">
        <w:tc>
          <w:tcPr>
            <w:tcW w:w="562" w:type="dxa"/>
          </w:tcPr>
          <w:p w14:paraId="368A4104"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2.</w:t>
            </w:r>
          </w:p>
        </w:tc>
        <w:tc>
          <w:tcPr>
            <w:tcW w:w="4678" w:type="dxa"/>
          </w:tcPr>
          <w:p w14:paraId="70ED1024"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Dodatki do zasiłków</w:t>
            </w:r>
          </w:p>
        </w:tc>
        <w:tc>
          <w:tcPr>
            <w:tcW w:w="1843" w:type="dxa"/>
          </w:tcPr>
          <w:p w14:paraId="51911F2D" w14:textId="77777777" w:rsidR="00AB7EA2" w:rsidRPr="00433C07" w:rsidRDefault="00AB7EA2" w:rsidP="009837CF">
            <w:pPr>
              <w:jc w:val="right"/>
              <w:rPr>
                <w:rFonts w:ascii="Arial Narrow" w:hAnsi="Arial Narrow"/>
                <w:color w:val="FF0000"/>
                <w:sz w:val="24"/>
                <w:szCs w:val="24"/>
              </w:rPr>
            </w:pPr>
            <w:r w:rsidRPr="00B30465">
              <w:rPr>
                <w:rFonts w:ascii="Arial Narrow" w:hAnsi="Arial Narrow"/>
                <w:color w:val="000000" w:themeColor="text1"/>
                <w:sz w:val="24"/>
                <w:szCs w:val="24"/>
              </w:rPr>
              <w:t>2</w:t>
            </w:r>
            <w:r>
              <w:rPr>
                <w:rFonts w:ascii="Arial Narrow" w:hAnsi="Arial Narrow"/>
                <w:color w:val="000000" w:themeColor="text1"/>
                <w:sz w:val="24"/>
                <w:szCs w:val="24"/>
              </w:rPr>
              <w:t>09 649,32</w:t>
            </w:r>
          </w:p>
        </w:tc>
        <w:tc>
          <w:tcPr>
            <w:tcW w:w="1977" w:type="dxa"/>
          </w:tcPr>
          <w:p w14:paraId="4765E2FB" w14:textId="77777777" w:rsidR="00AB7EA2" w:rsidRPr="00433C07" w:rsidRDefault="00AB7EA2" w:rsidP="009837CF">
            <w:pPr>
              <w:jc w:val="center"/>
              <w:rPr>
                <w:rFonts w:ascii="Arial Narrow" w:hAnsi="Arial Narrow"/>
                <w:color w:val="FF0000"/>
                <w:sz w:val="24"/>
                <w:szCs w:val="24"/>
              </w:rPr>
            </w:pPr>
            <w:r w:rsidRPr="00581536">
              <w:rPr>
                <w:rFonts w:ascii="Arial Narrow" w:hAnsi="Arial Narrow"/>
                <w:color w:val="000000" w:themeColor="text1"/>
                <w:sz w:val="24"/>
                <w:szCs w:val="24"/>
              </w:rPr>
              <w:t xml:space="preserve">1 </w:t>
            </w:r>
            <w:r>
              <w:rPr>
                <w:rFonts w:ascii="Arial Narrow" w:hAnsi="Arial Narrow"/>
                <w:color w:val="000000" w:themeColor="text1"/>
                <w:sz w:val="24"/>
                <w:szCs w:val="24"/>
              </w:rPr>
              <w:t>712</w:t>
            </w:r>
          </w:p>
        </w:tc>
      </w:tr>
      <w:tr w:rsidR="00AB7EA2" w:rsidRPr="0050741C" w14:paraId="073A8000" w14:textId="77777777" w:rsidTr="009837CF">
        <w:trPr>
          <w:trHeight w:val="244"/>
        </w:trPr>
        <w:tc>
          <w:tcPr>
            <w:tcW w:w="562" w:type="dxa"/>
          </w:tcPr>
          <w:p w14:paraId="5D0B1A30"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3.</w:t>
            </w:r>
          </w:p>
        </w:tc>
        <w:tc>
          <w:tcPr>
            <w:tcW w:w="4678" w:type="dxa"/>
          </w:tcPr>
          <w:p w14:paraId="0DF898A1" w14:textId="77777777" w:rsidR="00AB7EA2" w:rsidRPr="0050741C" w:rsidRDefault="00AB7EA2" w:rsidP="009837CF">
            <w:pPr>
              <w:rPr>
                <w:rFonts w:ascii="Arial Narrow" w:hAnsi="Arial Narrow"/>
                <w:sz w:val="24"/>
                <w:szCs w:val="24"/>
              </w:rPr>
            </w:pPr>
            <w:r w:rsidRPr="00410C7E">
              <w:rPr>
                <w:rFonts w:ascii="Arial Narrow" w:hAnsi="Arial Narrow"/>
                <w:sz w:val="24"/>
                <w:szCs w:val="24"/>
              </w:rPr>
              <w:t xml:space="preserve">Zasiłki pielęgnacyjne </w:t>
            </w:r>
            <w:r>
              <w:rPr>
                <w:rFonts w:ascii="Arial Narrow" w:hAnsi="Arial Narrow"/>
                <w:sz w:val="24"/>
                <w:szCs w:val="24"/>
              </w:rPr>
              <w:t xml:space="preserve">( </w:t>
            </w:r>
            <w:r w:rsidRPr="00410C7E">
              <w:rPr>
                <w:rFonts w:ascii="Arial Narrow" w:hAnsi="Arial Narrow"/>
                <w:sz w:val="24"/>
                <w:szCs w:val="24"/>
              </w:rPr>
              <w:t xml:space="preserve">215,84 – od 01.11.2019 r.) </w:t>
            </w:r>
          </w:p>
        </w:tc>
        <w:tc>
          <w:tcPr>
            <w:tcW w:w="1843" w:type="dxa"/>
          </w:tcPr>
          <w:p w14:paraId="15040F44" w14:textId="77777777" w:rsidR="00AB7EA2" w:rsidRPr="00433C07" w:rsidRDefault="00AB7EA2" w:rsidP="009837CF">
            <w:pPr>
              <w:jc w:val="right"/>
              <w:rPr>
                <w:rFonts w:ascii="Arial Narrow" w:hAnsi="Arial Narrow"/>
                <w:color w:val="FF0000"/>
                <w:sz w:val="24"/>
                <w:szCs w:val="24"/>
              </w:rPr>
            </w:pPr>
            <w:r>
              <w:rPr>
                <w:rFonts w:ascii="Arial Narrow" w:hAnsi="Arial Narrow"/>
                <w:color w:val="000000" w:themeColor="text1"/>
                <w:sz w:val="24"/>
                <w:szCs w:val="24"/>
              </w:rPr>
              <w:t>700 402</w:t>
            </w:r>
            <w:r w:rsidRPr="00410C7E">
              <w:rPr>
                <w:rFonts w:ascii="Arial Narrow" w:hAnsi="Arial Narrow"/>
                <w:color w:val="000000" w:themeColor="text1"/>
                <w:sz w:val="24"/>
                <w:szCs w:val="24"/>
              </w:rPr>
              <w:t>,00</w:t>
            </w:r>
          </w:p>
        </w:tc>
        <w:tc>
          <w:tcPr>
            <w:tcW w:w="1977" w:type="dxa"/>
          </w:tcPr>
          <w:p w14:paraId="57CA4EB6" w14:textId="77777777" w:rsidR="00AB7EA2" w:rsidRPr="00433C07" w:rsidRDefault="00AB7EA2" w:rsidP="009837CF">
            <w:pPr>
              <w:jc w:val="center"/>
              <w:rPr>
                <w:rFonts w:ascii="Arial Narrow" w:hAnsi="Arial Narrow"/>
                <w:color w:val="FF0000"/>
                <w:sz w:val="24"/>
                <w:szCs w:val="24"/>
              </w:rPr>
            </w:pPr>
            <w:r w:rsidRPr="00410C7E">
              <w:rPr>
                <w:rFonts w:ascii="Arial Narrow" w:hAnsi="Arial Narrow"/>
                <w:color w:val="000000" w:themeColor="text1"/>
                <w:sz w:val="24"/>
                <w:szCs w:val="24"/>
              </w:rPr>
              <w:t xml:space="preserve">3 </w:t>
            </w:r>
            <w:r>
              <w:rPr>
                <w:rFonts w:ascii="Arial Narrow" w:hAnsi="Arial Narrow"/>
                <w:color w:val="000000" w:themeColor="text1"/>
                <w:sz w:val="24"/>
                <w:szCs w:val="24"/>
              </w:rPr>
              <w:t>245</w:t>
            </w:r>
          </w:p>
        </w:tc>
      </w:tr>
      <w:tr w:rsidR="00AB7EA2" w:rsidRPr="0050741C" w14:paraId="44281A49" w14:textId="77777777" w:rsidTr="009837CF">
        <w:tc>
          <w:tcPr>
            <w:tcW w:w="562" w:type="dxa"/>
          </w:tcPr>
          <w:p w14:paraId="6A4D3858"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4.</w:t>
            </w:r>
          </w:p>
        </w:tc>
        <w:tc>
          <w:tcPr>
            <w:tcW w:w="4678" w:type="dxa"/>
          </w:tcPr>
          <w:p w14:paraId="2F777896" w14:textId="77777777" w:rsidR="00AB7EA2" w:rsidRPr="0056683D" w:rsidRDefault="00AB7EA2" w:rsidP="009837CF">
            <w:pPr>
              <w:rPr>
                <w:rFonts w:ascii="Arial Narrow" w:hAnsi="Arial Narrow"/>
                <w:color w:val="000000" w:themeColor="text1"/>
                <w:sz w:val="24"/>
                <w:szCs w:val="24"/>
              </w:rPr>
            </w:pPr>
            <w:r w:rsidRPr="0056683D">
              <w:rPr>
                <w:rFonts w:ascii="Arial Narrow" w:hAnsi="Arial Narrow"/>
                <w:color w:val="000000" w:themeColor="text1"/>
                <w:sz w:val="24"/>
                <w:szCs w:val="24"/>
              </w:rPr>
              <w:t>Świadczenia pielęgnacyjne (</w:t>
            </w:r>
            <w:r>
              <w:rPr>
                <w:rFonts w:ascii="Arial Narrow" w:hAnsi="Arial Narrow"/>
                <w:color w:val="000000" w:themeColor="text1"/>
                <w:sz w:val="24"/>
                <w:szCs w:val="24"/>
              </w:rPr>
              <w:t>1971</w:t>
            </w:r>
            <w:r w:rsidRPr="0056683D">
              <w:rPr>
                <w:rFonts w:ascii="Arial Narrow" w:hAnsi="Arial Narrow"/>
                <w:color w:val="000000" w:themeColor="text1"/>
                <w:sz w:val="24"/>
                <w:szCs w:val="24"/>
              </w:rPr>
              <w:t xml:space="preserve"> zł </w:t>
            </w:r>
            <w:r>
              <w:rPr>
                <w:rFonts w:ascii="Arial Narrow" w:hAnsi="Arial Narrow"/>
                <w:color w:val="000000" w:themeColor="text1"/>
                <w:sz w:val="24"/>
                <w:szCs w:val="24"/>
              </w:rPr>
              <w:t>-</w:t>
            </w:r>
            <w:r w:rsidRPr="0056683D">
              <w:rPr>
                <w:rFonts w:ascii="Arial Narrow" w:hAnsi="Arial Narrow"/>
                <w:color w:val="000000" w:themeColor="text1"/>
                <w:sz w:val="24"/>
                <w:szCs w:val="24"/>
              </w:rPr>
              <w:t>I - XII 20</w:t>
            </w:r>
            <w:r>
              <w:rPr>
                <w:rFonts w:ascii="Arial Narrow" w:hAnsi="Arial Narrow"/>
                <w:color w:val="000000" w:themeColor="text1"/>
                <w:sz w:val="24"/>
                <w:szCs w:val="24"/>
              </w:rPr>
              <w:t>21</w:t>
            </w:r>
            <w:r w:rsidRPr="0056683D">
              <w:rPr>
                <w:rFonts w:ascii="Arial Narrow" w:hAnsi="Arial Narrow"/>
                <w:color w:val="000000" w:themeColor="text1"/>
                <w:sz w:val="24"/>
                <w:szCs w:val="24"/>
              </w:rPr>
              <w:t xml:space="preserve"> r</w:t>
            </w:r>
            <w:r>
              <w:rPr>
                <w:rFonts w:ascii="Arial Narrow" w:hAnsi="Arial Narrow"/>
                <w:color w:val="000000" w:themeColor="text1"/>
                <w:sz w:val="24"/>
                <w:szCs w:val="24"/>
              </w:rPr>
              <w:t>.</w:t>
            </w:r>
            <w:r w:rsidRPr="0056683D">
              <w:rPr>
                <w:rFonts w:ascii="Arial Narrow" w:hAnsi="Arial Narrow"/>
                <w:color w:val="000000" w:themeColor="text1"/>
                <w:sz w:val="24"/>
                <w:szCs w:val="24"/>
              </w:rPr>
              <w:t>)</w:t>
            </w:r>
          </w:p>
        </w:tc>
        <w:tc>
          <w:tcPr>
            <w:tcW w:w="1843" w:type="dxa"/>
          </w:tcPr>
          <w:p w14:paraId="1559EC8F" w14:textId="77777777" w:rsidR="00AB7EA2" w:rsidRPr="0056683D"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637 460</w:t>
            </w:r>
            <w:r w:rsidRPr="0056683D">
              <w:rPr>
                <w:rFonts w:ascii="Arial Narrow" w:hAnsi="Arial Narrow"/>
                <w:color w:val="000000" w:themeColor="text1"/>
                <w:sz w:val="24"/>
                <w:szCs w:val="24"/>
              </w:rPr>
              <w:t>,00</w:t>
            </w:r>
          </w:p>
        </w:tc>
        <w:tc>
          <w:tcPr>
            <w:tcW w:w="1977" w:type="dxa"/>
          </w:tcPr>
          <w:p w14:paraId="35D4EA2A" w14:textId="77777777" w:rsidR="00AB7EA2" w:rsidRPr="0056683D"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324</w:t>
            </w:r>
          </w:p>
        </w:tc>
      </w:tr>
      <w:tr w:rsidR="00AB7EA2" w:rsidRPr="0050741C" w14:paraId="02F0B206" w14:textId="77777777" w:rsidTr="009837CF">
        <w:tc>
          <w:tcPr>
            <w:tcW w:w="562" w:type="dxa"/>
          </w:tcPr>
          <w:p w14:paraId="518531DE"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5.</w:t>
            </w:r>
          </w:p>
        </w:tc>
        <w:tc>
          <w:tcPr>
            <w:tcW w:w="4678" w:type="dxa"/>
          </w:tcPr>
          <w:p w14:paraId="7DD6F932" w14:textId="77777777" w:rsidR="00AB7EA2" w:rsidRPr="00E830FE" w:rsidRDefault="00AB7EA2" w:rsidP="009837CF">
            <w:pPr>
              <w:rPr>
                <w:rFonts w:ascii="Arial Narrow" w:hAnsi="Arial Narrow"/>
                <w:color w:val="000000" w:themeColor="text1"/>
                <w:sz w:val="24"/>
                <w:szCs w:val="24"/>
              </w:rPr>
            </w:pPr>
            <w:r w:rsidRPr="00E830FE">
              <w:rPr>
                <w:rFonts w:ascii="Arial Narrow" w:hAnsi="Arial Narrow"/>
                <w:color w:val="000000" w:themeColor="text1"/>
                <w:sz w:val="24"/>
                <w:szCs w:val="24"/>
              </w:rPr>
              <w:t>Zasiłek dla opiekuna ( 620 zł – od 01.11.2018r.)</w:t>
            </w:r>
          </w:p>
        </w:tc>
        <w:tc>
          <w:tcPr>
            <w:tcW w:w="1843" w:type="dxa"/>
          </w:tcPr>
          <w:p w14:paraId="3B22F46A" w14:textId="77777777" w:rsidR="00AB7EA2" w:rsidRPr="00E830FE"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16 120,00</w:t>
            </w:r>
          </w:p>
        </w:tc>
        <w:tc>
          <w:tcPr>
            <w:tcW w:w="1977" w:type="dxa"/>
          </w:tcPr>
          <w:p w14:paraId="47076D16" w14:textId="77777777" w:rsidR="00AB7EA2" w:rsidRPr="00433C07" w:rsidRDefault="00AB7EA2" w:rsidP="009837CF">
            <w:pPr>
              <w:jc w:val="center"/>
              <w:rPr>
                <w:rFonts w:ascii="Arial Narrow" w:hAnsi="Arial Narrow"/>
                <w:color w:val="FF0000"/>
                <w:sz w:val="24"/>
                <w:szCs w:val="24"/>
              </w:rPr>
            </w:pPr>
            <w:r w:rsidRPr="007A3AE6">
              <w:rPr>
                <w:rFonts w:ascii="Arial Narrow" w:hAnsi="Arial Narrow"/>
                <w:sz w:val="24"/>
                <w:szCs w:val="24"/>
              </w:rPr>
              <w:t>26</w:t>
            </w:r>
          </w:p>
        </w:tc>
      </w:tr>
      <w:tr w:rsidR="00AB7EA2" w:rsidRPr="0050741C" w14:paraId="0E4957A2" w14:textId="77777777" w:rsidTr="009837CF">
        <w:tc>
          <w:tcPr>
            <w:tcW w:w="562" w:type="dxa"/>
          </w:tcPr>
          <w:p w14:paraId="66EA392A" w14:textId="77777777" w:rsidR="00AB7EA2" w:rsidRPr="0050741C" w:rsidRDefault="00AB7EA2" w:rsidP="009837CF">
            <w:pPr>
              <w:jc w:val="center"/>
              <w:rPr>
                <w:rFonts w:ascii="Arial Narrow" w:hAnsi="Arial Narrow"/>
                <w:sz w:val="24"/>
                <w:szCs w:val="24"/>
              </w:rPr>
            </w:pPr>
            <w:r>
              <w:rPr>
                <w:rFonts w:ascii="Arial Narrow" w:hAnsi="Arial Narrow"/>
                <w:sz w:val="24"/>
                <w:szCs w:val="24"/>
              </w:rPr>
              <w:t>6</w:t>
            </w:r>
            <w:r w:rsidRPr="0050741C">
              <w:rPr>
                <w:rFonts w:ascii="Arial Narrow" w:hAnsi="Arial Narrow"/>
                <w:sz w:val="24"/>
                <w:szCs w:val="24"/>
              </w:rPr>
              <w:t>.</w:t>
            </w:r>
          </w:p>
        </w:tc>
        <w:tc>
          <w:tcPr>
            <w:tcW w:w="4678" w:type="dxa"/>
          </w:tcPr>
          <w:p w14:paraId="429FE7D0" w14:textId="77777777" w:rsidR="00AB7EA2" w:rsidRPr="00AA1FB1" w:rsidRDefault="00AB7EA2" w:rsidP="009837CF">
            <w:pPr>
              <w:rPr>
                <w:rFonts w:ascii="Arial Narrow" w:hAnsi="Arial Narrow"/>
                <w:color w:val="000000" w:themeColor="text1"/>
                <w:sz w:val="24"/>
                <w:szCs w:val="24"/>
              </w:rPr>
            </w:pPr>
            <w:r w:rsidRPr="00AA1FB1">
              <w:rPr>
                <w:rFonts w:ascii="Arial Narrow" w:hAnsi="Arial Narrow"/>
                <w:color w:val="000000" w:themeColor="text1"/>
                <w:sz w:val="24"/>
                <w:szCs w:val="24"/>
              </w:rPr>
              <w:t>Specjalny zasiłek opiekuńczy (620 zł – od 01.11.2018r.) - dochód netto 764 zł</w:t>
            </w:r>
          </w:p>
        </w:tc>
        <w:tc>
          <w:tcPr>
            <w:tcW w:w="1843" w:type="dxa"/>
          </w:tcPr>
          <w:p w14:paraId="0B8CE218" w14:textId="77777777" w:rsidR="00AB7EA2" w:rsidRPr="00AA1FB1"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13.020,00</w:t>
            </w:r>
          </w:p>
        </w:tc>
        <w:tc>
          <w:tcPr>
            <w:tcW w:w="1977" w:type="dxa"/>
          </w:tcPr>
          <w:p w14:paraId="36CA69CB" w14:textId="77777777" w:rsidR="00AB7EA2" w:rsidRPr="00AA1FB1"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21</w:t>
            </w:r>
          </w:p>
        </w:tc>
      </w:tr>
      <w:tr w:rsidR="00AB7EA2" w:rsidRPr="0050741C" w14:paraId="7C7DAA8A" w14:textId="77777777" w:rsidTr="009837CF">
        <w:tc>
          <w:tcPr>
            <w:tcW w:w="562" w:type="dxa"/>
          </w:tcPr>
          <w:p w14:paraId="2EB38EE3" w14:textId="77777777" w:rsidR="00AB7EA2" w:rsidRDefault="00AB7EA2" w:rsidP="009837CF">
            <w:pPr>
              <w:jc w:val="center"/>
              <w:rPr>
                <w:rFonts w:ascii="Arial Narrow" w:hAnsi="Arial Narrow"/>
                <w:sz w:val="24"/>
                <w:szCs w:val="24"/>
              </w:rPr>
            </w:pPr>
            <w:r>
              <w:rPr>
                <w:rFonts w:ascii="Arial Narrow" w:hAnsi="Arial Narrow"/>
                <w:sz w:val="24"/>
                <w:szCs w:val="24"/>
              </w:rPr>
              <w:t>7.</w:t>
            </w:r>
          </w:p>
        </w:tc>
        <w:tc>
          <w:tcPr>
            <w:tcW w:w="4678" w:type="dxa"/>
          </w:tcPr>
          <w:p w14:paraId="397D544F" w14:textId="77777777" w:rsidR="00AB7EA2" w:rsidRPr="00AA1FB1" w:rsidRDefault="00AB7EA2" w:rsidP="009837CF">
            <w:pPr>
              <w:rPr>
                <w:rFonts w:ascii="Arial Narrow" w:hAnsi="Arial Narrow"/>
                <w:color w:val="000000" w:themeColor="text1"/>
                <w:sz w:val="24"/>
                <w:szCs w:val="24"/>
              </w:rPr>
            </w:pPr>
            <w:r>
              <w:rPr>
                <w:rFonts w:ascii="Arial Narrow" w:hAnsi="Arial Narrow"/>
                <w:color w:val="000000" w:themeColor="text1"/>
                <w:sz w:val="24"/>
                <w:szCs w:val="24"/>
              </w:rPr>
              <w:t>Świadczenie rodzicielskie</w:t>
            </w:r>
          </w:p>
        </w:tc>
        <w:tc>
          <w:tcPr>
            <w:tcW w:w="1843" w:type="dxa"/>
          </w:tcPr>
          <w:p w14:paraId="18183D3C" w14:textId="77777777" w:rsidR="00AB7EA2"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 xml:space="preserve">117 491,00 </w:t>
            </w:r>
          </w:p>
        </w:tc>
        <w:tc>
          <w:tcPr>
            <w:tcW w:w="1977" w:type="dxa"/>
          </w:tcPr>
          <w:p w14:paraId="74F1D4CD" w14:textId="77777777" w:rsidR="00AB7EA2"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124</w:t>
            </w:r>
          </w:p>
        </w:tc>
      </w:tr>
      <w:tr w:rsidR="00AB7EA2" w:rsidRPr="0050741C" w14:paraId="2670FF45" w14:textId="77777777" w:rsidTr="009837CF">
        <w:tc>
          <w:tcPr>
            <w:tcW w:w="562" w:type="dxa"/>
          </w:tcPr>
          <w:p w14:paraId="7C0469E3" w14:textId="77777777" w:rsidR="00AB7EA2" w:rsidRDefault="00AB7EA2" w:rsidP="009837CF">
            <w:pPr>
              <w:jc w:val="center"/>
              <w:rPr>
                <w:rFonts w:ascii="Arial Narrow" w:hAnsi="Arial Narrow"/>
                <w:sz w:val="24"/>
                <w:szCs w:val="24"/>
              </w:rPr>
            </w:pPr>
            <w:r>
              <w:rPr>
                <w:rFonts w:ascii="Arial Narrow" w:hAnsi="Arial Narrow"/>
                <w:sz w:val="24"/>
                <w:szCs w:val="24"/>
              </w:rPr>
              <w:t>8.</w:t>
            </w:r>
          </w:p>
        </w:tc>
        <w:tc>
          <w:tcPr>
            <w:tcW w:w="4678" w:type="dxa"/>
          </w:tcPr>
          <w:p w14:paraId="505F301C" w14:textId="77777777" w:rsidR="00AB7EA2" w:rsidRDefault="00AB7EA2" w:rsidP="009837CF">
            <w:pPr>
              <w:rPr>
                <w:rFonts w:ascii="Arial Narrow" w:hAnsi="Arial Narrow"/>
                <w:color w:val="000000" w:themeColor="text1"/>
                <w:sz w:val="24"/>
                <w:szCs w:val="24"/>
              </w:rPr>
            </w:pPr>
            <w:r>
              <w:rPr>
                <w:rFonts w:ascii="Arial Narrow" w:hAnsi="Arial Narrow"/>
                <w:color w:val="000000" w:themeColor="text1"/>
                <w:sz w:val="24"/>
                <w:szCs w:val="24"/>
              </w:rPr>
              <w:t>Jednorazowe świadczenie „Za życiem”</w:t>
            </w:r>
          </w:p>
        </w:tc>
        <w:tc>
          <w:tcPr>
            <w:tcW w:w="1843" w:type="dxa"/>
          </w:tcPr>
          <w:p w14:paraId="6EC58BBE" w14:textId="77777777" w:rsidR="00AB7EA2"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4 000</w:t>
            </w:r>
          </w:p>
        </w:tc>
        <w:tc>
          <w:tcPr>
            <w:tcW w:w="1977" w:type="dxa"/>
          </w:tcPr>
          <w:p w14:paraId="2B8EF59B" w14:textId="77777777" w:rsidR="00AB7EA2"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1</w:t>
            </w:r>
          </w:p>
        </w:tc>
      </w:tr>
      <w:tr w:rsidR="00AB7EA2" w:rsidRPr="0050741C" w14:paraId="2F1FCBDB" w14:textId="77777777" w:rsidTr="009837CF">
        <w:tc>
          <w:tcPr>
            <w:tcW w:w="562" w:type="dxa"/>
          </w:tcPr>
          <w:p w14:paraId="57FDCA3D"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6.</w:t>
            </w:r>
          </w:p>
        </w:tc>
        <w:tc>
          <w:tcPr>
            <w:tcW w:w="4678" w:type="dxa"/>
          </w:tcPr>
          <w:p w14:paraId="3E446DA3" w14:textId="77777777" w:rsidR="00AB7EA2" w:rsidRPr="00D45351" w:rsidRDefault="00AB7EA2" w:rsidP="009837CF">
            <w:pPr>
              <w:rPr>
                <w:rFonts w:ascii="Arial Narrow" w:hAnsi="Arial Narrow"/>
                <w:color w:val="000000" w:themeColor="text1"/>
                <w:sz w:val="24"/>
                <w:szCs w:val="24"/>
              </w:rPr>
            </w:pPr>
            <w:r w:rsidRPr="00D45351">
              <w:rPr>
                <w:rFonts w:ascii="Arial Narrow" w:hAnsi="Arial Narrow"/>
                <w:color w:val="000000" w:themeColor="text1"/>
                <w:sz w:val="24"/>
                <w:szCs w:val="24"/>
              </w:rPr>
              <w:t>Jednorazowa zapomoga z tytułu urodzenia się dziecka ( 1000 zł )</w:t>
            </w:r>
          </w:p>
          <w:p w14:paraId="622EDA22" w14:textId="77777777" w:rsidR="00AB7EA2" w:rsidRPr="00D45351" w:rsidRDefault="00AB7EA2" w:rsidP="009837CF">
            <w:pPr>
              <w:rPr>
                <w:rFonts w:ascii="Arial Narrow" w:hAnsi="Arial Narrow"/>
                <w:color w:val="000000" w:themeColor="text1"/>
                <w:sz w:val="24"/>
                <w:szCs w:val="24"/>
              </w:rPr>
            </w:pPr>
            <w:r w:rsidRPr="00D45351">
              <w:rPr>
                <w:rFonts w:ascii="Arial Narrow" w:hAnsi="Arial Narrow"/>
                <w:color w:val="000000" w:themeColor="text1"/>
                <w:sz w:val="24"/>
                <w:szCs w:val="24"/>
              </w:rPr>
              <w:t>- dochód 1922,00 zł netto</w:t>
            </w:r>
          </w:p>
        </w:tc>
        <w:tc>
          <w:tcPr>
            <w:tcW w:w="1843" w:type="dxa"/>
          </w:tcPr>
          <w:p w14:paraId="3A7334FA" w14:textId="77777777" w:rsidR="00AB7EA2" w:rsidRPr="00D45351"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31.</w:t>
            </w:r>
            <w:r w:rsidRPr="00D45351">
              <w:rPr>
                <w:rFonts w:ascii="Arial Narrow" w:hAnsi="Arial Narrow"/>
                <w:color w:val="000000" w:themeColor="text1"/>
                <w:sz w:val="24"/>
                <w:szCs w:val="24"/>
              </w:rPr>
              <w:t>000</w:t>
            </w:r>
            <w:r>
              <w:rPr>
                <w:rFonts w:ascii="Arial Narrow" w:hAnsi="Arial Narrow"/>
                <w:color w:val="000000" w:themeColor="text1"/>
                <w:sz w:val="24"/>
                <w:szCs w:val="24"/>
              </w:rPr>
              <w:t>,00</w:t>
            </w:r>
          </w:p>
        </w:tc>
        <w:tc>
          <w:tcPr>
            <w:tcW w:w="1977" w:type="dxa"/>
          </w:tcPr>
          <w:p w14:paraId="70C42080" w14:textId="77777777" w:rsidR="00AB7EA2" w:rsidRPr="00D45351"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31</w:t>
            </w:r>
          </w:p>
        </w:tc>
      </w:tr>
      <w:tr w:rsidR="00AB7EA2" w:rsidRPr="0050741C" w14:paraId="74B634EF" w14:textId="77777777" w:rsidTr="009837CF">
        <w:tc>
          <w:tcPr>
            <w:tcW w:w="562" w:type="dxa"/>
          </w:tcPr>
          <w:p w14:paraId="71DC660D"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7.</w:t>
            </w:r>
          </w:p>
        </w:tc>
        <w:tc>
          <w:tcPr>
            <w:tcW w:w="4678" w:type="dxa"/>
          </w:tcPr>
          <w:p w14:paraId="2F43E43B"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Składki na ubezpieczenie emerytalne i rentowe opłacane za osoby pobierające świadczenie pielęgnacyjne</w:t>
            </w:r>
          </w:p>
        </w:tc>
        <w:tc>
          <w:tcPr>
            <w:tcW w:w="1843" w:type="dxa"/>
          </w:tcPr>
          <w:p w14:paraId="5A97674D" w14:textId="77777777" w:rsidR="00AB7EA2" w:rsidRPr="00D557E0"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114 197</w:t>
            </w:r>
            <w:r w:rsidRPr="00D557E0">
              <w:rPr>
                <w:rFonts w:ascii="Arial Narrow" w:hAnsi="Arial Narrow"/>
                <w:color w:val="000000" w:themeColor="text1"/>
                <w:sz w:val="24"/>
                <w:szCs w:val="24"/>
              </w:rPr>
              <w:t>,00</w:t>
            </w:r>
          </w:p>
          <w:p w14:paraId="7D62D3D4" w14:textId="77777777" w:rsidR="00AB7EA2" w:rsidRPr="00D557E0" w:rsidRDefault="00AB7EA2" w:rsidP="009837CF">
            <w:pPr>
              <w:jc w:val="right"/>
              <w:rPr>
                <w:rFonts w:ascii="Arial Narrow" w:hAnsi="Arial Narrow"/>
                <w:color w:val="000000" w:themeColor="text1"/>
                <w:sz w:val="24"/>
                <w:szCs w:val="24"/>
              </w:rPr>
            </w:pPr>
          </w:p>
        </w:tc>
        <w:tc>
          <w:tcPr>
            <w:tcW w:w="1977" w:type="dxa"/>
          </w:tcPr>
          <w:p w14:paraId="53656A92" w14:textId="77777777" w:rsidR="00AB7EA2" w:rsidRPr="00D557E0"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212</w:t>
            </w:r>
          </w:p>
        </w:tc>
      </w:tr>
      <w:tr w:rsidR="00AB7EA2" w:rsidRPr="0050741C" w14:paraId="196339D9" w14:textId="77777777" w:rsidTr="009837CF">
        <w:tc>
          <w:tcPr>
            <w:tcW w:w="562" w:type="dxa"/>
          </w:tcPr>
          <w:p w14:paraId="0D19A31F"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8.</w:t>
            </w:r>
          </w:p>
        </w:tc>
        <w:tc>
          <w:tcPr>
            <w:tcW w:w="4678" w:type="dxa"/>
          </w:tcPr>
          <w:p w14:paraId="2B939E20"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Składki na ubezpieczenie zdrowotne opłacane za osoby pobierające świadczenie pielęgnacyjne</w:t>
            </w:r>
          </w:p>
        </w:tc>
        <w:tc>
          <w:tcPr>
            <w:tcW w:w="1843" w:type="dxa"/>
          </w:tcPr>
          <w:p w14:paraId="5925FE80" w14:textId="77777777" w:rsidR="00AB7EA2" w:rsidRPr="003471F5"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11 554</w:t>
            </w:r>
            <w:r w:rsidRPr="003471F5">
              <w:rPr>
                <w:rFonts w:ascii="Arial Narrow" w:hAnsi="Arial Narrow"/>
                <w:color w:val="000000" w:themeColor="text1"/>
                <w:sz w:val="24"/>
                <w:szCs w:val="24"/>
              </w:rPr>
              <w:t>,00</w:t>
            </w:r>
          </w:p>
          <w:p w14:paraId="21A15C47" w14:textId="77777777" w:rsidR="00AB7EA2" w:rsidRPr="003471F5" w:rsidRDefault="00AB7EA2" w:rsidP="009837CF">
            <w:pPr>
              <w:jc w:val="right"/>
              <w:rPr>
                <w:rFonts w:ascii="Arial Narrow" w:hAnsi="Arial Narrow"/>
                <w:color w:val="000000" w:themeColor="text1"/>
                <w:sz w:val="24"/>
                <w:szCs w:val="24"/>
              </w:rPr>
            </w:pPr>
          </w:p>
        </w:tc>
        <w:tc>
          <w:tcPr>
            <w:tcW w:w="1977" w:type="dxa"/>
          </w:tcPr>
          <w:p w14:paraId="465DD939" w14:textId="77777777" w:rsidR="00AB7EA2" w:rsidRPr="003471F5"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66</w:t>
            </w:r>
          </w:p>
        </w:tc>
      </w:tr>
      <w:tr w:rsidR="00AB7EA2" w:rsidRPr="0050741C" w14:paraId="073C173E" w14:textId="77777777" w:rsidTr="009837CF">
        <w:tc>
          <w:tcPr>
            <w:tcW w:w="562" w:type="dxa"/>
          </w:tcPr>
          <w:p w14:paraId="0EAF0104"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9.</w:t>
            </w:r>
          </w:p>
        </w:tc>
        <w:tc>
          <w:tcPr>
            <w:tcW w:w="4678" w:type="dxa"/>
          </w:tcPr>
          <w:p w14:paraId="6AC6BF5B"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Składki na ubezpieczenie emerytalne i rentowe opłacane za osoby pobierające specjalny zasiłek opiekuńczy</w:t>
            </w:r>
          </w:p>
        </w:tc>
        <w:tc>
          <w:tcPr>
            <w:tcW w:w="1843" w:type="dxa"/>
          </w:tcPr>
          <w:p w14:paraId="65A7FC25" w14:textId="77777777" w:rsidR="00AB7EA2" w:rsidRPr="00433C07" w:rsidRDefault="00AB7EA2" w:rsidP="009837CF">
            <w:pPr>
              <w:jc w:val="right"/>
              <w:rPr>
                <w:rFonts w:ascii="Arial Narrow" w:hAnsi="Arial Narrow"/>
                <w:color w:val="FF0000"/>
                <w:sz w:val="24"/>
                <w:szCs w:val="24"/>
              </w:rPr>
            </w:pPr>
            <w:r>
              <w:rPr>
                <w:rFonts w:ascii="Arial Narrow" w:hAnsi="Arial Narrow"/>
                <w:color w:val="000000" w:themeColor="text1"/>
                <w:sz w:val="24"/>
                <w:szCs w:val="24"/>
              </w:rPr>
              <w:t>1365</w:t>
            </w:r>
            <w:r w:rsidRPr="00577565">
              <w:rPr>
                <w:rFonts w:ascii="Arial Narrow" w:hAnsi="Arial Narrow"/>
                <w:color w:val="000000" w:themeColor="text1"/>
                <w:sz w:val="24"/>
                <w:szCs w:val="24"/>
              </w:rPr>
              <w:t>,00</w:t>
            </w:r>
          </w:p>
        </w:tc>
        <w:tc>
          <w:tcPr>
            <w:tcW w:w="1977" w:type="dxa"/>
          </w:tcPr>
          <w:p w14:paraId="7880FB78" w14:textId="77777777" w:rsidR="00AB7EA2" w:rsidRPr="00433C07" w:rsidRDefault="00AB7EA2" w:rsidP="009837CF">
            <w:pPr>
              <w:jc w:val="center"/>
              <w:rPr>
                <w:rFonts w:ascii="Arial Narrow" w:hAnsi="Arial Narrow"/>
                <w:color w:val="FF0000"/>
                <w:sz w:val="24"/>
                <w:szCs w:val="24"/>
              </w:rPr>
            </w:pPr>
            <w:r w:rsidRPr="007A3AE6">
              <w:rPr>
                <w:rFonts w:ascii="Arial Narrow" w:hAnsi="Arial Narrow"/>
                <w:sz w:val="24"/>
                <w:szCs w:val="24"/>
              </w:rPr>
              <w:t>8</w:t>
            </w:r>
          </w:p>
        </w:tc>
      </w:tr>
      <w:tr w:rsidR="00AB7EA2" w:rsidRPr="0050741C" w14:paraId="5F27BBE4" w14:textId="77777777" w:rsidTr="009837CF">
        <w:tc>
          <w:tcPr>
            <w:tcW w:w="562" w:type="dxa"/>
          </w:tcPr>
          <w:p w14:paraId="275467B0"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10.</w:t>
            </w:r>
          </w:p>
        </w:tc>
        <w:tc>
          <w:tcPr>
            <w:tcW w:w="4678" w:type="dxa"/>
          </w:tcPr>
          <w:p w14:paraId="6C1A8D52"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Składki na ubezpieczenie zdrowotne  opłacane za osoby pobierające specjalny zasiłek opiekuńczy</w:t>
            </w:r>
          </w:p>
        </w:tc>
        <w:tc>
          <w:tcPr>
            <w:tcW w:w="1843" w:type="dxa"/>
          </w:tcPr>
          <w:p w14:paraId="51AC8071" w14:textId="77777777" w:rsidR="00AB7EA2" w:rsidRPr="00433C07" w:rsidRDefault="00AB7EA2" w:rsidP="009837CF">
            <w:pPr>
              <w:jc w:val="right"/>
              <w:rPr>
                <w:rFonts w:ascii="Arial Narrow" w:hAnsi="Arial Narrow"/>
                <w:color w:val="FF0000"/>
                <w:sz w:val="24"/>
                <w:szCs w:val="24"/>
              </w:rPr>
            </w:pPr>
            <w:r w:rsidRPr="00577565">
              <w:rPr>
                <w:rFonts w:ascii="Arial Narrow" w:hAnsi="Arial Narrow"/>
                <w:color w:val="000000" w:themeColor="text1"/>
                <w:sz w:val="24"/>
                <w:szCs w:val="24"/>
              </w:rPr>
              <w:t>1</w:t>
            </w:r>
            <w:r>
              <w:rPr>
                <w:rFonts w:ascii="Arial Narrow" w:hAnsi="Arial Narrow"/>
                <w:color w:val="000000" w:themeColor="text1"/>
                <w:sz w:val="24"/>
                <w:szCs w:val="24"/>
              </w:rPr>
              <w:t>.121</w:t>
            </w:r>
            <w:r w:rsidRPr="00577565">
              <w:rPr>
                <w:rFonts w:ascii="Arial Narrow" w:hAnsi="Arial Narrow"/>
                <w:color w:val="000000" w:themeColor="text1"/>
                <w:sz w:val="24"/>
                <w:szCs w:val="24"/>
              </w:rPr>
              <w:t>,00</w:t>
            </w:r>
          </w:p>
        </w:tc>
        <w:tc>
          <w:tcPr>
            <w:tcW w:w="1977" w:type="dxa"/>
          </w:tcPr>
          <w:p w14:paraId="61C8606A" w14:textId="77777777" w:rsidR="00AB7EA2" w:rsidRPr="00433C07" w:rsidRDefault="00AB7EA2" w:rsidP="009837CF">
            <w:pPr>
              <w:jc w:val="center"/>
              <w:rPr>
                <w:rFonts w:ascii="Arial Narrow" w:hAnsi="Arial Narrow"/>
                <w:color w:val="FF0000"/>
                <w:sz w:val="24"/>
                <w:szCs w:val="24"/>
              </w:rPr>
            </w:pPr>
            <w:r w:rsidRPr="00577565">
              <w:rPr>
                <w:rFonts w:ascii="Arial Narrow" w:hAnsi="Arial Narrow"/>
                <w:color w:val="000000" w:themeColor="text1"/>
                <w:sz w:val="24"/>
                <w:szCs w:val="24"/>
              </w:rPr>
              <w:t>2</w:t>
            </w:r>
            <w:r>
              <w:rPr>
                <w:rFonts w:ascii="Arial Narrow" w:hAnsi="Arial Narrow"/>
                <w:color w:val="000000" w:themeColor="text1"/>
                <w:sz w:val="24"/>
                <w:szCs w:val="24"/>
              </w:rPr>
              <w:t>1</w:t>
            </w:r>
          </w:p>
        </w:tc>
      </w:tr>
      <w:tr w:rsidR="00AB7EA2" w:rsidRPr="0050741C" w14:paraId="79831702" w14:textId="77777777" w:rsidTr="009837CF">
        <w:tc>
          <w:tcPr>
            <w:tcW w:w="562" w:type="dxa"/>
          </w:tcPr>
          <w:p w14:paraId="125FFD90"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11.</w:t>
            </w:r>
          </w:p>
        </w:tc>
        <w:tc>
          <w:tcPr>
            <w:tcW w:w="4678" w:type="dxa"/>
          </w:tcPr>
          <w:p w14:paraId="078F27BA"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Składki na ubezpieczenie emerytalne i rentowe opłacane za osoby pobierające zasiłek dla opiekuna</w:t>
            </w:r>
          </w:p>
        </w:tc>
        <w:tc>
          <w:tcPr>
            <w:tcW w:w="1843" w:type="dxa"/>
          </w:tcPr>
          <w:p w14:paraId="19F3B6B5" w14:textId="77777777" w:rsidR="00AB7EA2" w:rsidRPr="00577565"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512</w:t>
            </w:r>
            <w:r w:rsidRPr="00577565">
              <w:rPr>
                <w:rFonts w:ascii="Arial Narrow" w:hAnsi="Arial Narrow"/>
                <w:color w:val="000000" w:themeColor="text1"/>
                <w:sz w:val="24"/>
                <w:szCs w:val="24"/>
              </w:rPr>
              <w:t>,00</w:t>
            </w:r>
          </w:p>
        </w:tc>
        <w:tc>
          <w:tcPr>
            <w:tcW w:w="1977" w:type="dxa"/>
          </w:tcPr>
          <w:p w14:paraId="35B4F0B5" w14:textId="77777777" w:rsidR="00AB7EA2" w:rsidRPr="00577565"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3</w:t>
            </w:r>
          </w:p>
        </w:tc>
      </w:tr>
      <w:tr w:rsidR="00AB7EA2" w:rsidRPr="0050741C" w14:paraId="6F2CE654" w14:textId="77777777" w:rsidTr="009837CF">
        <w:tc>
          <w:tcPr>
            <w:tcW w:w="562" w:type="dxa"/>
          </w:tcPr>
          <w:p w14:paraId="35169DF7" w14:textId="77777777" w:rsidR="00AB7EA2" w:rsidRPr="0050741C" w:rsidRDefault="00AB7EA2" w:rsidP="009837CF">
            <w:pPr>
              <w:jc w:val="center"/>
              <w:rPr>
                <w:rFonts w:ascii="Arial Narrow" w:hAnsi="Arial Narrow"/>
                <w:sz w:val="24"/>
                <w:szCs w:val="24"/>
              </w:rPr>
            </w:pPr>
            <w:r w:rsidRPr="0050741C">
              <w:rPr>
                <w:rFonts w:ascii="Arial Narrow" w:hAnsi="Arial Narrow"/>
                <w:sz w:val="24"/>
                <w:szCs w:val="24"/>
              </w:rPr>
              <w:t>12.</w:t>
            </w:r>
          </w:p>
        </w:tc>
        <w:tc>
          <w:tcPr>
            <w:tcW w:w="4678" w:type="dxa"/>
          </w:tcPr>
          <w:p w14:paraId="3FB6D87C" w14:textId="77777777" w:rsidR="00AB7EA2" w:rsidRPr="0050741C" w:rsidRDefault="00AB7EA2" w:rsidP="009837CF">
            <w:pPr>
              <w:rPr>
                <w:rFonts w:ascii="Arial Narrow" w:hAnsi="Arial Narrow"/>
                <w:sz w:val="24"/>
                <w:szCs w:val="24"/>
              </w:rPr>
            </w:pPr>
            <w:r w:rsidRPr="0050741C">
              <w:rPr>
                <w:rFonts w:ascii="Arial Narrow" w:hAnsi="Arial Narrow"/>
                <w:sz w:val="24"/>
                <w:szCs w:val="24"/>
              </w:rPr>
              <w:t>Składki na ubezpieczenie zdrowotne opłacane za osoby pobierające zasiłek dla opiekuna</w:t>
            </w:r>
          </w:p>
        </w:tc>
        <w:tc>
          <w:tcPr>
            <w:tcW w:w="1843" w:type="dxa"/>
          </w:tcPr>
          <w:p w14:paraId="649BD906" w14:textId="77777777" w:rsidR="00AB7EA2" w:rsidRPr="00090B6E" w:rsidRDefault="00AB7EA2" w:rsidP="009837CF">
            <w:pPr>
              <w:jc w:val="right"/>
              <w:rPr>
                <w:rFonts w:ascii="Arial Narrow" w:hAnsi="Arial Narrow"/>
                <w:color w:val="000000" w:themeColor="text1"/>
                <w:sz w:val="24"/>
                <w:szCs w:val="24"/>
              </w:rPr>
            </w:pPr>
            <w:r>
              <w:rPr>
                <w:rFonts w:ascii="Arial Narrow" w:hAnsi="Arial Narrow"/>
                <w:color w:val="000000" w:themeColor="text1"/>
                <w:sz w:val="24"/>
                <w:szCs w:val="24"/>
              </w:rPr>
              <w:t>167</w:t>
            </w:r>
            <w:r w:rsidRPr="00090B6E">
              <w:rPr>
                <w:rFonts w:ascii="Arial Narrow" w:hAnsi="Arial Narrow"/>
                <w:color w:val="000000" w:themeColor="text1"/>
                <w:sz w:val="24"/>
                <w:szCs w:val="24"/>
              </w:rPr>
              <w:t>,00</w:t>
            </w:r>
          </w:p>
        </w:tc>
        <w:tc>
          <w:tcPr>
            <w:tcW w:w="1977" w:type="dxa"/>
          </w:tcPr>
          <w:p w14:paraId="49E19C10" w14:textId="77777777" w:rsidR="00AB7EA2" w:rsidRPr="00090B6E" w:rsidRDefault="00AB7EA2" w:rsidP="009837CF">
            <w:pPr>
              <w:jc w:val="center"/>
              <w:rPr>
                <w:rFonts w:ascii="Arial Narrow" w:hAnsi="Arial Narrow"/>
                <w:color w:val="000000" w:themeColor="text1"/>
                <w:sz w:val="24"/>
                <w:szCs w:val="24"/>
              </w:rPr>
            </w:pPr>
            <w:r>
              <w:rPr>
                <w:rFonts w:ascii="Arial Narrow" w:hAnsi="Arial Narrow"/>
                <w:color w:val="000000" w:themeColor="text1"/>
                <w:sz w:val="24"/>
                <w:szCs w:val="24"/>
              </w:rPr>
              <w:t>3</w:t>
            </w:r>
          </w:p>
        </w:tc>
      </w:tr>
    </w:tbl>
    <w:p w14:paraId="288D2086" w14:textId="77777777" w:rsidR="00AB7EA2" w:rsidRDefault="00AB7EA2" w:rsidP="00AB7EA2">
      <w:pPr>
        <w:pStyle w:val="Bezodstpw"/>
        <w:jc w:val="both"/>
        <w:rPr>
          <w:rFonts w:ascii="Arial Narrow" w:hAnsi="Arial Narrow"/>
          <w:sz w:val="24"/>
          <w:szCs w:val="24"/>
        </w:rPr>
      </w:pPr>
    </w:p>
    <w:p w14:paraId="49257FD5" w14:textId="77777777" w:rsidR="00AB7EA2" w:rsidRPr="002856B9" w:rsidRDefault="00AB7EA2" w:rsidP="00AB7EA2">
      <w:pPr>
        <w:pStyle w:val="Bezodstpw"/>
        <w:numPr>
          <w:ilvl w:val="0"/>
          <w:numId w:val="2"/>
        </w:numPr>
        <w:jc w:val="both"/>
        <w:rPr>
          <w:rFonts w:ascii="Arial Narrow" w:hAnsi="Arial Narrow"/>
          <w:sz w:val="24"/>
          <w:szCs w:val="24"/>
        </w:rPr>
      </w:pPr>
      <w:r w:rsidRPr="002856B9">
        <w:rPr>
          <w:rFonts w:ascii="Arial Narrow" w:hAnsi="Arial Narrow"/>
          <w:sz w:val="24"/>
          <w:szCs w:val="24"/>
        </w:rPr>
        <w:t>świadczenia wychowawcze – „500+”</w:t>
      </w:r>
    </w:p>
    <w:p w14:paraId="3EA5EF56" w14:textId="77777777" w:rsidR="00AB7EA2" w:rsidRPr="002856B9" w:rsidRDefault="00AB7EA2" w:rsidP="00AB7EA2">
      <w:pPr>
        <w:pStyle w:val="Bezodstpw"/>
        <w:jc w:val="both"/>
        <w:rPr>
          <w:rFonts w:ascii="Arial Narrow" w:hAnsi="Arial Narrow"/>
          <w:sz w:val="24"/>
          <w:szCs w:val="24"/>
        </w:rPr>
      </w:pPr>
      <w:r w:rsidRPr="002856B9">
        <w:rPr>
          <w:rFonts w:ascii="Arial Narrow" w:hAnsi="Arial Narrow"/>
          <w:sz w:val="24"/>
          <w:szCs w:val="24"/>
        </w:rPr>
        <w:t>W 2021r. wydano 564 decyzji/informacji – 9 984 świadczeń na kwotę 4 975 248,00 zł.</w:t>
      </w:r>
    </w:p>
    <w:p w14:paraId="7EDB91BA" w14:textId="77777777" w:rsidR="00AB7EA2" w:rsidRPr="002856B9" w:rsidRDefault="00AB7EA2" w:rsidP="00AB7EA2">
      <w:pPr>
        <w:pStyle w:val="Bezodstpw"/>
        <w:numPr>
          <w:ilvl w:val="0"/>
          <w:numId w:val="2"/>
        </w:numPr>
        <w:jc w:val="both"/>
        <w:rPr>
          <w:rFonts w:ascii="Arial Narrow" w:hAnsi="Arial Narrow"/>
          <w:bCs/>
          <w:sz w:val="24"/>
          <w:szCs w:val="24"/>
        </w:rPr>
      </w:pPr>
      <w:r w:rsidRPr="002856B9">
        <w:rPr>
          <w:rFonts w:ascii="Arial Narrow" w:hAnsi="Arial Narrow"/>
          <w:bCs/>
          <w:sz w:val="24"/>
          <w:szCs w:val="24"/>
        </w:rPr>
        <w:lastRenderedPageBreak/>
        <w:t>fundusz alimentacyjny</w:t>
      </w:r>
    </w:p>
    <w:p w14:paraId="48728475" w14:textId="77777777" w:rsidR="00AB7EA2" w:rsidRPr="002856B9" w:rsidRDefault="00AB7EA2" w:rsidP="00AB7EA2">
      <w:pPr>
        <w:pStyle w:val="Bezodstpw"/>
        <w:jc w:val="both"/>
        <w:rPr>
          <w:rFonts w:ascii="Arial Narrow" w:hAnsi="Arial Narrow"/>
          <w:bCs/>
          <w:sz w:val="24"/>
          <w:szCs w:val="24"/>
        </w:rPr>
      </w:pPr>
      <w:r w:rsidRPr="002856B9">
        <w:rPr>
          <w:rFonts w:ascii="Arial Narrow" w:hAnsi="Arial Narrow"/>
          <w:bCs/>
          <w:sz w:val="24"/>
          <w:szCs w:val="24"/>
        </w:rPr>
        <w:t>W postępowaniach w funduszu alimentacyjnym w 2021 roku wydano 29 decyzji administracyjnych.</w:t>
      </w:r>
    </w:p>
    <w:p w14:paraId="6C5047F4" w14:textId="77777777" w:rsidR="00AB7EA2" w:rsidRDefault="00AB7EA2" w:rsidP="00AB7EA2">
      <w:pPr>
        <w:pStyle w:val="Bezodstpw"/>
        <w:jc w:val="both"/>
        <w:rPr>
          <w:rFonts w:ascii="Arial Narrow" w:hAnsi="Arial Narrow"/>
          <w:bCs/>
          <w:sz w:val="24"/>
          <w:szCs w:val="24"/>
        </w:rPr>
      </w:pPr>
      <w:r w:rsidRPr="002856B9">
        <w:rPr>
          <w:rFonts w:ascii="Arial Narrow" w:hAnsi="Arial Narrow"/>
          <w:bCs/>
          <w:sz w:val="24"/>
          <w:szCs w:val="24"/>
        </w:rPr>
        <w:t xml:space="preserve">Świadczenia te przysługują, jeżeli dochód rodziny w przeliczeniu na osobę w rodzinie nie przekracza kwoty </w:t>
      </w:r>
      <w:r w:rsidRPr="002856B9">
        <w:rPr>
          <w:rFonts w:ascii="Arial Narrow" w:hAnsi="Arial Narrow"/>
          <w:b/>
          <w:bCs/>
          <w:sz w:val="24"/>
          <w:szCs w:val="24"/>
        </w:rPr>
        <w:t>900,00 zł.</w:t>
      </w:r>
      <w:r w:rsidRPr="002856B9">
        <w:rPr>
          <w:rFonts w:ascii="Arial Narrow" w:hAnsi="Arial Narrow"/>
          <w:bCs/>
          <w:sz w:val="24"/>
          <w:szCs w:val="24"/>
        </w:rPr>
        <w:t xml:space="preserve"> </w:t>
      </w:r>
    </w:p>
    <w:p w14:paraId="5EE55878" w14:textId="77777777" w:rsidR="00AB7EA2" w:rsidRPr="002856B9" w:rsidRDefault="00AB7EA2" w:rsidP="00AB7EA2">
      <w:pPr>
        <w:pStyle w:val="Bezodstpw"/>
        <w:jc w:val="both"/>
        <w:rPr>
          <w:rFonts w:ascii="Arial Narrow" w:hAnsi="Arial Narrow"/>
          <w:bCs/>
          <w:sz w:val="24"/>
          <w:szCs w:val="24"/>
        </w:rPr>
      </w:pPr>
    </w:p>
    <w:p w14:paraId="1F7FE51D" w14:textId="77777777" w:rsidR="00AB7EA2" w:rsidRPr="0000586F" w:rsidRDefault="00AB7EA2" w:rsidP="00AB7EA2">
      <w:pPr>
        <w:pStyle w:val="Legenda"/>
        <w:rPr>
          <w:color w:val="auto"/>
          <w:sz w:val="18"/>
          <w:szCs w:val="18"/>
        </w:rPr>
      </w:pPr>
      <w:bookmarkStart w:id="64" w:name="_Toc73088233"/>
      <w:r w:rsidRPr="0000586F">
        <w:rPr>
          <w:color w:val="auto"/>
          <w:sz w:val="20"/>
          <w:szCs w:val="20"/>
        </w:rPr>
        <w:t>TABELA16</w:t>
      </w:r>
      <w:r w:rsidRPr="0000586F">
        <w:rPr>
          <w:color w:val="auto"/>
          <w:sz w:val="18"/>
          <w:szCs w:val="18"/>
        </w:rPr>
        <w:t>. REALIZACJA FUNDUSZU ALIMENTACYJNEGO W 2021R.</w:t>
      </w:r>
      <w:bookmarkEnd w:id="64"/>
    </w:p>
    <w:tbl>
      <w:tblPr>
        <w:tblStyle w:val="Tabela-Siatka"/>
        <w:tblW w:w="9060" w:type="dxa"/>
        <w:tblInd w:w="0" w:type="dxa"/>
        <w:tblLook w:val="04A0" w:firstRow="1" w:lastRow="0" w:firstColumn="1" w:lastColumn="0" w:noHBand="0" w:noVBand="1"/>
      </w:tblPr>
      <w:tblGrid>
        <w:gridCol w:w="562"/>
        <w:gridCol w:w="3968"/>
        <w:gridCol w:w="2265"/>
        <w:gridCol w:w="2265"/>
      </w:tblGrid>
      <w:tr w:rsidR="00AB7EA2" w:rsidRPr="0050741C" w14:paraId="10373F34" w14:textId="77777777" w:rsidTr="009837CF">
        <w:tc>
          <w:tcPr>
            <w:tcW w:w="562" w:type="dxa"/>
          </w:tcPr>
          <w:p w14:paraId="08854422"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b/>
                <w:bCs/>
                <w:sz w:val="24"/>
                <w:szCs w:val="24"/>
              </w:rPr>
              <w:t>l.p.</w:t>
            </w:r>
          </w:p>
        </w:tc>
        <w:tc>
          <w:tcPr>
            <w:tcW w:w="3968" w:type="dxa"/>
          </w:tcPr>
          <w:p w14:paraId="7B938179"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b/>
                <w:bCs/>
                <w:sz w:val="24"/>
                <w:szCs w:val="24"/>
              </w:rPr>
              <w:t>Wyszczególnienie</w:t>
            </w:r>
          </w:p>
        </w:tc>
        <w:tc>
          <w:tcPr>
            <w:tcW w:w="2265" w:type="dxa"/>
          </w:tcPr>
          <w:p w14:paraId="64DAF6D7" w14:textId="77777777" w:rsidR="00AB7EA2" w:rsidRPr="0050741C" w:rsidRDefault="00AB7EA2" w:rsidP="009837CF">
            <w:pPr>
              <w:jc w:val="center"/>
              <w:rPr>
                <w:rFonts w:ascii="Arial Narrow" w:hAnsi="Arial Narrow" w:cstheme="minorHAnsi"/>
                <w:sz w:val="24"/>
                <w:szCs w:val="24"/>
              </w:rPr>
            </w:pPr>
            <w:r w:rsidRPr="0050741C">
              <w:rPr>
                <w:rFonts w:ascii="Arial Narrow" w:hAnsi="Arial Narrow" w:cstheme="minorHAnsi"/>
                <w:b/>
                <w:bCs/>
                <w:sz w:val="24"/>
                <w:szCs w:val="24"/>
              </w:rPr>
              <w:t>Kwota</w:t>
            </w:r>
            <w:r>
              <w:rPr>
                <w:rFonts w:ascii="Arial Narrow" w:hAnsi="Arial Narrow" w:cstheme="minorHAnsi"/>
                <w:b/>
                <w:bCs/>
                <w:sz w:val="24"/>
                <w:szCs w:val="24"/>
              </w:rPr>
              <w:t xml:space="preserve"> (zł)</w:t>
            </w:r>
          </w:p>
        </w:tc>
        <w:tc>
          <w:tcPr>
            <w:tcW w:w="2265" w:type="dxa"/>
          </w:tcPr>
          <w:p w14:paraId="3F3C87EC" w14:textId="77777777" w:rsidR="00AB7EA2" w:rsidRPr="0050741C" w:rsidRDefault="00AB7EA2" w:rsidP="009837CF">
            <w:pPr>
              <w:jc w:val="center"/>
              <w:rPr>
                <w:rFonts w:ascii="Arial Narrow" w:hAnsi="Arial Narrow" w:cstheme="minorHAnsi"/>
                <w:sz w:val="24"/>
                <w:szCs w:val="24"/>
              </w:rPr>
            </w:pPr>
            <w:r w:rsidRPr="0050741C">
              <w:rPr>
                <w:rFonts w:ascii="Arial Narrow" w:hAnsi="Arial Narrow" w:cstheme="minorHAnsi"/>
                <w:b/>
                <w:bCs/>
                <w:sz w:val="24"/>
                <w:szCs w:val="24"/>
              </w:rPr>
              <w:t>Liczba świadczeń</w:t>
            </w:r>
          </w:p>
        </w:tc>
      </w:tr>
      <w:tr w:rsidR="00AB7EA2" w:rsidRPr="0050741C" w14:paraId="4E58C84E" w14:textId="77777777" w:rsidTr="009837CF">
        <w:tc>
          <w:tcPr>
            <w:tcW w:w="562" w:type="dxa"/>
          </w:tcPr>
          <w:p w14:paraId="328078E5"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sz w:val="24"/>
                <w:szCs w:val="24"/>
              </w:rPr>
              <w:t>1.</w:t>
            </w:r>
          </w:p>
        </w:tc>
        <w:tc>
          <w:tcPr>
            <w:tcW w:w="3968" w:type="dxa"/>
          </w:tcPr>
          <w:p w14:paraId="05AABC37"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sz w:val="24"/>
                <w:szCs w:val="24"/>
              </w:rPr>
              <w:t>Świadczenia z funduszu alimentacyjnego</w:t>
            </w:r>
          </w:p>
        </w:tc>
        <w:tc>
          <w:tcPr>
            <w:tcW w:w="2265" w:type="dxa"/>
          </w:tcPr>
          <w:p w14:paraId="0203475A" w14:textId="77777777" w:rsidR="00AB7EA2" w:rsidRPr="00433C07" w:rsidRDefault="00AB7EA2" w:rsidP="009837CF">
            <w:pPr>
              <w:jc w:val="right"/>
              <w:rPr>
                <w:rFonts w:ascii="Arial Narrow" w:hAnsi="Arial Narrow" w:cstheme="minorHAnsi"/>
                <w:color w:val="FF0000"/>
                <w:sz w:val="24"/>
                <w:szCs w:val="24"/>
              </w:rPr>
            </w:pPr>
            <w:r>
              <w:rPr>
                <w:rFonts w:ascii="Arial Narrow" w:hAnsi="Arial Narrow" w:cstheme="minorHAnsi"/>
                <w:color w:val="000000" w:themeColor="text1"/>
                <w:sz w:val="24"/>
                <w:szCs w:val="24"/>
              </w:rPr>
              <w:t>118 900</w:t>
            </w:r>
            <w:r w:rsidRPr="00D41528">
              <w:rPr>
                <w:rFonts w:ascii="Arial Narrow" w:hAnsi="Arial Narrow" w:cstheme="minorHAnsi"/>
                <w:color w:val="000000" w:themeColor="text1"/>
                <w:sz w:val="24"/>
                <w:szCs w:val="24"/>
              </w:rPr>
              <w:t>,00</w:t>
            </w:r>
          </w:p>
        </w:tc>
        <w:tc>
          <w:tcPr>
            <w:tcW w:w="2265" w:type="dxa"/>
            <w:tcBorders>
              <w:bottom w:val="single" w:sz="4" w:space="0" w:color="auto"/>
            </w:tcBorders>
          </w:tcPr>
          <w:p w14:paraId="52D4F21B" w14:textId="77777777" w:rsidR="00AB7EA2" w:rsidRPr="00433C07" w:rsidRDefault="00AB7EA2" w:rsidP="009837CF">
            <w:pPr>
              <w:jc w:val="center"/>
              <w:rPr>
                <w:rFonts w:ascii="Arial Narrow" w:hAnsi="Arial Narrow" w:cstheme="minorHAnsi"/>
                <w:color w:val="FF0000"/>
                <w:sz w:val="24"/>
                <w:szCs w:val="24"/>
              </w:rPr>
            </w:pPr>
            <w:r w:rsidRPr="00D41528">
              <w:rPr>
                <w:rFonts w:ascii="Arial Narrow" w:hAnsi="Arial Narrow" w:cstheme="minorHAnsi"/>
                <w:color w:val="000000" w:themeColor="text1"/>
                <w:sz w:val="24"/>
                <w:szCs w:val="24"/>
              </w:rPr>
              <w:t>3</w:t>
            </w:r>
            <w:r>
              <w:rPr>
                <w:rFonts w:ascii="Arial Narrow" w:hAnsi="Arial Narrow" w:cstheme="minorHAnsi"/>
                <w:color w:val="000000" w:themeColor="text1"/>
                <w:sz w:val="24"/>
                <w:szCs w:val="24"/>
              </w:rPr>
              <w:t>11</w:t>
            </w:r>
          </w:p>
        </w:tc>
      </w:tr>
      <w:tr w:rsidR="00AB7EA2" w:rsidRPr="0050741C" w14:paraId="5924DC99" w14:textId="77777777" w:rsidTr="009837CF">
        <w:tc>
          <w:tcPr>
            <w:tcW w:w="562" w:type="dxa"/>
          </w:tcPr>
          <w:p w14:paraId="3F0948A7"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sz w:val="24"/>
                <w:szCs w:val="24"/>
              </w:rPr>
              <w:t>2.</w:t>
            </w:r>
          </w:p>
        </w:tc>
        <w:tc>
          <w:tcPr>
            <w:tcW w:w="3968" w:type="dxa"/>
          </w:tcPr>
          <w:p w14:paraId="62351338"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sz w:val="24"/>
                <w:szCs w:val="24"/>
              </w:rPr>
              <w:t>Kwoty zwrócone przez dłużników alimentacyjnych z tytułu wypłaconych świadczeń z funduszu alimentacyjnego</w:t>
            </w:r>
          </w:p>
        </w:tc>
        <w:tc>
          <w:tcPr>
            <w:tcW w:w="2265" w:type="dxa"/>
          </w:tcPr>
          <w:p w14:paraId="292F4268" w14:textId="77777777" w:rsidR="00AB7EA2" w:rsidRPr="00D41528" w:rsidRDefault="00AB7EA2" w:rsidP="009837CF">
            <w:pPr>
              <w:jc w:val="right"/>
              <w:rPr>
                <w:rFonts w:ascii="Arial Narrow" w:hAnsi="Arial Narrow" w:cstheme="minorHAnsi"/>
                <w:color w:val="000000" w:themeColor="text1"/>
                <w:sz w:val="24"/>
                <w:szCs w:val="24"/>
              </w:rPr>
            </w:pPr>
            <w:r>
              <w:rPr>
                <w:rFonts w:ascii="Arial Narrow" w:hAnsi="Arial Narrow" w:cstheme="minorHAnsi"/>
                <w:color w:val="000000" w:themeColor="text1"/>
                <w:sz w:val="24"/>
                <w:szCs w:val="24"/>
              </w:rPr>
              <w:t>55 216,64</w:t>
            </w:r>
          </w:p>
          <w:p w14:paraId="15135B50" w14:textId="77777777" w:rsidR="00AB7EA2" w:rsidRPr="00433C07" w:rsidRDefault="00AB7EA2" w:rsidP="009837CF">
            <w:pPr>
              <w:jc w:val="right"/>
              <w:rPr>
                <w:rFonts w:ascii="Arial Narrow" w:hAnsi="Arial Narrow" w:cstheme="minorHAnsi"/>
                <w:color w:val="FF0000"/>
                <w:sz w:val="24"/>
                <w:szCs w:val="24"/>
              </w:rPr>
            </w:pPr>
          </w:p>
        </w:tc>
        <w:tc>
          <w:tcPr>
            <w:tcW w:w="2265" w:type="dxa"/>
            <w:tcBorders>
              <w:bottom w:val="single" w:sz="4" w:space="0" w:color="auto"/>
              <w:tl2br w:val="single" w:sz="4" w:space="0" w:color="auto"/>
            </w:tcBorders>
          </w:tcPr>
          <w:p w14:paraId="22A2C323" w14:textId="77777777" w:rsidR="00AB7EA2" w:rsidRPr="00433C07" w:rsidRDefault="00AB7EA2" w:rsidP="009837CF">
            <w:pPr>
              <w:rPr>
                <w:rFonts w:ascii="Arial Narrow" w:hAnsi="Arial Narrow"/>
                <w:color w:val="FF0000"/>
                <w:sz w:val="24"/>
                <w:szCs w:val="24"/>
              </w:rPr>
            </w:pPr>
          </w:p>
        </w:tc>
      </w:tr>
      <w:tr w:rsidR="00AB7EA2" w:rsidRPr="0050741C" w14:paraId="57EDE423" w14:textId="77777777" w:rsidTr="009837CF">
        <w:tc>
          <w:tcPr>
            <w:tcW w:w="562" w:type="dxa"/>
          </w:tcPr>
          <w:p w14:paraId="762FACF9"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sz w:val="24"/>
                <w:szCs w:val="24"/>
              </w:rPr>
              <w:t xml:space="preserve">3. </w:t>
            </w:r>
          </w:p>
        </w:tc>
        <w:tc>
          <w:tcPr>
            <w:tcW w:w="3968" w:type="dxa"/>
          </w:tcPr>
          <w:p w14:paraId="1E0BD308" w14:textId="77777777" w:rsidR="00AB7EA2" w:rsidRPr="0050741C" w:rsidRDefault="00AB7EA2" w:rsidP="009837CF">
            <w:pPr>
              <w:rPr>
                <w:rFonts w:ascii="Arial Narrow" w:hAnsi="Arial Narrow" w:cstheme="minorHAnsi"/>
                <w:sz w:val="24"/>
                <w:szCs w:val="24"/>
              </w:rPr>
            </w:pPr>
            <w:r w:rsidRPr="0050741C">
              <w:rPr>
                <w:rFonts w:ascii="Arial Narrow" w:hAnsi="Arial Narrow" w:cstheme="minorHAnsi"/>
                <w:sz w:val="24"/>
                <w:szCs w:val="24"/>
              </w:rPr>
              <w:t>Dochody własne gminy z tytułu świadczeń z funduszu alimentacyjnego zwróconych przez dłużników alimentacyjnych</w:t>
            </w:r>
          </w:p>
        </w:tc>
        <w:tc>
          <w:tcPr>
            <w:tcW w:w="2265" w:type="dxa"/>
          </w:tcPr>
          <w:p w14:paraId="46AB9613" w14:textId="77777777" w:rsidR="00AB7EA2" w:rsidRPr="00433C07" w:rsidRDefault="00AB7EA2" w:rsidP="009837CF">
            <w:pPr>
              <w:jc w:val="right"/>
              <w:rPr>
                <w:rFonts w:ascii="Arial Narrow" w:hAnsi="Arial Narrow" w:cstheme="minorHAnsi"/>
                <w:color w:val="FF0000"/>
                <w:sz w:val="24"/>
                <w:szCs w:val="24"/>
              </w:rPr>
            </w:pPr>
            <w:r>
              <w:rPr>
                <w:rFonts w:ascii="Arial Narrow" w:hAnsi="Arial Narrow" w:cstheme="minorHAnsi"/>
                <w:color w:val="000000" w:themeColor="text1"/>
                <w:sz w:val="24"/>
                <w:szCs w:val="24"/>
              </w:rPr>
              <w:t>8 735</w:t>
            </w:r>
            <w:r w:rsidRPr="004B78EC">
              <w:rPr>
                <w:rFonts w:ascii="Arial Narrow" w:hAnsi="Arial Narrow" w:cstheme="minorHAnsi"/>
                <w:color w:val="000000" w:themeColor="text1"/>
                <w:sz w:val="24"/>
                <w:szCs w:val="24"/>
              </w:rPr>
              <w:t>,</w:t>
            </w:r>
            <w:r>
              <w:rPr>
                <w:rFonts w:ascii="Arial Narrow" w:hAnsi="Arial Narrow" w:cstheme="minorHAnsi"/>
                <w:color w:val="000000" w:themeColor="text1"/>
                <w:sz w:val="24"/>
                <w:szCs w:val="24"/>
              </w:rPr>
              <w:t>31</w:t>
            </w:r>
          </w:p>
        </w:tc>
        <w:tc>
          <w:tcPr>
            <w:tcW w:w="2265" w:type="dxa"/>
            <w:tcBorders>
              <w:tl2br w:val="single" w:sz="4" w:space="0" w:color="auto"/>
            </w:tcBorders>
          </w:tcPr>
          <w:p w14:paraId="3FA92B46" w14:textId="77777777" w:rsidR="00AB7EA2" w:rsidRPr="00433C07" w:rsidRDefault="00AB7EA2" w:rsidP="009837CF">
            <w:pPr>
              <w:rPr>
                <w:rFonts w:ascii="Arial Narrow" w:hAnsi="Arial Narrow"/>
                <w:color w:val="FF0000"/>
                <w:sz w:val="24"/>
                <w:szCs w:val="24"/>
              </w:rPr>
            </w:pPr>
          </w:p>
        </w:tc>
      </w:tr>
    </w:tbl>
    <w:p w14:paraId="5C55E609" w14:textId="77777777" w:rsidR="00AB7EA2" w:rsidRPr="0050741C" w:rsidRDefault="00AB7EA2" w:rsidP="00AB7EA2">
      <w:pPr>
        <w:rPr>
          <w:rFonts w:ascii="Arial Narrow" w:hAnsi="Arial Narrow" w:cstheme="minorHAnsi"/>
        </w:rPr>
      </w:pPr>
    </w:p>
    <w:p w14:paraId="6666C082" w14:textId="77777777" w:rsidR="00AB7EA2" w:rsidRPr="00761DA1" w:rsidRDefault="00AB7EA2" w:rsidP="00AB7EA2">
      <w:pPr>
        <w:pStyle w:val="Nagwek2"/>
        <w:numPr>
          <w:ilvl w:val="0"/>
          <w:numId w:val="15"/>
        </w:numPr>
        <w:rPr>
          <w:rFonts w:ascii="Arial Narrow" w:hAnsi="Arial Narrow"/>
          <w:b/>
          <w:bCs/>
        </w:rPr>
      </w:pPr>
      <w:bookmarkStart w:id="65" w:name="_Toc73019124"/>
      <w:bookmarkStart w:id="66" w:name="_Toc104536687"/>
      <w:r w:rsidRPr="00761DA1">
        <w:rPr>
          <w:rFonts w:ascii="Arial Narrow" w:hAnsi="Arial Narrow"/>
          <w:b/>
          <w:bCs/>
        </w:rPr>
        <w:t>Gminna Biblioteka Publiczna w Skąpem z oddziałem w Ołoboku</w:t>
      </w:r>
      <w:bookmarkEnd w:id="65"/>
      <w:bookmarkEnd w:id="66"/>
      <w:r w:rsidRPr="00761DA1">
        <w:rPr>
          <w:rFonts w:ascii="Arial Narrow" w:hAnsi="Arial Narrow"/>
          <w:b/>
          <w:bCs/>
        </w:rPr>
        <w:t xml:space="preserve"> </w:t>
      </w:r>
    </w:p>
    <w:p w14:paraId="0EF421E2" w14:textId="77777777" w:rsidR="00AB7EA2" w:rsidRPr="0050741C" w:rsidRDefault="00AB7EA2" w:rsidP="00AB7EA2">
      <w:pPr>
        <w:pStyle w:val="Bezodstpw"/>
        <w:ind w:left="720"/>
        <w:rPr>
          <w:rFonts w:ascii="Arial Narrow" w:hAnsi="Arial Narrow"/>
          <w:sz w:val="24"/>
          <w:szCs w:val="24"/>
        </w:rPr>
      </w:pPr>
    </w:p>
    <w:p w14:paraId="46C488BC" w14:textId="77777777" w:rsidR="00AB7EA2" w:rsidRPr="009121BF" w:rsidRDefault="00AB7EA2" w:rsidP="00AB7EA2">
      <w:pPr>
        <w:jc w:val="both"/>
        <w:rPr>
          <w:rFonts w:ascii="Arial Narrow" w:hAnsi="Arial Narrow" w:cs="Arial"/>
          <w:sz w:val="24"/>
          <w:szCs w:val="24"/>
        </w:rPr>
      </w:pPr>
      <w:bookmarkStart w:id="67" w:name="_Hlk71225788"/>
      <w:r w:rsidRPr="009121BF">
        <w:rPr>
          <w:rFonts w:ascii="Arial Narrow" w:hAnsi="Arial Narrow"/>
          <w:sz w:val="24"/>
          <w:szCs w:val="24"/>
        </w:rPr>
        <w:t xml:space="preserve">GBP w Skąpem zatrudnia 2 osoby. Budżet biblioteki to kwota </w:t>
      </w:r>
      <w:r w:rsidRPr="00E27E28">
        <w:rPr>
          <w:rFonts w:ascii="Arial Narrow" w:hAnsi="Arial Narrow" w:cs="Arial"/>
          <w:sz w:val="24"/>
          <w:szCs w:val="24"/>
        </w:rPr>
        <w:t>104</w:t>
      </w:r>
      <w:r>
        <w:rPr>
          <w:rFonts w:ascii="Arial Narrow" w:hAnsi="Arial Narrow" w:cs="Arial"/>
          <w:sz w:val="24"/>
          <w:szCs w:val="24"/>
        </w:rPr>
        <w:t xml:space="preserve"> </w:t>
      </w:r>
      <w:r w:rsidRPr="00E27E28">
        <w:rPr>
          <w:rFonts w:ascii="Arial Narrow" w:hAnsi="Arial Narrow" w:cs="Arial"/>
          <w:sz w:val="24"/>
          <w:szCs w:val="24"/>
        </w:rPr>
        <w:t>048,50</w:t>
      </w:r>
      <w:r>
        <w:rPr>
          <w:rFonts w:ascii="Arial Narrow" w:hAnsi="Arial Narrow" w:cs="Arial"/>
          <w:sz w:val="24"/>
          <w:szCs w:val="24"/>
        </w:rPr>
        <w:t xml:space="preserve"> </w:t>
      </w:r>
      <w:r w:rsidRPr="00E27E28">
        <w:rPr>
          <w:rFonts w:ascii="Arial Narrow" w:hAnsi="Arial Narrow" w:cs="Arial"/>
          <w:sz w:val="24"/>
          <w:szCs w:val="24"/>
        </w:rPr>
        <w:t>zł</w:t>
      </w:r>
      <w:r w:rsidRPr="009121BF">
        <w:rPr>
          <w:rFonts w:ascii="Arial" w:hAnsi="Arial" w:cs="Arial"/>
          <w:sz w:val="16"/>
          <w:szCs w:val="16"/>
        </w:rPr>
        <w:t xml:space="preserve"> </w:t>
      </w:r>
      <w:r w:rsidRPr="009121BF">
        <w:rPr>
          <w:rFonts w:ascii="Arial Narrow" w:hAnsi="Arial Narrow"/>
          <w:sz w:val="24"/>
          <w:szCs w:val="24"/>
        </w:rPr>
        <w:t>pochodząca w całości z</w:t>
      </w:r>
      <w:r>
        <w:rPr>
          <w:rFonts w:ascii="Arial Narrow" w:hAnsi="Arial Narrow"/>
          <w:sz w:val="24"/>
          <w:szCs w:val="24"/>
        </w:rPr>
        <w:t> </w:t>
      </w:r>
      <w:r w:rsidRPr="009121BF">
        <w:rPr>
          <w:rFonts w:ascii="Arial Narrow" w:hAnsi="Arial Narrow"/>
          <w:sz w:val="24"/>
          <w:szCs w:val="24"/>
        </w:rPr>
        <w:t xml:space="preserve">dotacji z budżetu Gminy Skąpe. Z tego wynagrodzenia i pochodne stanowiły </w:t>
      </w:r>
      <w:r w:rsidRPr="00E27E28">
        <w:rPr>
          <w:rFonts w:ascii="Arial Narrow" w:hAnsi="Arial Narrow" w:cs="Arial"/>
          <w:sz w:val="24"/>
          <w:szCs w:val="24"/>
        </w:rPr>
        <w:t>79</w:t>
      </w:r>
      <w:r>
        <w:rPr>
          <w:rFonts w:ascii="Arial Narrow" w:hAnsi="Arial Narrow" w:cs="Arial"/>
          <w:sz w:val="24"/>
          <w:szCs w:val="24"/>
        </w:rPr>
        <w:t xml:space="preserve"> </w:t>
      </w:r>
      <w:r w:rsidRPr="00E27E28">
        <w:rPr>
          <w:rFonts w:ascii="Arial Narrow" w:hAnsi="Arial Narrow" w:cs="Arial"/>
          <w:sz w:val="24"/>
          <w:szCs w:val="24"/>
        </w:rPr>
        <w:t>808,10</w:t>
      </w:r>
      <w:r>
        <w:rPr>
          <w:rFonts w:ascii="Arial Narrow" w:hAnsi="Arial Narrow" w:cs="Arial"/>
          <w:sz w:val="24"/>
          <w:szCs w:val="24"/>
        </w:rPr>
        <w:t xml:space="preserve"> </w:t>
      </w:r>
      <w:r w:rsidRPr="00E27E28">
        <w:rPr>
          <w:rFonts w:ascii="Arial Narrow" w:hAnsi="Arial Narrow" w:cs="Arial"/>
          <w:sz w:val="24"/>
          <w:szCs w:val="24"/>
        </w:rPr>
        <w:t>zł</w:t>
      </w:r>
      <w:r w:rsidRPr="009121BF">
        <w:rPr>
          <w:rFonts w:ascii="Arial Narrow" w:hAnsi="Arial Narrow" w:cs="Arial"/>
          <w:sz w:val="24"/>
          <w:szCs w:val="24"/>
        </w:rPr>
        <w:t>, pozostałe środki wydatkowano na zakup książek (</w:t>
      </w:r>
      <w:r>
        <w:rPr>
          <w:rFonts w:ascii="Arial Narrow" w:hAnsi="Arial Narrow" w:cs="Arial"/>
          <w:sz w:val="24"/>
          <w:szCs w:val="24"/>
        </w:rPr>
        <w:t>7 001,52zł</w:t>
      </w:r>
      <w:r w:rsidRPr="009121BF">
        <w:rPr>
          <w:rFonts w:ascii="Arial Narrow" w:hAnsi="Arial Narrow" w:cs="Arial"/>
          <w:sz w:val="24"/>
          <w:szCs w:val="24"/>
        </w:rPr>
        <w:t>) i utrzymanie pomieszczeń w Skąpem i Ołoboku (</w:t>
      </w:r>
      <w:r>
        <w:rPr>
          <w:rFonts w:ascii="Arial Narrow" w:hAnsi="Arial Narrow" w:cs="Arial"/>
          <w:sz w:val="24"/>
          <w:szCs w:val="24"/>
        </w:rPr>
        <w:t>17 238,88</w:t>
      </w:r>
      <w:r w:rsidRPr="009121BF">
        <w:rPr>
          <w:rFonts w:ascii="Arial Narrow" w:hAnsi="Arial Narrow" w:cs="Arial"/>
          <w:sz w:val="24"/>
          <w:szCs w:val="24"/>
        </w:rPr>
        <w:t> zł).</w:t>
      </w:r>
    </w:p>
    <w:p w14:paraId="7CBE5F86" w14:textId="77777777" w:rsidR="00AB7EA2" w:rsidRPr="009A255F" w:rsidRDefault="00AB7EA2" w:rsidP="00AB7EA2">
      <w:pPr>
        <w:pStyle w:val="Nagwek1"/>
        <w:jc w:val="both"/>
        <w:rPr>
          <w:rFonts w:ascii="Arial Narrow" w:hAnsi="Arial Narrow"/>
          <w:b/>
          <w:bCs/>
        </w:rPr>
      </w:pPr>
      <w:bookmarkStart w:id="68" w:name="_Toc73019125"/>
      <w:bookmarkStart w:id="69" w:name="_Toc104536688"/>
      <w:bookmarkEnd w:id="67"/>
      <w:r w:rsidRPr="009A255F">
        <w:rPr>
          <w:rFonts w:ascii="Arial Narrow" w:hAnsi="Arial Narrow"/>
          <w:b/>
          <w:bCs/>
        </w:rPr>
        <w:t>Rozdział 2. Informacja o realizacji strategii, polityk, programów</w:t>
      </w:r>
      <w:bookmarkEnd w:id="68"/>
      <w:bookmarkEnd w:id="69"/>
      <w:r>
        <w:rPr>
          <w:rFonts w:ascii="Arial Narrow" w:hAnsi="Arial Narrow"/>
          <w:b/>
          <w:bCs/>
        </w:rPr>
        <w:fldChar w:fldCharType="begin"/>
      </w:r>
      <w:r>
        <w:instrText xml:space="preserve"> XE "</w:instrText>
      </w:r>
      <w:r w:rsidRPr="00D927B7">
        <w:rPr>
          <w:rFonts w:ascii="Arial Narrow" w:hAnsi="Arial Narrow"/>
          <w:b/>
          <w:bCs/>
        </w:rPr>
        <w:instrText>Rozdział 2. Informacja o realizacji strategii, polityk, programów</w:instrText>
      </w:r>
      <w:r>
        <w:instrText xml:space="preserve">" </w:instrText>
      </w:r>
      <w:r>
        <w:rPr>
          <w:rFonts w:ascii="Arial Narrow" w:hAnsi="Arial Narrow"/>
          <w:b/>
          <w:bCs/>
        </w:rPr>
        <w:fldChar w:fldCharType="end"/>
      </w:r>
      <w:r w:rsidRPr="009A255F">
        <w:rPr>
          <w:rFonts w:ascii="Arial Narrow" w:hAnsi="Arial Narrow"/>
          <w:b/>
          <w:bCs/>
        </w:rPr>
        <w:t xml:space="preserve"> </w:t>
      </w:r>
    </w:p>
    <w:p w14:paraId="2E637F9B" w14:textId="77777777" w:rsidR="00AB7EA2" w:rsidRPr="00993093" w:rsidRDefault="00AB7EA2" w:rsidP="00AB7EA2">
      <w:pPr>
        <w:pStyle w:val="Bezodstpw"/>
        <w:rPr>
          <w:rFonts w:ascii="Arial Narrow" w:hAnsi="Arial Narrow"/>
          <w:b/>
          <w:bCs/>
          <w:sz w:val="24"/>
          <w:szCs w:val="24"/>
        </w:rPr>
      </w:pPr>
    </w:p>
    <w:p w14:paraId="3A2334C0" w14:textId="77777777" w:rsidR="00AB7EA2" w:rsidRPr="00761DA1" w:rsidRDefault="00AB7EA2" w:rsidP="00AB7EA2">
      <w:pPr>
        <w:pStyle w:val="Nagwek2"/>
        <w:numPr>
          <w:ilvl w:val="3"/>
          <w:numId w:val="48"/>
        </w:numPr>
        <w:ind w:left="426"/>
        <w:rPr>
          <w:rFonts w:ascii="Arial Narrow" w:hAnsi="Arial Narrow"/>
          <w:b/>
          <w:bCs/>
        </w:rPr>
      </w:pPr>
      <w:bookmarkStart w:id="70" w:name="_Toc73019126"/>
      <w:bookmarkStart w:id="71" w:name="_Toc104536689"/>
      <w:r w:rsidRPr="00761DA1">
        <w:rPr>
          <w:rFonts w:ascii="Arial Narrow" w:hAnsi="Arial Narrow"/>
          <w:b/>
          <w:bCs/>
        </w:rPr>
        <w:t>Gospodarka przestrzenna</w:t>
      </w:r>
      <w:bookmarkEnd w:id="70"/>
      <w:bookmarkEnd w:id="71"/>
    </w:p>
    <w:p w14:paraId="73AB829D" w14:textId="77777777" w:rsidR="00AB7EA2" w:rsidRPr="00A32B71" w:rsidRDefault="00AB7EA2" w:rsidP="00AB7EA2">
      <w:pPr>
        <w:pStyle w:val="Bezodstpw"/>
        <w:jc w:val="both"/>
        <w:rPr>
          <w:rFonts w:ascii="Arial Narrow" w:hAnsi="Arial Narrow"/>
          <w:sz w:val="24"/>
          <w:szCs w:val="24"/>
        </w:rPr>
      </w:pPr>
    </w:p>
    <w:p w14:paraId="15BEAB36" w14:textId="77777777" w:rsidR="00AB7EA2" w:rsidRPr="00761DA1" w:rsidRDefault="00AB7EA2" w:rsidP="00AB7EA2">
      <w:pPr>
        <w:pStyle w:val="Bezodstpw"/>
        <w:numPr>
          <w:ilvl w:val="0"/>
          <w:numId w:val="34"/>
        </w:numPr>
        <w:jc w:val="both"/>
        <w:rPr>
          <w:rFonts w:ascii="Arial Narrow" w:hAnsi="Arial Narrow"/>
          <w:sz w:val="24"/>
          <w:szCs w:val="24"/>
        </w:rPr>
      </w:pPr>
      <w:r w:rsidRPr="00761DA1">
        <w:rPr>
          <w:rFonts w:ascii="Arial Narrow" w:hAnsi="Arial Narrow"/>
          <w:bCs/>
          <w:sz w:val="24"/>
          <w:szCs w:val="24"/>
        </w:rPr>
        <w:t xml:space="preserve">Studium uwarunkowań i kierunków zagospodarowania przestrzennego Gminy Skąpe, </w:t>
      </w:r>
      <w:r w:rsidRPr="00761DA1">
        <w:rPr>
          <w:rFonts w:ascii="Arial Narrow" w:hAnsi="Arial Narrow"/>
          <w:sz w:val="24"/>
          <w:szCs w:val="24"/>
        </w:rPr>
        <w:t>przyjęte Uchwałą Rady Gminy Skąpe Nr XXXVII/204/02 z dnia 30 września 2002 r., zmienione Uchwałą Rady Gminy Skąpe Nr X/58/2011 z dnia 22 czerwca 2011 r., zmienione Uchwałą Rady Gminy Skąpe Nr XXXVI/305/2021 z dnia 24 września 2021 r</w:t>
      </w:r>
      <w:r w:rsidRPr="00761DA1">
        <w:rPr>
          <w:rFonts w:ascii="Arial Narrow" w:hAnsi="Arial Narrow"/>
          <w:color w:val="C00000"/>
          <w:sz w:val="24"/>
          <w:szCs w:val="24"/>
        </w:rPr>
        <w:t xml:space="preserve">. </w:t>
      </w:r>
      <w:r w:rsidRPr="00761DA1">
        <w:rPr>
          <w:rFonts w:ascii="Arial Narrow" w:hAnsi="Arial Narrow"/>
          <w:sz w:val="24"/>
          <w:szCs w:val="24"/>
        </w:rPr>
        <w:t xml:space="preserve">Obejmuje powierzchnię całej gminy Skąpe – </w:t>
      </w:r>
      <w:r w:rsidRPr="00761DA1">
        <w:rPr>
          <w:rFonts w:ascii="Arial Narrow" w:hAnsi="Arial Narrow"/>
          <w:b/>
          <w:sz w:val="24"/>
          <w:szCs w:val="24"/>
        </w:rPr>
        <w:t>18.130 ha.</w:t>
      </w:r>
      <w:r w:rsidRPr="00761DA1">
        <w:rPr>
          <w:rFonts w:ascii="Arial Narrow" w:hAnsi="Arial Narrow"/>
          <w:sz w:val="24"/>
          <w:szCs w:val="24"/>
        </w:rPr>
        <w:t xml:space="preserve"> </w:t>
      </w:r>
    </w:p>
    <w:p w14:paraId="4EBAF8EE" w14:textId="77777777" w:rsidR="00AB7EA2" w:rsidRPr="00761DA1" w:rsidRDefault="00AB7EA2" w:rsidP="00AB7EA2">
      <w:pPr>
        <w:pStyle w:val="Akapitzlist"/>
        <w:jc w:val="both"/>
        <w:rPr>
          <w:rFonts w:ascii="Arial Narrow" w:hAnsi="Arial Narrow"/>
          <w:sz w:val="24"/>
          <w:szCs w:val="24"/>
        </w:rPr>
      </w:pPr>
      <w:r w:rsidRPr="00761DA1">
        <w:rPr>
          <w:rFonts w:ascii="Arial Narrow" w:hAnsi="Arial Narrow"/>
          <w:sz w:val="24"/>
          <w:szCs w:val="24"/>
        </w:rPr>
        <w:t xml:space="preserve">Wykonując zapisy Uchwały Rady Gminy Skąpe </w:t>
      </w:r>
      <w:r w:rsidRPr="00761DA1">
        <w:rPr>
          <w:rFonts w:ascii="Arial Narrow" w:hAnsi="Arial Narrow" w:cs="Arial"/>
          <w:sz w:val="24"/>
          <w:szCs w:val="24"/>
        </w:rPr>
        <w:t>Nr XXIX/249/2021 z dnia 26 lutego 2021 r. w sprawie przystąpienia do sporządzenia zmiany studium uwarunkowań i kierunków zagospodarowania przestrzennego gminy Skąpe – zwanej dalej zmianą studium,</w:t>
      </w:r>
      <w:r w:rsidRPr="00761DA1">
        <w:rPr>
          <w:rFonts w:ascii="Arial Narrow" w:hAnsi="Arial Narrow"/>
          <w:sz w:val="24"/>
          <w:szCs w:val="24"/>
        </w:rPr>
        <w:t xml:space="preserve"> działając w oparciu o art. 18 ust. 2 pkt 5 ustawy z dnia 8 marca 1990r. o samorządzie gminnym (Dz.U. z 2021 r. poz. 1372), stanowiący, że do wyłącznej właściwości rady gminy należy uchwalanie studium uwarunkowań i kierunków zagospodarowania przestrzennego gminy w dniu 24 września 2021 r. Rada Gminy Skąpe przyjęła uchwałę </w:t>
      </w:r>
      <w:proofErr w:type="spellStart"/>
      <w:r w:rsidRPr="00761DA1">
        <w:rPr>
          <w:rFonts w:ascii="Arial Narrow" w:hAnsi="Arial Narrow"/>
          <w:sz w:val="24"/>
          <w:szCs w:val="24"/>
        </w:rPr>
        <w:t>ws</w:t>
      </w:r>
      <w:proofErr w:type="spellEnd"/>
      <w:r w:rsidRPr="00761DA1">
        <w:rPr>
          <w:rFonts w:ascii="Arial Narrow" w:hAnsi="Arial Narrow"/>
          <w:sz w:val="24"/>
          <w:szCs w:val="24"/>
        </w:rPr>
        <w:t xml:space="preserve"> zmiany Studium.</w:t>
      </w:r>
    </w:p>
    <w:p w14:paraId="75EC92C8" w14:textId="77777777" w:rsidR="00AB7EA2" w:rsidRPr="00761DA1" w:rsidRDefault="00AB7EA2" w:rsidP="00AB7EA2">
      <w:pPr>
        <w:pStyle w:val="Akapitzlist"/>
        <w:jc w:val="both"/>
        <w:rPr>
          <w:rFonts w:ascii="Arial Narrow" w:hAnsi="Arial Narrow"/>
          <w:sz w:val="24"/>
          <w:szCs w:val="24"/>
        </w:rPr>
      </w:pPr>
      <w:r w:rsidRPr="00761DA1">
        <w:rPr>
          <w:rFonts w:ascii="Arial Narrow" w:hAnsi="Arial Narrow" w:cs="Arial"/>
          <w:sz w:val="24"/>
          <w:szCs w:val="24"/>
        </w:rPr>
        <w:t>Powyższą uchwałą objęte są trzy obszary:</w:t>
      </w:r>
    </w:p>
    <w:p w14:paraId="0FC7F812" w14:textId="77777777" w:rsidR="00AB7EA2" w:rsidRPr="00761DA1" w:rsidRDefault="00AB7EA2" w:rsidP="00AB7EA2">
      <w:pPr>
        <w:pStyle w:val="Akapitzlist"/>
        <w:jc w:val="both"/>
        <w:rPr>
          <w:rFonts w:ascii="Arial Narrow" w:hAnsi="Arial Narrow"/>
          <w:sz w:val="24"/>
          <w:szCs w:val="24"/>
        </w:rPr>
      </w:pPr>
      <w:r w:rsidRPr="00761DA1">
        <w:rPr>
          <w:rFonts w:ascii="Arial Narrow" w:hAnsi="Arial Narrow"/>
          <w:sz w:val="24"/>
          <w:szCs w:val="24"/>
        </w:rPr>
        <w:t xml:space="preserve">- na obszarze obejmującym tereny w obrębach geodezyjnych Darnawa, Niekarzyn, Radoszyn - zniesienie funkcji związanej z lokalizacją elektrowni wiatrowych (tereny o symbolu R/E w dotychczas obowiązującym studium). Ma to związek z brakiem możliwości realizacji inwestycji elektrowni wiatrowych zgodnie z przepisami określonymi w zmienionej ustawie z dnia 20 maja 2016r. o inwestycjach w zakresie elektrowni wiatrowych (Dz.U. z 2021r. poz. 724). Powyższe działanie umożliwi swobodne dysponowanie nieruchomościami, zlokalizowanymi w tym </w:t>
      </w:r>
      <w:r w:rsidRPr="00761DA1">
        <w:rPr>
          <w:rFonts w:ascii="Arial Narrow" w:hAnsi="Arial Narrow"/>
          <w:sz w:val="24"/>
          <w:szCs w:val="24"/>
        </w:rPr>
        <w:lastRenderedPageBreak/>
        <w:t>obszarze. Dla obszaru w zmianie studium określono nowe kierunki: tereny rolnicze (R) jako funkcja dominująca, ponadto: tereny lasów (ZL, funkcja utrzymana), tereny zabudowy mieszkaniowej jednorodzinnej (MN), tereny lokalizowania urządzeń wytwarzających energię z odnawialnych źródeł energii o mocy przekraczającej 100kW (P) ze strefą ochronną od tych urządzeń, tereny zabudowy zagrodowej (RM) oraz funkcje utrzymane - wody powierzchniowe i cieki (kolor niebieski), drogi;</w:t>
      </w:r>
    </w:p>
    <w:p w14:paraId="0584964C" w14:textId="77777777" w:rsidR="00AB7EA2" w:rsidRPr="00761DA1" w:rsidRDefault="00AB7EA2" w:rsidP="00AB7EA2">
      <w:pPr>
        <w:pStyle w:val="Akapitzlist"/>
        <w:spacing w:line="240" w:lineRule="auto"/>
        <w:jc w:val="both"/>
        <w:rPr>
          <w:rFonts w:ascii="Arial Narrow" w:hAnsi="Arial Narrow"/>
          <w:sz w:val="24"/>
          <w:szCs w:val="24"/>
        </w:rPr>
      </w:pPr>
      <w:r w:rsidRPr="00761DA1">
        <w:rPr>
          <w:rFonts w:ascii="Arial Narrow" w:hAnsi="Arial Narrow"/>
          <w:sz w:val="24"/>
          <w:szCs w:val="24"/>
        </w:rPr>
        <w:t>- na obszarze obejmującym część działki w obrębie geodezyjnym Skąpe i część działki w obrębie geodezyjnym Łąkie - zlokalizowanie oczyszczalni ścieków dla Aglomeracji Skąpe jako zadania wpisanego do Krajowego Programu Oczyszczania Ścieków Komunalnych w ramach VI Aktualizacji Krajowego Programu Oczyszczania Ścieków Komunalnych, jest to inwestycja celu publicznego;</w:t>
      </w:r>
    </w:p>
    <w:p w14:paraId="4A868739" w14:textId="77777777" w:rsidR="00AB7EA2" w:rsidRPr="00761DA1" w:rsidRDefault="00AB7EA2" w:rsidP="00AB7EA2">
      <w:pPr>
        <w:pStyle w:val="Akapitzlist"/>
        <w:spacing w:line="240" w:lineRule="auto"/>
        <w:jc w:val="both"/>
        <w:rPr>
          <w:rFonts w:ascii="Arial Narrow" w:hAnsi="Arial Narrow"/>
          <w:sz w:val="24"/>
          <w:szCs w:val="24"/>
        </w:rPr>
      </w:pPr>
      <w:r w:rsidRPr="00761DA1">
        <w:rPr>
          <w:rFonts w:ascii="Arial Narrow" w:hAnsi="Arial Narrow"/>
          <w:sz w:val="24"/>
          <w:szCs w:val="24"/>
        </w:rPr>
        <w:t>- dla obszaru w obrębie geodezyjnym Ołobok - konieczność zmiany studium w celu umożliwienia realizacji wniosku o sporządzenie planu miejscowego w zakresie przeznaczenia terenu rolnego na teren zabudowy rekreacji indywidualnej. W istniejącym stanie prawnym zamierzenie nie mogło być zrealizowane, ze względu na niezgodność z obowiązującym studium.</w:t>
      </w:r>
    </w:p>
    <w:p w14:paraId="25FE7697" w14:textId="77777777" w:rsidR="00AB7EA2" w:rsidRPr="00A32B71" w:rsidRDefault="00AB7EA2" w:rsidP="00AB7EA2">
      <w:pPr>
        <w:pStyle w:val="Bezodstpw"/>
        <w:jc w:val="both"/>
        <w:rPr>
          <w:rFonts w:ascii="Arial Narrow" w:hAnsi="Arial Narrow"/>
          <w:sz w:val="24"/>
          <w:szCs w:val="24"/>
        </w:rPr>
      </w:pPr>
    </w:p>
    <w:p w14:paraId="2E185360" w14:textId="77777777" w:rsidR="00AB7EA2" w:rsidRPr="00A32B71" w:rsidRDefault="00AB7EA2" w:rsidP="00AB7EA2">
      <w:pPr>
        <w:pStyle w:val="Bezodstpw"/>
        <w:numPr>
          <w:ilvl w:val="0"/>
          <w:numId w:val="34"/>
        </w:numPr>
        <w:jc w:val="both"/>
        <w:rPr>
          <w:rFonts w:ascii="Arial Narrow" w:hAnsi="Arial Narrow"/>
          <w:bCs/>
          <w:sz w:val="24"/>
          <w:szCs w:val="24"/>
        </w:rPr>
      </w:pPr>
      <w:r w:rsidRPr="00A32B71">
        <w:rPr>
          <w:rFonts w:ascii="Arial Narrow" w:hAnsi="Arial Narrow"/>
          <w:bCs/>
          <w:sz w:val="24"/>
          <w:szCs w:val="24"/>
        </w:rPr>
        <w:t>Miejscowe Plany Zagospodarowania Przestrzennego</w:t>
      </w:r>
    </w:p>
    <w:p w14:paraId="76435F84" w14:textId="77777777" w:rsidR="00AB7EA2" w:rsidRPr="00A32B71" w:rsidRDefault="00AB7EA2" w:rsidP="00AB7EA2">
      <w:pPr>
        <w:pStyle w:val="Bezodstpw"/>
        <w:jc w:val="both"/>
        <w:rPr>
          <w:rFonts w:ascii="Arial Narrow" w:hAnsi="Arial Narrow"/>
          <w:sz w:val="24"/>
          <w:szCs w:val="24"/>
        </w:rPr>
      </w:pPr>
      <w:r w:rsidRPr="00A32B71">
        <w:rPr>
          <w:rFonts w:ascii="Arial Narrow" w:hAnsi="Arial Narrow"/>
          <w:sz w:val="24"/>
          <w:szCs w:val="24"/>
        </w:rPr>
        <w:t xml:space="preserve">Na terenie gminy Skąpe obowiązuje obecnie </w:t>
      </w:r>
      <w:r w:rsidRPr="00A32B71">
        <w:rPr>
          <w:rFonts w:ascii="Arial Narrow" w:hAnsi="Arial Narrow"/>
          <w:b/>
          <w:sz w:val="24"/>
          <w:szCs w:val="24"/>
        </w:rPr>
        <w:t>10</w:t>
      </w:r>
      <w:r w:rsidRPr="00A32B71">
        <w:rPr>
          <w:rFonts w:ascii="Arial Narrow" w:hAnsi="Arial Narrow"/>
          <w:sz w:val="24"/>
          <w:szCs w:val="24"/>
        </w:rPr>
        <w:t xml:space="preserve"> planów zagospodarowania przestrzennego</w:t>
      </w:r>
      <w:r>
        <w:rPr>
          <w:rFonts w:ascii="Arial Narrow" w:hAnsi="Arial Narrow"/>
          <w:sz w:val="24"/>
          <w:szCs w:val="24"/>
        </w:rPr>
        <w:t>:</w:t>
      </w:r>
    </w:p>
    <w:p w14:paraId="11B43C66" w14:textId="77777777" w:rsidR="00AB7EA2" w:rsidRPr="00A32B71" w:rsidRDefault="00AB7EA2" w:rsidP="00AB7EA2">
      <w:pPr>
        <w:pStyle w:val="Bezodstpw"/>
        <w:numPr>
          <w:ilvl w:val="0"/>
          <w:numId w:val="35"/>
        </w:numPr>
        <w:jc w:val="both"/>
        <w:rPr>
          <w:rFonts w:ascii="Arial Narrow" w:hAnsi="Arial Narrow"/>
          <w:sz w:val="24"/>
          <w:szCs w:val="24"/>
        </w:rPr>
      </w:pPr>
      <w:r w:rsidRPr="00A32B71">
        <w:rPr>
          <w:rFonts w:ascii="Arial Narrow" w:hAnsi="Arial Narrow"/>
          <w:sz w:val="24"/>
          <w:szCs w:val="24"/>
        </w:rPr>
        <w:t xml:space="preserve">Miejscowy plan zagospodarowania przestrzennego </w:t>
      </w:r>
      <w:r w:rsidRPr="00A32B71">
        <w:rPr>
          <w:rFonts w:ascii="Arial Narrow" w:hAnsi="Arial Narrow"/>
          <w:b/>
          <w:sz w:val="24"/>
          <w:szCs w:val="24"/>
        </w:rPr>
        <w:t xml:space="preserve">wsi Niesulice i terenów przyległych </w:t>
      </w:r>
      <w:r w:rsidRPr="00A32B71">
        <w:rPr>
          <w:rFonts w:ascii="Arial Narrow" w:hAnsi="Arial Narrow"/>
          <w:sz w:val="24"/>
          <w:szCs w:val="24"/>
        </w:rPr>
        <w:t xml:space="preserve">uchwalony Uchwałą Rady Gminy Skąpe Nr XXXVIII/164/2005 z dnia 31 marca 2005 r. </w:t>
      </w:r>
    </w:p>
    <w:p w14:paraId="4A7DC8D4" w14:textId="77777777" w:rsidR="00AB7EA2" w:rsidRPr="00A32B71" w:rsidRDefault="00AB7EA2" w:rsidP="00AB7EA2">
      <w:pPr>
        <w:pStyle w:val="Bezodstpw"/>
        <w:numPr>
          <w:ilvl w:val="0"/>
          <w:numId w:val="36"/>
        </w:numPr>
        <w:jc w:val="both"/>
        <w:rPr>
          <w:rFonts w:ascii="Arial Narrow" w:hAnsi="Arial Narrow"/>
          <w:sz w:val="24"/>
          <w:szCs w:val="24"/>
        </w:rPr>
      </w:pPr>
      <w:r w:rsidRPr="00A32B71">
        <w:rPr>
          <w:rFonts w:ascii="Arial Narrow" w:hAnsi="Arial Narrow"/>
          <w:b/>
          <w:sz w:val="24"/>
          <w:szCs w:val="24"/>
        </w:rPr>
        <w:t xml:space="preserve">zmieniony </w:t>
      </w:r>
      <w:r w:rsidRPr="00A32B71">
        <w:rPr>
          <w:rFonts w:ascii="Arial Narrow" w:hAnsi="Arial Narrow"/>
          <w:sz w:val="24"/>
          <w:szCs w:val="24"/>
        </w:rPr>
        <w:t xml:space="preserve">Uchwałą Rady Gminy Skąpe Nr IV/30/2007 z dnia 23 lutego 2007 r. </w:t>
      </w:r>
    </w:p>
    <w:p w14:paraId="568E5A8F" w14:textId="77777777" w:rsidR="00AB7EA2" w:rsidRPr="00A32B71" w:rsidRDefault="00AB7EA2" w:rsidP="00AB7EA2">
      <w:pPr>
        <w:pStyle w:val="Bezodstpw"/>
        <w:numPr>
          <w:ilvl w:val="0"/>
          <w:numId w:val="36"/>
        </w:numPr>
        <w:jc w:val="both"/>
        <w:rPr>
          <w:rFonts w:ascii="Arial Narrow" w:hAnsi="Arial Narrow"/>
          <w:sz w:val="24"/>
          <w:szCs w:val="24"/>
        </w:rPr>
      </w:pPr>
      <w:r w:rsidRPr="00A32B71">
        <w:rPr>
          <w:rFonts w:ascii="Arial Narrow" w:hAnsi="Arial Narrow"/>
          <w:b/>
          <w:sz w:val="24"/>
          <w:szCs w:val="24"/>
        </w:rPr>
        <w:t>zmieniony</w:t>
      </w:r>
      <w:r w:rsidRPr="00A32B71">
        <w:rPr>
          <w:rFonts w:ascii="Arial Narrow" w:hAnsi="Arial Narrow"/>
          <w:sz w:val="24"/>
          <w:szCs w:val="24"/>
        </w:rPr>
        <w:t xml:space="preserve"> Uchwałą Rady Gminy Skąpe Nr III/21/2014 z dnia 23.12.2014 r.</w:t>
      </w:r>
    </w:p>
    <w:p w14:paraId="2E350F38" w14:textId="77777777" w:rsidR="00AB7EA2" w:rsidRDefault="00AB7EA2" w:rsidP="00AB7EA2">
      <w:pPr>
        <w:pStyle w:val="Bezodstpw"/>
        <w:numPr>
          <w:ilvl w:val="0"/>
          <w:numId w:val="36"/>
        </w:numPr>
        <w:jc w:val="both"/>
        <w:rPr>
          <w:rFonts w:ascii="Arial Narrow" w:hAnsi="Arial Narrow"/>
          <w:sz w:val="24"/>
          <w:szCs w:val="24"/>
        </w:rPr>
      </w:pPr>
      <w:r w:rsidRPr="00A32B71">
        <w:rPr>
          <w:rFonts w:ascii="Arial Narrow" w:hAnsi="Arial Narrow"/>
          <w:b/>
          <w:sz w:val="24"/>
          <w:szCs w:val="24"/>
        </w:rPr>
        <w:t xml:space="preserve">zmieniony </w:t>
      </w:r>
      <w:r w:rsidRPr="00A32B71">
        <w:rPr>
          <w:rFonts w:ascii="Arial Narrow" w:hAnsi="Arial Narrow"/>
          <w:sz w:val="24"/>
          <w:szCs w:val="24"/>
        </w:rPr>
        <w:t xml:space="preserve">poprzez nowy plan – przyjęty Uchwałą Rady Gminy Skąpe Nr XXXVIII/350/2018 </w:t>
      </w:r>
      <w:r>
        <w:rPr>
          <w:rFonts w:ascii="Arial Narrow" w:hAnsi="Arial Narrow"/>
          <w:sz w:val="24"/>
          <w:szCs w:val="24"/>
        </w:rPr>
        <w:t xml:space="preserve">z dnia 23.03.2018 r. </w:t>
      </w:r>
      <w:r w:rsidRPr="00A32B71">
        <w:rPr>
          <w:rFonts w:ascii="Arial Narrow" w:hAnsi="Arial Narrow"/>
          <w:sz w:val="24"/>
          <w:szCs w:val="24"/>
        </w:rPr>
        <w:t>w</w:t>
      </w:r>
      <w:r w:rsidRPr="00AC2FD2">
        <w:rPr>
          <w:rFonts w:ascii="Arial Narrow" w:hAnsi="Arial Narrow"/>
          <w:sz w:val="24"/>
          <w:szCs w:val="24"/>
        </w:rPr>
        <w:t xml:space="preserve"> sprawie uchwalenia miejscowego planu zagospodarowania przestrzennego wsi Niesulice i terenów przyległych.</w:t>
      </w:r>
    </w:p>
    <w:p w14:paraId="4495A711" w14:textId="77777777" w:rsidR="00AB7EA2" w:rsidRPr="00AC2FD2" w:rsidRDefault="00AB7EA2" w:rsidP="00AB7EA2">
      <w:pPr>
        <w:pStyle w:val="Bezodstpw"/>
        <w:numPr>
          <w:ilvl w:val="0"/>
          <w:numId w:val="36"/>
        </w:numPr>
        <w:jc w:val="both"/>
        <w:rPr>
          <w:rFonts w:ascii="Arial Narrow" w:hAnsi="Arial Narrow"/>
          <w:sz w:val="24"/>
          <w:szCs w:val="24"/>
        </w:rPr>
      </w:pPr>
      <w:r>
        <w:rPr>
          <w:rFonts w:ascii="Arial Narrow" w:hAnsi="Arial Narrow"/>
          <w:b/>
          <w:sz w:val="24"/>
          <w:szCs w:val="24"/>
        </w:rPr>
        <w:t xml:space="preserve">zmieniony </w:t>
      </w:r>
      <w:r>
        <w:rPr>
          <w:rFonts w:ascii="Arial Narrow" w:hAnsi="Arial Narrow"/>
          <w:bCs/>
          <w:sz w:val="24"/>
          <w:szCs w:val="24"/>
        </w:rPr>
        <w:t xml:space="preserve">poprzez nowy plan – </w:t>
      </w:r>
      <w:r w:rsidRPr="00393D2B">
        <w:rPr>
          <w:rFonts w:ascii="Arial Narrow" w:hAnsi="Arial Narrow"/>
          <w:bCs/>
        </w:rPr>
        <w:t>przyjęty Uchwałą Rady Gminy Sk</w:t>
      </w:r>
      <w:r>
        <w:rPr>
          <w:rFonts w:ascii="Arial Narrow" w:hAnsi="Arial Narrow"/>
          <w:bCs/>
        </w:rPr>
        <w:t>ą</w:t>
      </w:r>
      <w:r w:rsidRPr="00393D2B">
        <w:rPr>
          <w:rFonts w:ascii="Arial Narrow" w:hAnsi="Arial Narrow"/>
          <w:bCs/>
        </w:rPr>
        <w:t>pe</w:t>
      </w:r>
      <w:r>
        <w:rPr>
          <w:rFonts w:ascii="Arial Narrow" w:hAnsi="Arial Narrow"/>
          <w:bCs/>
        </w:rPr>
        <w:t xml:space="preserve"> Nr XXX/258/2021 z dnia 26.03.2021 r. w sprawie uchwalenia miejscowego planu zagospodarowania przestrzennego wsi Niesulice i terenów przyległych III.</w:t>
      </w:r>
    </w:p>
    <w:p w14:paraId="3C371B35" w14:textId="77777777" w:rsidR="00AB7EA2" w:rsidRPr="00AC2FD2" w:rsidRDefault="00AB7EA2" w:rsidP="00AB7EA2">
      <w:pPr>
        <w:pStyle w:val="Bezodstpw"/>
        <w:numPr>
          <w:ilvl w:val="0"/>
          <w:numId w:val="35"/>
        </w:numPr>
        <w:jc w:val="both"/>
        <w:rPr>
          <w:rFonts w:ascii="Arial Narrow" w:hAnsi="Arial Narrow"/>
          <w:sz w:val="24"/>
          <w:szCs w:val="24"/>
        </w:rPr>
      </w:pPr>
      <w:r w:rsidRPr="00AC2FD2">
        <w:rPr>
          <w:rFonts w:ascii="Arial Narrow" w:hAnsi="Arial Narrow"/>
          <w:sz w:val="24"/>
          <w:szCs w:val="24"/>
        </w:rPr>
        <w:t xml:space="preserve">Miejscowy plan zagospodarowania przestrzennego </w:t>
      </w:r>
      <w:r w:rsidRPr="00AC2FD2">
        <w:rPr>
          <w:rFonts w:ascii="Arial Narrow" w:hAnsi="Arial Narrow"/>
          <w:b/>
          <w:sz w:val="24"/>
          <w:szCs w:val="24"/>
        </w:rPr>
        <w:t>terenów zabudowy mieszkaniowej</w:t>
      </w:r>
      <w:r w:rsidRPr="00AC2FD2">
        <w:rPr>
          <w:rFonts w:ascii="Arial Narrow" w:hAnsi="Arial Narrow"/>
          <w:b/>
          <w:sz w:val="24"/>
          <w:szCs w:val="24"/>
        </w:rPr>
        <w:br/>
        <w:t xml:space="preserve"> i </w:t>
      </w:r>
      <w:proofErr w:type="spellStart"/>
      <w:r w:rsidRPr="00AC2FD2">
        <w:rPr>
          <w:rFonts w:ascii="Arial Narrow" w:hAnsi="Arial Narrow"/>
          <w:b/>
          <w:sz w:val="24"/>
          <w:szCs w:val="24"/>
        </w:rPr>
        <w:t>rekreacyjno</w:t>
      </w:r>
      <w:proofErr w:type="spellEnd"/>
      <w:r w:rsidRPr="00AC2FD2">
        <w:rPr>
          <w:rFonts w:ascii="Arial Narrow" w:hAnsi="Arial Narrow"/>
          <w:b/>
          <w:sz w:val="24"/>
          <w:szCs w:val="24"/>
        </w:rPr>
        <w:t xml:space="preserve"> – sportowych we wsi Łąkie </w:t>
      </w:r>
      <w:r w:rsidRPr="00AC2FD2">
        <w:rPr>
          <w:rFonts w:ascii="Arial Narrow" w:hAnsi="Arial Narrow"/>
          <w:sz w:val="24"/>
          <w:szCs w:val="24"/>
        </w:rPr>
        <w:t>uchwalony Uchwałą Rady Gminy Skąpe Nr</w:t>
      </w:r>
      <w:r>
        <w:rPr>
          <w:rFonts w:ascii="Arial Narrow" w:hAnsi="Arial Narrow"/>
          <w:sz w:val="24"/>
          <w:szCs w:val="24"/>
        </w:rPr>
        <w:t> </w:t>
      </w:r>
      <w:r w:rsidRPr="00AC2FD2">
        <w:rPr>
          <w:rFonts w:ascii="Arial Narrow" w:hAnsi="Arial Narrow"/>
          <w:sz w:val="24"/>
          <w:szCs w:val="24"/>
        </w:rPr>
        <w:t>XXXVII/223/2006 z dnia 23 lutego 2006 r.</w:t>
      </w:r>
    </w:p>
    <w:p w14:paraId="291B868A" w14:textId="77777777" w:rsidR="00AB7EA2" w:rsidRPr="00AC2FD2" w:rsidRDefault="00AB7EA2" w:rsidP="00AB7EA2">
      <w:pPr>
        <w:pStyle w:val="Bezodstpw"/>
        <w:numPr>
          <w:ilvl w:val="0"/>
          <w:numId w:val="35"/>
        </w:numPr>
        <w:jc w:val="both"/>
        <w:rPr>
          <w:rFonts w:ascii="Arial Narrow" w:hAnsi="Arial Narrow"/>
          <w:sz w:val="24"/>
          <w:szCs w:val="24"/>
        </w:rPr>
      </w:pPr>
      <w:r w:rsidRPr="00AC2FD2">
        <w:rPr>
          <w:rFonts w:ascii="Arial Narrow" w:hAnsi="Arial Narrow"/>
          <w:sz w:val="24"/>
          <w:szCs w:val="24"/>
        </w:rPr>
        <w:t xml:space="preserve">Miejscowy plan zagospodarowania przestrzennego w zakresie </w:t>
      </w:r>
      <w:r w:rsidRPr="00AC2FD2">
        <w:rPr>
          <w:rFonts w:ascii="Arial Narrow" w:hAnsi="Arial Narrow"/>
          <w:b/>
          <w:sz w:val="24"/>
          <w:szCs w:val="24"/>
        </w:rPr>
        <w:t>przebiegu sieci kanalizacyjnej w Gminie Skąpe</w:t>
      </w:r>
      <w:r w:rsidRPr="00AC2FD2">
        <w:rPr>
          <w:rFonts w:ascii="Arial Narrow" w:hAnsi="Arial Narrow"/>
          <w:sz w:val="24"/>
          <w:szCs w:val="24"/>
        </w:rPr>
        <w:t xml:space="preserve"> uchwalony Uchwałą Rady Gminy Skąpe Nr IV/29/2007 z</w:t>
      </w:r>
      <w:r>
        <w:rPr>
          <w:rFonts w:ascii="Arial Narrow" w:hAnsi="Arial Narrow"/>
          <w:sz w:val="24"/>
          <w:szCs w:val="24"/>
        </w:rPr>
        <w:t> </w:t>
      </w:r>
      <w:r w:rsidRPr="00AC2FD2">
        <w:rPr>
          <w:rFonts w:ascii="Arial Narrow" w:hAnsi="Arial Narrow"/>
          <w:sz w:val="24"/>
          <w:szCs w:val="24"/>
        </w:rPr>
        <w:t>dnia 23.02.2007 r.</w:t>
      </w:r>
    </w:p>
    <w:p w14:paraId="20051E26" w14:textId="77777777" w:rsidR="00AB7EA2" w:rsidRPr="00A32B71" w:rsidRDefault="00AB7EA2" w:rsidP="00AB7EA2">
      <w:pPr>
        <w:pStyle w:val="Bezodstpw"/>
        <w:numPr>
          <w:ilvl w:val="0"/>
          <w:numId w:val="35"/>
        </w:numPr>
        <w:jc w:val="both"/>
        <w:rPr>
          <w:rFonts w:ascii="Arial Narrow" w:hAnsi="Arial Narrow"/>
          <w:sz w:val="24"/>
          <w:szCs w:val="24"/>
        </w:rPr>
      </w:pPr>
      <w:r w:rsidRPr="00AC2FD2">
        <w:rPr>
          <w:rFonts w:ascii="Arial Narrow" w:hAnsi="Arial Narrow"/>
          <w:sz w:val="24"/>
          <w:szCs w:val="24"/>
        </w:rPr>
        <w:t xml:space="preserve">Miejscowy plan zagospodarowania przestrzennego </w:t>
      </w:r>
      <w:r w:rsidRPr="00AC2FD2">
        <w:rPr>
          <w:rFonts w:ascii="Arial Narrow" w:hAnsi="Arial Narrow"/>
          <w:b/>
          <w:sz w:val="24"/>
          <w:szCs w:val="24"/>
        </w:rPr>
        <w:t>terenów zabudowy mieszkaniowej jednorodzinnej we wsi Ołobok</w:t>
      </w:r>
      <w:r w:rsidRPr="00AC2FD2">
        <w:rPr>
          <w:rFonts w:ascii="Arial Narrow" w:hAnsi="Arial Narrow"/>
          <w:sz w:val="24"/>
          <w:szCs w:val="24"/>
        </w:rPr>
        <w:t>, uchwalony Uchwałą Rady Gminy Skąpe Nr XIV /94/2007 z</w:t>
      </w:r>
      <w:r>
        <w:rPr>
          <w:rFonts w:ascii="Arial Narrow" w:hAnsi="Arial Narrow"/>
          <w:sz w:val="24"/>
          <w:szCs w:val="24"/>
        </w:rPr>
        <w:t> </w:t>
      </w:r>
      <w:r w:rsidRPr="00AC2FD2">
        <w:rPr>
          <w:rFonts w:ascii="Arial Narrow" w:hAnsi="Arial Narrow"/>
          <w:sz w:val="24"/>
          <w:szCs w:val="24"/>
        </w:rPr>
        <w:t xml:space="preserve">dnia 30 listopada 2007r. </w:t>
      </w:r>
    </w:p>
    <w:p w14:paraId="7F624C40"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t xml:space="preserve">Miejscowy plan zagospodarowania przestrzennego w zakresie </w:t>
      </w:r>
      <w:r w:rsidRPr="00761DA1">
        <w:rPr>
          <w:rFonts w:ascii="Arial Narrow" w:hAnsi="Arial Narrow"/>
          <w:b/>
          <w:sz w:val="24"/>
          <w:szCs w:val="24"/>
        </w:rPr>
        <w:t>terenów zabudowy mieszkaniowej, usługowej i innej towarzyszącej w miejscowości Międzylesie</w:t>
      </w:r>
      <w:r w:rsidRPr="00761DA1">
        <w:rPr>
          <w:rFonts w:ascii="Arial Narrow" w:hAnsi="Arial Narrow"/>
          <w:sz w:val="24"/>
          <w:szCs w:val="24"/>
        </w:rPr>
        <w:t xml:space="preserve"> przyjęty Uchwałą Rady Gminy Skąpe Nr XL/244/2009 z dnia 15 września  2009 r.</w:t>
      </w:r>
    </w:p>
    <w:p w14:paraId="79143925"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t xml:space="preserve">Miejscowy plan zagospodarowania przestrzennego w zakresie </w:t>
      </w:r>
      <w:r w:rsidRPr="00761DA1">
        <w:rPr>
          <w:rFonts w:ascii="Arial Narrow" w:hAnsi="Arial Narrow"/>
          <w:b/>
          <w:sz w:val="24"/>
          <w:szCs w:val="24"/>
        </w:rPr>
        <w:t>terenów zabudowy mieszkaniowej, budowy pola golfowego, budynków oraz infrastruktury technicznej w miejscowości Kalinowo</w:t>
      </w:r>
      <w:r w:rsidRPr="00761DA1">
        <w:rPr>
          <w:rFonts w:ascii="Arial Narrow" w:hAnsi="Arial Narrow"/>
          <w:sz w:val="24"/>
          <w:szCs w:val="24"/>
        </w:rPr>
        <w:t xml:space="preserve"> przyjęty Uchwałą Nr XLIII/271/2009 Rady Gminy w Skąpem z dnia 30 grudnia 2009 r. </w:t>
      </w:r>
    </w:p>
    <w:p w14:paraId="17E13110" w14:textId="77777777" w:rsidR="00AB7EA2" w:rsidRPr="00761DA1" w:rsidRDefault="00AB7EA2" w:rsidP="00AB7EA2">
      <w:pPr>
        <w:pStyle w:val="Bezodstpw"/>
        <w:ind w:left="1080"/>
        <w:jc w:val="both"/>
        <w:rPr>
          <w:rFonts w:ascii="Arial Narrow" w:hAnsi="Arial Narrow"/>
          <w:sz w:val="24"/>
          <w:szCs w:val="24"/>
        </w:rPr>
      </w:pPr>
      <w:r w:rsidRPr="00761DA1">
        <w:rPr>
          <w:rFonts w:ascii="Arial Narrow" w:hAnsi="Arial Narrow"/>
          <w:b/>
          <w:sz w:val="24"/>
          <w:szCs w:val="24"/>
        </w:rPr>
        <w:t>- zmieniony</w:t>
      </w:r>
      <w:r w:rsidRPr="00761DA1">
        <w:rPr>
          <w:rFonts w:ascii="Arial Narrow" w:hAnsi="Arial Narrow"/>
          <w:sz w:val="24"/>
          <w:szCs w:val="24"/>
        </w:rPr>
        <w:t xml:space="preserve">  Uchwałą Rady Gminy Skąpe Nr XXVIII/265/2017 z dnia 24.04.2017 r.  w sprawie zmiany miejscowego planu zagospodarowania przestrzennego w zakresie terenów zabudowy mieszkaniowej, budowy pola golfowego, budynków oraz infrastruktury technicznej w miejscowości Kalinowo, gmina Skąpe.</w:t>
      </w:r>
    </w:p>
    <w:p w14:paraId="3523E697"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lastRenderedPageBreak/>
        <w:t xml:space="preserve">Miejscowy plan zagospodarowania przestrzennego w zakresie </w:t>
      </w:r>
      <w:r w:rsidRPr="00761DA1">
        <w:rPr>
          <w:rFonts w:ascii="Arial Narrow" w:hAnsi="Arial Narrow"/>
          <w:b/>
          <w:sz w:val="24"/>
          <w:szCs w:val="24"/>
        </w:rPr>
        <w:t xml:space="preserve">terenów zabudowy </w:t>
      </w:r>
      <w:proofErr w:type="spellStart"/>
      <w:r w:rsidRPr="00761DA1">
        <w:rPr>
          <w:rFonts w:ascii="Arial Narrow" w:hAnsi="Arial Narrow"/>
          <w:b/>
          <w:sz w:val="24"/>
          <w:szCs w:val="24"/>
        </w:rPr>
        <w:t>rekreacyjno</w:t>
      </w:r>
      <w:proofErr w:type="spellEnd"/>
      <w:r w:rsidRPr="00761DA1">
        <w:rPr>
          <w:rFonts w:ascii="Arial Narrow" w:hAnsi="Arial Narrow"/>
          <w:b/>
          <w:sz w:val="24"/>
          <w:szCs w:val="24"/>
        </w:rPr>
        <w:t xml:space="preserve"> – wypoczynkowej, usługowej oraz terenów harcerskiej turystycznej bazy noclegowej</w:t>
      </w:r>
      <w:r w:rsidRPr="00761DA1">
        <w:rPr>
          <w:rFonts w:ascii="Arial Narrow" w:hAnsi="Arial Narrow"/>
          <w:sz w:val="24"/>
          <w:szCs w:val="24"/>
        </w:rPr>
        <w:t xml:space="preserve"> wraz z infrastrukturą techniczną w m. Niesulice, gmina Skąpe przyjęty Uchwałą Rady Gminy Skąpe Nr LI/328/2010 z dnia 16.07.2010 r.</w:t>
      </w:r>
    </w:p>
    <w:p w14:paraId="3D51F60A" w14:textId="77777777" w:rsidR="00AB7EA2" w:rsidRPr="00761DA1" w:rsidRDefault="00AB7EA2" w:rsidP="00AB7EA2">
      <w:pPr>
        <w:pStyle w:val="Bezodstpw"/>
        <w:ind w:left="1080"/>
        <w:jc w:val="both"/>
        <w:rPr>
          <w:rFonts w:ascii="Arial Narrow" w:hAnsi="Arial Narrow"/>
          <w:sz w:val="24"/>
          <w:szCs w:val="24"/>
        </w:rPr>
      </w:pPr>
      <w:r w:rsidRPr="00761DA1">
        <w:rPr>
          <w:rFonts w:ascii="Arial Narrow" w:hAnsi="Arial Narrow"/>
          <w:sz w:val="24"/>
          <w:szCs w:val="24"/>
        </w:rPr>
        <w:t xml:space="preserve">- </w:t>
      </w:r>
      <w:r w:rsidRPr="00761DA1">
        <w:rPr>
          <w:rFonts w:ascii="Arial Narrow" w:hAnsi="Arial Narrow"/>
          <w:b/>
          <w:bCs/>
          <w:sz w:val="24"/>
          <w:szCs w:val="24"/>
        </w:rPr>
        <w:t>zmieniony</w:t>
      </w:r>
      <w:r w:rsidRPr="00761DA1">
        <w:rPr>
          <w:rFonts w:ascii="Arial Narrow" w:hAnsi="Arial Narrow"/>
          <w:sz w:val="24"/>
          <w:szCs w:val="24"/>
        </w:rPr>
        <w:t xml:space="preserve"> Uchwałą Nr XXXI/266/2021 Rady Gminy Skąpe z dnia 30 kwietnia 2021 r. </w:t>
      </w:r>
      <w:r w:rsidRPr="00761DA1">
        <w:rPr>
          <w:rFonts w:ascii="Arial Narrow" w:hAnsi="Arial Narrow"/>
          <w:sz w:val="24"/>
          <w:szCs w:val="24"/>
        </w:rPr>
        <w:br/>
        <w:t>w sprawie uchwalenia zmiany miejscowego planu zagospodarowania przestrzennego w zakresie terenów zabudowy rekreacyjno-wypoczynkowej, usługowej oraz terenów harcerskiej turystycznej bazy noclegowej wraz z infrastrukturą techniczną w miejscowości Niesulice, gmina Skąpe</w:t>
      </w:r>
    </w:p>
    <w:p w14:paraId="0C58A68B" w14:textId="77777777" w:rsidR="00AB7EA2" w:rsidRPr="00761DA1" w:rsidRDefault="00AB7EA2" w:rsidP="00AB7EA2">
      <w:pPr>
        <w:pStyle w:val="Bezodstpw"/>
        <w:numPr>
          <w:ilvl w:val="0"/>
          <w:numId w:val="35"/>
        </w:numPr>
        <w:jc w:val="both"/>
        <w:rPr>
          <w:rFonts w:ascii="Arial Narrow" w:hAnsi="Arial Narrow"/>
          <w:b/>
          <w:bCs/>
          <w:sz w:val="24"/>
          <w:szCs w:val="24"/>
        </w:rPr>
      </w:pPr>
      <w:r w:rsidRPr="00761DA1">
        <w:rPr>
          <w:rFonts w:ascii="Arial Narrow" w:hAnsi="Arial Narrow"/>
          <w:sz w:val="24"/>
          <w:szCs w:val="24"/>
        </w:rPr>
        <w:t xml:space="preserve">Miejscowy plan zagospodarowania przestrzennego </w:t>
      </w:r>
      <w:r w:rsidRPr="00761DA1">
        <w:rPr>
          <w:rFonts w:ascii="Arial Narrow" w:hAnsi="Arial Narrow" w:cs="TimesNewRomanPS-BoldMT"/>
          <w:b/>
          <w:bCs/>
          <w:sz w:val="24"/>
          <w:szCs w:val="24"/>
        </w:rPr>
        <w:t xml:space="preserve">dla </w:t>
      </w:r>
      <w:r w:rsidRPr="00761DA1">
        <w:rPr>
          <w:rFonts w:ascii="Arial Narrow" w:hAnsi="Arial Narrow"/>
          <w:b/>
          <w:sz w:val="24"/>
          <w:szCs w:val="24"/>
        </w:rPr>
        <w:t xml:space="preserve">lokalizacji elektrowni wiatrowych </w:t>
      </w:r>
      <w:r w:rsidRPr="00761DA1">
        <w:rPr>
          <w:rFonts w:ascii="Arial Narrow" w:hAnsi="Arial Narrow"/>
          <w:sz w:val="24"/>
          <w:szCs w:val="24"/>
        </w:rPr>
        <w:t>przyjęty Uchwałą Nr X/59/2011 Rady Gminy w Skąpem z dnia 22 czerwca 2011 r.</w:t>
      </w:r>
    </w:p>
    <w:p w14:paraId="3FF9CBDB"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t xml:space="preserve">Miejscowy plan zagospodarowania przestrzennego </w:t>
      </w:r>
      <w:r w:rsidRPr="00761DA1">
        <w:rPr>
          <w:rFonts w:ascii="Arial Narrow" w:hAnsi="Arial Narrow"/>
          <w:b/>
          <w:sz w:val="24"/>
          <w:szCs w:val="24"/>
        </w:rPr>
        <w:t xml:space="preserve">terenów zabudowy </w:t>
      </w:r>
      <w:proofErr w:type="spellStart"/>
      <w:r w:rsidRPr="00761DA1">
        <w:rPr>
          <w:rFonts w:ascii="Arial Narrow" w:hAnsi="Arial Narrow"/>
          <w:b/>
          <w:sz w:val="24"/>
          <w:szCs w:val="24"/>
        </w:rPr>
        <w:t>rekreacyjno</w:t>
      </w:r>
      <w:proofErr w:type="spellEnd"/>
      <w:r w:rsidRPr="00761DA1">
        <w:rPr>
          <w:rFonts w:ascii="Arial Narrow" w:hAnsi="Arial Narrow"/>
          <w:b/>
          <w:sz w:val="24"/>
          <w:szCs w:val="24"/>
        </w:rPr>
        <w:t xml:space="preserve"> – wypoczynkowej i usługowej w miejscowości Niesulice – obręb Ołobok (Lago) </w:t>
      </w:r>
      <w:r w:rsidRPr="00761DA1">
        <w:rPr>
          <w:rFonts w:ascii="Arial Narrow" w:hAnsi="Arial Narrow"/>
          <w:sz w:val="24"/>
          <w:szCs w:val="24"/>
        </w:rPr>
        <w:t xml:space="preserve">, przyjęty Uchwałą Rady Gminy Skąpe Nr IV/16/2010 r. z dnia 29.12.2010 r. </w:t>
      </w:r>
    </w:p>
    <w:p w14:paraId="6D0E7496"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t xml:space="preserve">- </w:t>
      </w:r>
      <w:r w:rsidRPr="00761DA1">
        <w:rPr>
          <w:rFonts w:ascii="Arial Narrow" w:hAnsi="Arial Narrow"/>
          <w:b/>
          <w:sz w:val="24"/>
          <w:szCs w:val="24"/>
        </w:rPr>
        <w:t>zmieniony</w:t>
      </w:r>
      <w:r w:rsidRPr="00761DA1">
        <w:rPr>
          <w:rFonts w:ascii="Arial Narrow" w:hAnsi="Arial Narrow"/>
          <w:sz w:val="24"/>
          <w:szCs w:val="24"/>
        </w:rPr>
        <w:t xml:space="preserve"> poprzez Miejscowy plan zagospodarowania przestrzennego – obręb Ołobok, gmina Skąpe, przyjętego uchwałą Rady Gminy Skąpe Nr XXIII/227/2016 z 16.12.2016 r. </w:t>
      </w:r>
    </w:p>
    <w:p w14:paraId="5E9B8B23"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t>Miejscowy Plan Zagospodarowania Przestrzennego terenu położonego w obrębie Niesulice, przyjętego Uchwałą Rady Gminy Skąpe Nr XXIX/272/2017 z dnia 26.05.2017 (droga do OW Ada)</w:t>
      </w:r>
    </w:p>
    <w:p w14:paraId="1035A63E" w14:textId="77777777" w:rsidR="00AB7EA2" w:rsidRPr="00761DA1" w:rsidRDefault="00AB7EA2" w:rsidP="00AB7EA2">
      <w:pPr>
        <w:pStyle w:val="Bezodstpw"/>
        <w:numPr>
          <w:ilvl w:val="0"/>
          <w:numId w:val="35"/>
        </w:numPr>
        <w:jc w:val="both"/>
        <w:rPr>
          <w:rFonts w:ascii="Arial Narrow" w:hAnsi="Arial Narrow"/>
          <w:sz w:val="24"/>
          <w:szCs w:val="24"/>
        </w:rPr>
      </w:pPr>
      <w:r w:rsidRPr="00761DA1">
        <w:rPr>
          <w:rFonts w:ascii="Arial Narrow" w:hAnsi="Arial Narrow"/>
          <w:sz w:val="24"/>
          <w:szCs w:val="24"/>
        </w:rPr>
        <w:t xml:space="preserve">Miejscowy plan zagospodarowania przestrzennego osiedle Słoneczne Wzgórze – w trakcie procedury (uchwała </w:t>
      </w:r>
      <w:bookmarkStart w:id="72" w:name="_Hlk101784609"/>
      <w:r w:rsidRPr="00761DA1">
        <w:rPr>
          <w:rFonts w:ascii="Arial Narrow" w:hAnsi="Arial Narrow"/>
          <w:sz w:val="24"/>
          <w:szCs w:val="24"/>
        </w:rPr>
        <w:t xml:space="preserve">Rady Gminy Skąpe Nr XXXVIII/318/2021 z dnia 29 października 2021r. </w:t>
      </w:r>
      <w:r w:rsidRPr="00761DA1">
        <w:rPr>
          <w:rFonts w:ascii="Arial Narrow" w:hAnsi="Arial Narrow" w:cs="Arial"/>
          <w:sz w:val="24"/>
          <w:szCs w:val="24"/>
        </w:rPr>
        <w:t>w sprawie przystąpienia do sporządzenia miejscowego planu zagospodarowania przestrzennego terenu położonego w obrębie Ołobok – Osiedle Słoneczne Wzgórze)</w:t>
      </w:r>
    </w:p>
    <w:p w14:paraId="75375AE8" w14:textId="77777777" w:rsidR="00AB7EA2" w:rsidRPr="00AC2FD2" w:rsidRDefault="00AB7EA2" w:rsidP="00AB7EA2">
      <w:pPr>
        <w:pStyle w:val="Bezodstpw"/>
        <w:ind w:left="1080"/>
        <w:jc w:val="both"/>
        <w:rPr>
          <w:rFonts w:ascii="Arial Narrow" w:hAnsi="Arial Narrow"/>
          <w:sz w:val="24"/>
          <w:szCs w:val="24"/>
        </w:rPr>
      </w:pPr>
    </w:p>
    <w:bookmarkEnd w:id="72"/>
    <w:p w14:paraId="67A773EF" w14:textId="77777777" w:rsidR="00AB7EA2" w:rsidRDefault="00AB7EA2" w:rsidP="00AB7EA2">
      <w:pPr>
        <w:pStyle w:val="Bezodstpw"/>
        <w:ind w:left="142"/>
        <w:jc w:val="both"/>
        <w:rPr>
          <w:rFonts w:ascii="Arial Narrow" w:hAnsi="Arial Narrow"/>
          <w:sz w:val="24"/>
          <w:szCs w:val="24"/>
        </w:rPr>
      </w:pPr>
      <w:r w:rsidRPr="00AC2FD2">
        <w:rPr>
          <w:rFonts w:ascii="Arial Narrow" w:hAnsi="Arial Narrow"/>
          <w:sz w:val="24"/>
          <w:szCs w:val="24"/>
        </w:rPr>
        <w:t xml:space="preserve">Miejscowe plany na terenie gminy Skąpe zajmują powierzchnię </w:t>
      </w:r>
      <w:r w:rsidRPr="00AC2FD2">
        <w:rPr>
          <w:rFonts w:ascii="Arial Narrow" w:hAnsi="Arial Narrow"/>
          <w:b/>
          <w:sz w:val="24"/>
          <w:szCs w:val="24"/>
        </w:rPr>
        <w:t>1541 ha,</w:t>
      </w:r>
      <w:r w:rsidRPr="00AC2FD2">
        <w:rPr>
          <w:rFonts w:ascii="Arial Narrow" w:hAnsi="Arial Narrow"/>
          <w:sz w:val="24"/>
          <w:szCs w:val="24"/>
        </w:rPr>
        <w:t xml:space="preserve"> co stanowi </w:t>
      </w:r>
      <w:r w:rsidRPr="00AC2FD2">
        <w:rPr>
          <w:rFonts w:ascii="Arial Narrow" w:hAnsi="Arial Narrow"/>
          <w:b/>
          <w:sz w:val="24"/>
          <w:szCs w:val="24"/>
        </w:rPr>
        <w:t>8,5 %</w:t>
      </w:r>
      <w:r w:rsidRPr="00AC2FD2">
        <w:rPr>
          <w:rFonts w:ascii="Arial Narrow" w:hAnsi="Arial Narrow"/>
          <w:sz w:val="24"/>
          <w:szCs w:val="24"/>
        </w:rPr>
        <w:t xml:space="preserve"> powierzchni gminy.</w:t>
      </w:r>
    </w:p>
    <w:p w14:paraId="1E178931" w14:textId="77777777" w:rsidR="00AB7EA2" w:rsidRDefault="00AB7EA2" w:rsidP="00AB7EA2">
      <w:pPr>
        <w:pStyle w:val="Bezodstpw"/>
        <w:ind w:left="1080"/>
        <w:jc w:val="both"/>
        <w:rPr>
          <w:rFonts w:ascii="Arial Narrow" w:hAnsi="Arial Narrow"/>
          <w:sz w:val="24"/>
          <w:szCs w:val="24"/>
        </w:rPr>
      </w:pPr>
    </w:p>
    <w:p w14:paraId="07F6EFD3" w14:textId="77777777" w:rsidR="00AB7EA2" w:rsidRPr="00A32B71" w:rsidRDefault="00AB7EA2" w:rsidP="00AB7EA2">
      <w:pPr>
        <w:pStyle w:val="Bezodstpw"/>
        <w:numPr>
          <w:ilvl w:val="0"/>
          <w:numId w:val="34"/>
        </w:numPr>
        <w:jc w:val="both"/>
        <w:rPr>
          <w:rFonts w:ascii="Arial Narrow" w:hAnsi="Arial Narrow"/>
          <w:bCs/>
          <w:sz w:val="24"/>
          <w:szCs w:val="24"/>
        </w:rPr>
      </w:pPr>
      <w:r w:rsidRPr="00AC2FD2">
        <w:rPr>
          <w:rFonts w:ascii="Arial Narrow" w:hAnsi="Arial Narrow"/>
          <w:bCs/>
          <w:sz w:val="24"/>
          <w:szCs w:val="24"/>
        </w:rPr>
        <w:t>Ocena aktualności miejscowych planów zagospodarowania przestrzennego</w:t>
      </w:r>
      <w:r>
        <w:rPr>
          <w:rFonts w:ascii="Arial Narrow" w:hAnsi="Arial Narrow"/>
          <w:bCs/>
          <w:sz w:val="24"/>
          <w:szCs w:val="24"/>
        </w:rPr>
        <w:t>.</w:t>
      </w:r>
    </w:p>
    <w:p w14:paraId="275B2F05" w14:textId="77777777" w:rsidR="00AB7EA2" w:rsidRPr="006615F0" w:rsidRDefault="00AB7EA2" w:rsidP="00AB7EA2">
      <w:pPr>
        <w:pStyle w:val="Akapitzlist"/>
        <w:jc w:val="both"/>
        <w:rPr>
          <w:rFonts w:ascii="Arial Narrow" w:hAnsi="Arial Narrow"/>
          <w:sz w:val="24"/>
          <w:szCs w:val="24"/>
        </w:rPr>
      </w:pPr>
      <w:r w:rsidRPr="006615F0">
        <w:rPr>
          <w:rFonts w:ascii="Arial Narrow" w:hAnsi="Arial Narrow"/>
          <w:sz w:val="24"/>
          <w:szCs w:val="24"/>
        </w:rPr>
        <w:t>Zgodnie z art. 32 ustawy z dnia 27.03.2003 r. o planowaniu i zagospodarowaniu przestrzennym (Dz.U. z 2020 poz. 293 z późn.zm.) ocena aktualności miejscowych planów zagospodarowania przestrzennego, obowiązujących na terenie gminy Skąpe – została wykonana Uchwałą Rady Gminy Skąpe Nr XIX/147/2020 z dnia 20.03.2020 r.</w:t>
      </w:r>
    </w:p>
    <w:p w14:paraId="7027A396" w14:textId="77777777" w:rsidR="00AB7EA2" w:rsidRPr="001457B1" w:rsidRDefault="00AB7EA2" w:rsidP="00AB7EA2">
      <w:pPr>
        <w:pStyle w:val="Akapitzlist"/>
        <w:ind w:left="0"/>
        <w:jc w:val="both"/>
        <w:rPr>
          <w:rFonts w:ascii="Arial Narrow" w:hAnsi="Arial Narrow"/>
          <w:sz w:val="24"/>
          <w:szCs w:val="24"/>
        </w:rPr>
      </w:pPr>
    </w:p>
    <w:p w14:paraId="3BBBAA5A" w14:textId="77777777" w:rsidR="00AB7EA2" w:rsidRPr="00761DA1" w:rsidRDefault="00AB7EA2" w:rsidP="00AB7EA2">
      <w:pPr>
        <w:pStyle w:val="Akapitzlist"/>
        <w:spacing w:line="240" w:lineRule="auto"/>
        <w:ind w:left="0"/>
        <w:jc w:val="both"/>
        <w:rPr>
          <w:rFonts w:ascii="Arial Narrow" w:hAnsi="Arial Narrow"/>
          <w:sz w:val="24"/>
          <w:szCs w:val="24"/>
        </w:rPr>
      </w:pPr>
      <w:r w:rsidRPr="003E1C8C">
        <w:rPr>
          <w:rFonts w:ascii="Arial Narrow" w:hAnsi="Arial Narrow"/>
          <w:sz w:val="24"/>
          <w:szCs w:val="24"/>
        </w:rPr>
        <w:t>Gminna komisja urbanistyczna, działająca przy urzędzie gminy w Skąpem zbiera wnioski mieszkańców, analizuje potrzeby realizacji celów publicznych i podejmuje decyzje dotyczące ewentualnych zmian w</w:t>
      </w:r>
      <w:r>
        <w:rPr>
          <w:rFonts w:ascii="Arial Narrow" w:hAnsi="Arial Narrow"/>
          <w:sz w:val="24"/>
          <w:szCs w:val="24"/>
        </w:rPr>
        <w:t> </w:t>
      </w:r>
      <w:r w:rsidRPr="003E1C8C">
        <w:rPr>
          <w:rFonts w:ascii="Arial Narrow" w:hAnsi="Arial Narrow"/>
          <w:sz w:val="24"/>
          <w:szCs w:val="24"/>
        </w:rPr>
        <w:t xml:space="preserve">obowiązujących planach zagospodarowania przestrzennego bądź też konieczności uchwalenia </w:t>
      </w:r>
      <w:r w:rsidRPr="00761DA1">
        <w:rPr>
          <w:rFonts w:ascii="Arial Narrow" w:hAnsi="Arial Narrow"/>
          <w:sz w:val="24"/>
          <w:szCs w:val="24"/>
        </w:rPr>
        <w:t>nowych planów.</w:t>
      </w:r>
    </w:p>
    <w:p w14:paraId="29831816" w14:textId="77777777" w:rsidR="00AB7EA2" w:rsidRPr="00761DA1" w:rsidRDefault="00AB7EA2" w:rsidP="00AB7EA2">
      <w:pPr>
        <w:pStyle w:val="Bezodstpw"/>
        <w:jc w:val="both"/>
        <w:rPr>
          <w:rFonts w:ascii="Arial Narrow" w:hAnsi="Arial Narrow" w:cs="Arial"/>
          <w:sz w:val="24"/>
          <w:szCs w:val="24"/>
        </w:rPr>
      </w:pPr>
      <w:r w:rsidRPr="00761DA1">
        <w:rPr>
          <w:rFonts w:ascii="Arial Narrow" w:hAnsi="Arial Narrow"/>
          <w:sz w:val="24"/>
          <w:szCs w:val="24"/>
        </w:rPr>
        <w:t xml:space="preserve">W dniu 29.10.2021 r. na wniosek mieszkańca gminy Skąpe została podjęta Uchwała Rady Gminy Skąpe </w:t>
      </w:r>
      <w:r w:rsidRPr="00761DA1">
        <w:rPr>
          <w:rFonts w:ascii="Arial Narrow" w:hAnsi="Arial Narrow"/>
          <w:sz w:val="24"/>
          <w:szCs w:val="24"/>
        </w:rPr>
        <w:br/>
        <w:t xml:space="preserve">Nr XXXVIII/318/2021 z dnia 29 października 2021 r. </w:t>
      </w:r>
      <w:r w:rsidRPr="00761DA1">
        <w:rPr>
          <w:rFonts w:ascii="Arial Narrow" w:hAnsi="Arial Narrow" w:cs="Arial"/>
          <w:sz w:val="24"/>
          <w:szCs w:val="24"/>
        </w:rPr>
        <w:t xml:space="preserve">w sprawie przystąpienia do sporządzenia miejscowego planu zagospodarowania przestrzennego terenu położonego w obrębie Ołobok – Osiedle Słoneczne Wzgórze. </w:t>
      </w:r>
    </w:p>
    <w:p w14:paraId="253FD238" w14:textId="77777777" w:rsidR="00AB7EA2" w:rsidRPr="00761DA1" w:rsidRDefault="00AB7EA2" w:rsidP="00AB7EA2">
      <w:pPr>
        <w:pStyle w:val="Bezodstpw"/>
        <w:spacing w:line="276" w:lineRule="auto"/>
        <w:jc w:val="both"/>
        <w:rPr>
          <w:rFonts w:ascii="Arial Narrow" w:hAnsi="Arial Narrow" w:cs="Arial"/>
          <w:sz w:val="24"/>
          <w:szCs w:val="24"/>
        </w:rPr>
      </w:pPr>
      <w:r w:rsidRPr="00761DA1">
        <w:rPr>
          <w:rFonts w:ascii="Arial Narrow" w:hAnsi="Arial Narrow" w:cs="Arial"/>
          <w:sz w:val="24"/>
          <w:szCs w:val="24"/>
        </w:rPr>
        <w:t xml:space="preserve">Planowany termin podjęcia uchwały w sprawie przyjęcia w/w planu planuje się na miesiąc V/2022 r. </w:t>
      </w:r>
    </w:p>
    <w:p w14:paraId="1C707A19" w14:textId="77777777" w:rsidR="00AB7EA2" w:rsidRPr="00761DA1" w:rsidRDefault="00AB7EA2" w:rsidP="00AB7EA2">
      <w:pPr>
        <w:pStyle w:val="Nagwek2"/>
        <w:numPr>
          <w:ilvl w:val="3"/>
          <w:numId w:val="48"/>
        </w:numPr>
        <w:ind w:left="284" w:hanging="284"/>
        <w:jc w:val="both"/>
        <w:rPr>
          <w:rFonts w:ascii="Arial Narrow" w:hAnsi="Arial Narrow"/>
          <w:b/>
          <w:bCs/>
        </w:rPr>
      </w:pPr>
      <w:bookmarkStart w:id="73" w:name="_Toc73019127"/>
      <w:bookmarkStart w:id="74" w:name="_Toc104536690"/>
      <w:r w:rsidRPr="00761DA1">
        <w:rPr>
          <w:rFonts w:ascii="Arial Narrow" w:hAnsi="Arial Narrow"/>
          <w:b/>
          <w:bCs/>
        </w:rPr>
        <w:t>Program rewitalizacji</w:t>
      </w:r>
      <w:bookmarkEnd w:id="73"/>
      <w:bookmarkEnd w:id="74"/>
    </w:p>
    <w:p w14:paraId="2208DD10" w14:textId="77777777" w:rsidR="00AB7EA2" w:rsidRPr="000825FA" w:rsidRDefault="00AB7EA2" w:rsidP="00AB7EA2">
      <w:pPr>
        <w:pStyle w:val="Bezodstpw"/>
        <w:jc w:val="both"/>
        <w:rPr>
          <w:rFonts w:ascii="Arial Narrow" w:eastAsia="Times New Roman" w:hAnsi="Arial Narrow" w:cs="Arial"/>
          <w:b/>
          <w:bCs/>
          <w:sz w:val="24"/>
          <w:szCs w:val="24"/>
        </w:rPr>
      </w:pPr>
      <w:r w:rsidRPr="005D0E9A">
        <w:rPr>
          <w:rFonts w:ascii="Arial Narrow" w:hAnsi="Arial Narrow"/>
          <w:sz w:val="24"/>
          <w:szCs w:val="24"/>
        </w:rPr>
        <w:t>Program rewitalizacji został przyjęty w 2018r</w:t>
      </w:r>
      <w:r w:rsidRPr="000825FA">
        <w:rPr>
          <w:rFonts w:ascii="Arial Narrow" w:hAnsi="Arial Narrow"/>
          <w:sz w:val="24"/>
          <w:szCs w:val="24"/>
        </w:rPr>
        <w:t xml:space="preserve">. </w:t>
      </w:r>
      <w:hyperlink r:id="rId11" w:tooltip="Przejdź do szczegółów informacji" w:history="1">
        <w:r w:rsidRPr="000825FA">
          <w:rPr>
            <w:rStyle w:val="Hipercze"/>
            <w:rFonts w:ascii="Arial Narrow" w:eastAsia="Times New Roman" w:hAnsi="Arial Narrow" w:cs="Arial"/>
            <w:color w:val="auto"/>
            <w:sz w:val="24"/>
            <w:szCs w:val="24"/>
          </w:rPr>
          <w:t xml:space="preserve">uchwałą Nr XLII/390/2018 Rady Gminy Skąpe z dnia 22 sierpnia 2018 r. w sprawie przyjęcia „Lokalnego Programu Rewitalizacji Gminy Skąpe do roku 2023” </w:t>
        </w:r>
      </w:hyperlink>
      <w:r w:rsidRPr="000825FA">
        <w:rPr>
          <w:rStyle w:val="Hipercze"/>
          <w:rFonts w:ascii="Arial Narrow" w:eastAsia="Times New Roman" w:hAnsi="Arial Narrow" w:cs="Arial"/>
          <w:color w:val="auto"/>
          <w:sz w:val="24"/>
          <w:szCs w:val="24"/>
        </w:rPr>
        <w:t>.</w:t>
      </w:r>
    </w:p>
    <w:p w14:paraId="49156955" w14:textId="77777777" w:rsidR="00AB7EA2" w:rsidRPr="005D0E9A" w:rsidRDefault="00AB7EA2" w:rsidP="00AB7EA2">
      <w:pPr>
        <w:pStyle w:val="Bezodstpw"/>
        <w:jc w:val="both"/>
        <w:rPr>
          <w:rFonts w:ascii="Arial Narrow" w:hAnsi="Arial Narrow"/>
          <w:bCs/>
          <w:sz w:val="24"/>
          <w:szCs w:val="24"/>
        </w:rPr>
      </w:pPr>
      <w:r w:rsidRPr="000825FA">
        <w:rPr>
          <w:rFonts w:ascii="Arial Narrow" w:hAnsi="Arial Narrow"/>
          <w:bCs/>
          <w:sz w:val="24"/>
          <w:szCs w:val="24"/>
        </w:rPr>
        <w:t xml:space="preserve">Podstawą przyjęcia Programu był art. 18 ust. 2 pkt 6 ustawy z dnia 8 marca 1990 r. o </w:t>
      </w:r>
      <w:r w:rsidRPr="005D0E9A">
        <w:rPr>
          <w:rFonts w:ascii="Arial Narrow" w:hAnsi="Arial Narrow"/>
          <w:bCs/>
          <w:sz w:val="24"/>
          <w:szCs w:val="24"/>
        </w:rPr>
        <w:t xml:space="preserve">samorządzie gminnym zgodnie z Wytycznymi w zakresie rewitalizacji w programach operacyjnych na lata 2014-2020 opracowanymi przez Ministra Rozwoju i obowiązującymi od 2 sierpnia 2016 r. </w:t>
      </w:r>
    </w:p>
    <w:p w14:paraId="5576B666" w14:textId="77777777" w:rsidR="00AB7EA2" w:rsidRPr="005D0E9A" w:rsidRDefault="00AB7EA2" w:rsidP="00AB7EA2">
      <w:pPr>
        <w:pStyle w:val="Bezodstpw"/>
        <w:jc w:val="both"/>
        <w:rPr>
          <w:rFonts w:ascii="Arial Narrow" w:hAnsi="Arial Narrow"/>
          <w:bCs/>
          <w:sz w:val="24"/>
          <w:szCs w:val="24"/>
        </w:rPr>
      </w:pPr>
      <w:r w:rsidRPr="005D0E9A">
        <w:rPr>
          <w:rFonts w:ascii="Arial Narrow" w:hAnsi="Arial Narrow"/>
          <w:bCs/>
          <w:sz w:val="24"/>
          <w:szCs w:val="24"/>
        </w:rPr>
        <w:lastRenderedPageBreak/>
        <w:t>Prace nad sporządzeniem dokumentu rozpoczęły się w dniu 12.02.2018 r. powołaniem Zespołu ds. rewitalizacji. Zakończyło je przyjęcie Uchwały Rady Gminy Skąpe nr XLII/390/2018 z dnia 23.08.2018 r. w sprawie przyjęcia LPR.</w:t>
      </w:r>
    </w:p>
    <w:p w14:paraId="46403CB3" w14:textId="77777777" w:rsidR="00AB7EA2" w:rsidRPr="005D0E9A" w:rsidRDefault="00AB7EA2" w:rsidP="00AB7EA2">
      <w:pPr>
        <w:pStyle w:val="Bezodstpw"/>
        <w:jc w:val="both"/>
        <w:rPr>
          <w:rFonts w:ascii="Arial Narrow" w:hAnsi="Arial Narrow"/>
          <w:bCs/>
          <w:sz w:val="24"/>
          <w:szCs w:val="24"/>
        </w:rPr>
      </w:pPr>
      <w:r w:rsidRPr="005D0E9A">
        <w:rPr>
          <w:rFonts w:ascii="Arial Narrow" w:hAnsi="Arial Narrow"/>
          <w:bCs/>
          <w:sz w:val="24"/>
          <w:szCs w:val="24"/>
        </w:rPr>
        <w:t xml:space="preserve">W ramach LPR wyznaczony został </w:t>
      </w:r>
      <w:r w:rsidRPr="005D0E9A">
        <w:rPr>
          <w:rFonts w:ascii="Arial Narrow" w:hAnsi="Arial Narrow"/>
          <w:b/>
          <w:bCs/>
          <w:sz w:val="24"/>
          <w:szCs w:val="24"/>
        </w:rPr>
        <w:t>obszar rewitalizacji</w:t>
      </w:r>
      <w:r w:rsidRPr="005D0E9A">
        <w:rPr>
          <w:rFonts w:ascii="Arial Narrow" w:hAnsi="Arial Narrow"/>
          <w:bCs/>
          <w:sz w:val="24"/>
          <w:szCs w:val="24"/>
        </w:rPr>
        <w:t xml:space="preserve"> w odniesieniu do sześciu sołectw: Darnawa, Kalinowo, Niekarzyn, Podła Góra, Rokitnica, Zawisze, który obejmuje obszary zabudowane infrastrukturą mieszkaniową, a także działki, na których możliwe byłoby prowadzenie działań rewitalizacyjnych, ukierunkowanych na marginalizowanie deficytów obszarów.</w:t>
      </w:r>
    </w:p>
    <w:p w14:paraId="29656A1B" w14:textId="77777777" w:rsidR="00AB7EA2" w:rsidRPr="005D0E9A" w:rsidRDefault="00AB7EA2" w:rsidP="00AB7EA2">
      <w:pPr>
        <w:pStyle w:val="Bezodstpw"/>
        <w:jc w:val="both"/>
        <w:rPr>
          <w:rFonts w:ascii="Arial Narrow" w:hAnsi="Arial Narrow"/>
          <w:bCs/>
          <w:sz w:val="24"/>
          <w:szCs w:val="24"/>
        </w:rPr>
      </w:pPr>
      <w:r w:rsidRPr="005D0E9A">
        <w:rPr>
          <w:rFonts w:ascii="Arial Narrow" w:hAnsi="Arial Narrow"/>
          <w:bCs/>
          <w:sz w:val="24"/>
          <w:szCs w:val="24"/>
        </w:rPr>
        <w:t>Wyznaczony w ramach LPR obszar rewitalizacji zamieszkiwany jest przez 1301 mieszkańców, co stanowi 26,5% mieszkańców gminy i obejmuje powierzchnię 159,7 ha, co stanowi 0,9% w stosunku do całkowitej powierzchni gminy wynoszącej 18 141,6 ha.</w:t>
      </w:r>
    </w:p>
    <w:p w14:paraId="32A467CC" w14:textId="77777777" w:rsidR="00AB7EA2" w:rsidRPr="005D0E9A" w:rsidRDefault="00AB7EA2" w:rsidP="00AB7EA2">
      <w:pPr>
        <w:pStyle w:val="Bezodstpw"/>
        <w:jc w:val="both"/>
        <w:rPr>
          <w:rFonts w:ascii="Arial Narrow" w:hAnsi="Arial Narrow"/>
          <w:bCs/>
          <w:sz w:val="24"/>
          <w:szCs w:val="24"/>
        </w:rPr>
      </w:pPr>
      <w:r w:rsidRPr="005D0E9A">
        <w:rPr>
          <w:rFonts w:ascii="Arial Narrow" w:hAnsi="Arial Narrow"/>
          <w:bCs/>
          <w:sz w:val="24"/>
          <w:szCs w:val="24"/>
        </w:rPr>
        <w:t xml:space="preserve">Sołectwo Cibórz i Skąpe zostały wyznaczone jako </w:t>
      </w:r>
      <w:r w:rsidRPr="005D0E9A">
        <w:rPr>
          <w:rFonts w:ascii="Arial Narrow" w:hAnsi="Arial Narrow"/>
          <w:b/>
          <w:bCs/>
          <w:sz w:val="24"/>
          <w:szCs w:val="24"/>
        </w:rPr>
        <w:t>obszary zdegradowane</w:t>
      </w:r>
      <w:r w:rsidRPr="005D0E9A">
        <w:rPr>
          <w:rFonts w:ascii="Arial Narrow" w:hAnsi="Arial Narrow"/>
          <w:bCs/>
          <w:sz w:val="24"/>
          <w:szCs w:val="24"/>
        </w:rPr>
        <w:t xml:space="preserve"> w związku z wysoką koncentracją negatywnych zjawisk, przy czym nie zostały włączone do obszaru rewitalizacji.</w:t>
      </w:r>
    </w:p>
    <w:p w14:paraId="682EDCB7" w14:textId="77777777" w:rsidR="00AB7EA2" w:rsidRPr="005D0E9A" w:rsidRDefault="00AB7EA2" w:rsidP="00AB7EA2">
      <w:pPr>
        <w:pStyle w:val="Bezodstpw"/>
        <w:jc w:val="both"/>
        <w:rPr>
          <w:rFonts w:ascii="Arial Narrow" w:hAnsi="Arial Narrow"/>
          <w:sz w:val="24"/>
          <w:szCs w:val="24"/>
        </w:rPr>
      </w:pPr>
      <w:r w:rsidRPr="005D0E9A">
        <w:rPr>
          <w:rFonts w:ascii="Arial Narrow" w:hAnsi="Arial Narrow"/>
          <w:sz w:val="24"/>
          <w:szCs w:val="24"/>
        </w:rPr>
        <w:t>W ramach działań rewitalizacyjnych zidentyfikowano projekty rewitalizacyjne, które ze względu na swoją kompleksowość zostały pogrupowane w dwa przedsięwzięcia rewitalizacyjne:</w:t>
      </w:r>
    </w:p>
    <w:p w14:paraId="68D64FFD" w14:textId="77777777" w:rsidR="00AB7EA2" w:rsidRPr="00ED2CA1" w:rsidRDefault="00AB7EA2" w:rsidP="00AB7EA2">
      <w:pPr>
        <w:pStyle w:val="Bezodstpw"/>
        <w:jc w:val="both"/>
        <w:rPr>
          <w:rFonts w:ascii="Arial Narrow" w:hAnsi="Arial Narrow"/>
          <w:b/>
          <w:bCs/>
          <w:sz w:val="24"/>
          <w:szCs w:val="24"/>
        </w:rPr>
      </w:pPr>
      <w:r w:rsidRPr="005D0E9A">
        <w:rPr>
          <w:rFonts w:ascii="Arial Narrow" w:hAnsi="Arial Narrow"/>
          <w:b/>
          <w:bCs/>
          <w:sz w:val="24"/>
          <w:szCs w:val="24"/>
        </w:rPr>
        <w:t xml:space="preserve">1) </w:t>
      </w:r>
      <w:r w:rsidRPr="005D0E9A">
        <w:rPr>
          <w:rFonts w:ascii="Arial Narrow" w:hAnsi="Arial Narrow"/>
          <w:b/>
          <w:bCs/>
          <w:sz w:val="24"/>
          <w:szCs w:val="24"/>
          <w:lang w:val="x-none"/>
        </w:rPr>
        <w:t xml:space="preserve">Cibórz miejscem integracji oraz wymiany doświadczeń </w:t>
      </w:r>
      <w:proofErr w:type="spellStart"/>
      <w:r w:rsidRPr="005D0E9A">
        <w:rPr>
          <w:rFonts w:ascii="Arial Narrow" w:hAnsi="Arial Narrow"/>
          <w:b/>
          <w:bCs/>
          <w:sz w:val="24"/>
          <w:szCs w:val="24"/>
          <w:lang w:val="x-none"/>
        </w:rPr>
        <w:t>zdrowy-chory</w:t>
      </w:r>
      <w:proofErr w:type="spellEnd"/>
    </w:p>
    <w:p w14:paraId="00C79241" w14:textId="77777777" w:rsidR="00AB7EA2" w:rsidRPr="005D0E9A" w:rsidRDefault="00AB7EA2" w:rsidP="00AB7EA2">
      <w:pPr>
        <w:pStyle w:val="Bezodstpw"/>
        <w:jc w:val="both"/>
        <w:rPr>
          <w:rFonts w:ascii="Arial Narrow" w:hAnsi="Arial Narrow"/>
          <w:b/>
          <w:bCs/>
          <w:sz w:val="24"/>
          <w:szCs w:val="24"/>
        </w:rPr>
      </w:pPr>
      <w:r w:rsidRPr="005D0E9A">
        <w:rPr>
          <w:rFonts w:ascii="Arial Narrow" w:hAnsi="Arial Narrow"/>
          <w:b/>
          <w:bCs/>
          <w:sz w:val="24"/>
          <w:szCs w:val="24"/>
          <w:lang w:val="x-none"/>
        </w:rPr>
        <w:t>2</w:t>
      </w:r>
      <w:r w:rsidRPr="005D0E9A">
        <w:rPr>
          <w:rFonts w:ascii="Arial Narrow" w:hAnsi="Arial Narrow"/>
          <w:b/>
          <w:bCs/>
          <w:sz w:val="24"/>
          <w:szCs w:val="24"/>
        </w:rPr>
        <w:t xml:space="preserve">) </w:t>
      </w:r>
      <w:r w:rsidRPr="005D0E9A">
        <w:rPr>
          <w:rFonts w:ascii="Arial Narrow" w:hAnsi="Arial Narrow"/>
          <w:b/>
          <w:bCs/>
          <w:sz w:val="24"/>
          <w:szCs w:val="24"/>
          <w:lang w:val="x-none"/>
        </w:rPr>
        <w:t>Potencjał miejscowości bazą do aktywizacji społeczno</w:t>
      </w:r>
      <w:r w:rsidRPr="005D0E9A">
        <w:rPr>
          <w:rFonts w:ascii="Arial Narrow" w:hAnsi="Arial Narrow"/>
          <w:b/>
          <w:bCs/>
          <w:sz w:val="24"/>
          <w:szCs w:val="24"/>
        </w:rPr>
        <w:t>-</w:t>
      </w:r>
      <w:r w:rsidRPr="005D0E9A">
        <w:rPr>
          <w:rFonts w:ascii="Arial Narrow" w:hAnsi="Arial Narrow"/>
          <w:b/>
          <w:bCs/>
          <w:sz w:val="24"/>
          <w:szCs w:val="24"/>
          <w:lang w:val="x-none"/>
        </w:rPr>
        <w:t>gospodarczej</w:t>
      </w:r>
      <w:r w:rsidRPr="005D0E9A">
        <w:rPr>
          <w:rFonts w:ascii="Arial Narrow" w:hAnsi="Arial Narrow"/>
          <w:b/>
          <w:bCs/>
          <w:sz w:val="24"/>
          <w:szCs w:val="24"/>
        </w:rPr>
        <w:t>:</w:t>
      </w:r>
    </w:p>
    <w:p w14:paraId="034265F7" w14:textId="77777777" w:rsidR="00AB7EA2" w:rsidRPr="005D0E9A" w:rsidRDefault="00AB7EA2" w:rsidP="00AB7EA2">
      <w:pPr>
        <w:pStyle w:val="Bezodstpw"/>
        <w:numPr>
          <w:ilvl w:val="0"/>
          <w:numId w:val="12"/>
        </w:numPr>
        <w:jc w:val="both"/>
        <w:rPr>
          <w:rFonts w:ascii="Arial Narrow" w:hAnsi="Arial Narrow"/>
          <w:bCs/>
          <w:sz w:val="24"/>
          <w:szCs w:val="24"/>
        </w:rPr>
      </w:pPr>
      <w:r w:rsidRPr="005D0E9A">
        <w:rPr>
          <w:rFonts w:ascii="Arial Narrow" w:hAnsi="Arial Narrow"/>
          <w:bCs/>
          <w:sz w:val="24"/>
          <w:szCs w:val="24"/>
        </w:rPr>
        <w:t>Rokitnica miejscem aktywizacji społeczno-zawodowej osób wykluczonych, poprzez odnowę potencjałów lokalnych i organizowanie stałych działań skierowanych do społeczności lokalnej.</w:t>
      </w:r>
    </w:p>
    <w:p w14:paraId="254E5780" w14:textId="77777777" w:rsidR="00AB7EA2" w:rsidRPr="000825FA" w:rsidRDefault="00AB7EA2" w:rsidP="00AB7EA2">
      <w:pPr>
        <w:pStyle w:val="Bezodstpw"/>
        <w:numPr>
          <w:ilvl w:val="0"/>
          <w:numId w:val="12"/>
        </w:numPr>
        <w:jc w:val="both"/>
        <w:rPr>
          <w:rFonts w:ascii="Arial Narrow" w:hAnsi="Arial Narrow"/>
          <w:bCs/>
          <w:sz w:val="24"/>
          <w:szCs w:val="24"/>
        </w:rPr>
      </w:pPr>
      <w:r w:rsidRPr="005D0E9A">
        <w:rPr>
          <w:rFonts w:ascii="Arial Narrow" w:hAnsi="Arial Narrow"/>
          <w:bCs/>
          <w:sz w:val="24"/>
          <w:szCs w:val="24"/>
        </w:rPr>
        <w:t xml:space="preserve">Darnawa obszarem rewitalizacji o szczególnej koncentracji działań skierowanych na przeciwdziałanie negatywnym zjawisko społecznym poprzez wykorzystanie odnowionej </w:t>
      </w:r>
      <w:r w:rsidRPr="000825FA">
        <w:rPr>
          <w:rFonts w:ascii="Arial Narrow" w:hAnsi="Arial Narrow"/>
          <w:bCs/>
          <w:sz w:val="24"/>
          <w:szCs w:val="24"/>
        </w:rPr>
        <w:t>infrastruktury świetlicy wiejskiej.</w:t>
      </w:r>
    </w:p>
    <w:p w14:paraId="497F9344" w14:textId="77777777" w:rsidR="00AB7EA2" w:rsidRPr="000825FA" w:rsidRDefault="00AB7EA2" w:rsidP="00AB7EA2">
      <w:pPr>
        <w:pStyle w:val="Bezodstpw"/>
        <w:numPr>
          <w:ilvl w:val="0"/>
          <w:numId w:val="12"/>
        </w:numPr>
        <w:jc w:val="both"/>
        <w:rPr>
          <w:rFonts w:ascii="Arial Narrow" w:hAnsi="Arial Narrow"/>
          <w:bCs/>
          <w:sz w:val="24"/>
          <w:szCs w:val="24"/>
        </w:rPr>
      </w:pPr>
      <w:r w:rsidRPr="000825FA">
        <w:rPr>
          <w:rFonts w:ascii="Arial Narrow" w:hAnsi="Arial Narrow"/>
          <w:bCs/>
          <w:sz w:val="24"/>
          <w:szCs w:val="24"/>
        </w:rPr>
        <w:t>Rewitalizacja sali wiejskiej wraz z zapewnieniem stałych działań włączających mieszkańców obszaru oraz zagospodarowaniem placu wokół sali w Podłej Górze.</w:t>
      </w:r>
    </w:p>
    <w:p w14:paraId="3E416704" w14:textId="77777777" w:rsidR="00AB7EA2" w:rsidRPr="000825FA" w:rsidRDefault="00AB7EA2" w:rsidP="00AB7EA2">
      <w:pPr>
        <w:pStyle w:val="Bezodstpw"/>
        <w:numPr>
          <w:ilvl w:val="0"/>
          <w:numId w:val="12"/>
        </w:numPr>
        <w:jc w:val="both"/>
        <w:rPr>
          <w:rFonts w:ascii="Arial Narrow" w:hAnsi="Arial Narrow"/>
          <w:bCs/>
          <w:sz w:val="24"/>
          <w:szCs w:val="24"/>
        </w:rPr>
      </w:pPr>
      <w:r w:rsidRPr="000825FA">
        <w:rPr>
          <w:rFonts w:ascii="Arial Narrow" w:hAnsi="Arial Narrow"/>
          <w:bCs/>
          <w:sz w:val="24"/>
          <w:szCs w:val="24"/>
        </w:rPr>
        <w:t>Rewitalizacja obiektu sportowego w Niekarzynie wraz ze stworzeniem obiektu remizy strażackiej oraz prowadzeniem działań aktywizacji społecznej mieszkańców Niekarzyna, Kalinowa oraz Zawisze.</w:t>
      </w:r>
    </w:p>
    <w:p w14:paraId="6E19D560" w14:textId="77777777" w:rsidR="00AB7EA2" w:rsidRPr="000825FA" w:rsidRDefault="00AB7EA2" w:rsidP="00AB7EA2">
      <w:pPr>
        <w:pStyle w:val="Bezodstpw"/>
        <w:numPr>
          <w:ilvl w:val="0"/>
          <w:numId w:val="12"/>
        </w:numPr>
        <w:jc w:val="both"/>
        <w:rPr>
          <w:rFonts w:ascii="Arial Narrow" w:hAnsi="Arial Narrow"/>
          <w:bCs/>
          <w:sz w:val="24"/>
          <w:szCs w:val="24"/>
        </w:rPr>
      </w:pPr>
      <w:r w:rsidRPr="000825FA">
        <w:rPr>
          <w:rFonts w:ascii="Arial Narrow" w:hAnsi="Arial Narrow"/>
          <w:bCs/>
          <w:sz w:val="24"/>
          <w:szCs w:val="24"/>
        </w:rPr>
        <w:t>Budowa lamp solarnych wokół obiektów.</w:t>
      </w:r>
    </w:p>
    <w:p w14:paraId="701BA44E" w14:textId="77777777" w:rsidR="00AB7EA2" w:rsidRPr="000825FA" w:rsidRDefault="00AB7EA2" w:rsidP="00AB7EA2">
      <w:pPr>
        <w:pStyle w:val="Bezodstpw"/>
        <w:jc w:val="both"/>
        <w:rPr>
          <w:rFonts w:ascii="Arial Narrow" w:hAnsi="Arial Narrow"/>
          <w:sz w:val="24"/>
          <w:szCs w:val="24"/>
        </w:rPr>
      </w:pPr>
    </w:p>
    <w:p w14:paraId="6F7B3BD8" w14:textId="77777777" w:rsidR="00AB7EA2" w:rsidRPr="000825FA" w:rsidRDefault="00AB7EA2" w:rsidP="00AB7EA2">
      <w:pPr>
        <w:pStyle w:val="Bezodstpw"/>
        <w:jc w:val="both"/>
        <w:rPr>
          <w:rFonts w:ascii="Arial Narrow" w:hAnsi="Arial Narrow"/>
          <w:sz w:val="24"/>
          <w:szCs w:val="24"/>
        </w:rPr>
      </w:pPr>
      <w:r w:rsidRPr="000825FA">
        <w:rPr>
          <w:rFonts w:ascii="Arial Narrow" w:hAnsi="Arial Narrow"/>
          <w:sz w:val="24"/>
          <w:szCs w:val="24"/>
        </w:rPr>
        <w:t xml:space="preserve">Głównymi obszarami monitorowania, ewaluacji i aktualizacji programu są wyznaczone cele strategiczne jego realizacji oraz przypisane im wskaźniki, a dalej projekty rewitalizacyjne. System monitorowania i oceny programu polega na corocznym przedkładaniu przez Wójta Gminy Skąpe Radzie Gminy sprawozdania monitorującego wdrażanie Programu według stanu na koniec grudnia roku poprzedniego. </w:t>
      </w:r>
    </w:p>
    <w:p w14:paraId="65B3C2E1" w14:textId="77777777" w:rsidR="00AB7EA2" w:rsidRPr="000825FA" w:rsidRDefault="00AB7EA2" w:rsidP="00AB7EA2">
      <w:pPr>
        <w:pStyle w:val="Bezodstpw"/>
        <w:jc w:val="both"/>
        <w:rPr>
          <w:rFonts w:ascii="Arial Narrow" w:hAnsi="Arial Narrow"/>
          <w:sz w:val="24"/>
          <w:szCs w:val="24"/>
        </w:rPr>
      </w:pPr>
    </w:p>
    <w:p w14:paraId="3C4823DB" w14:textId="77777777" w:rsidR="00AB7EA2" w:rsidRPr="000825FA" w:rsidRDefault="00AB7EA2" w:rsidP="00AB7EA2">
      <w:pPr>
        <w:pStyle w:val="Bezodstpw"/>
        <w:jc w:val="both"/>
        <w:rPr>
          <w:rFonts w:ascii="Arial Narrow" w:hAnsi="Arial Narrow"/>
          <w:sz w:val="24"/>
          <w:szCs w:val="24"/>
        </w:rPr>
      </w:pPr>
      <w:r w:rsidRPr="000825FA">
        <w:rPr>
          <w:rFonts w:ascii="Arial Narrow" w:hAnsi="Arial Narrow"/>
          <w:sz w:val="24"/>
          <w:szCs w:val="24"/>
        </w:rPr>
        <w:t>W 2021 r. w ramach działań rewitalizacyjnych Gmina Skąpe podjęła starania o pozyskanie środków zewnętrznych na realizację projektu pn. „Przebudowa wraz z modernizacją świetlicy wiejskiej w Podlej Górze” w ramach Funduszu Przeciwdziałania Covid-19 dla gmin z przeznaczeniem na inwestycje realizowane w miejscowościach, w których funkcjonowały zlikwidowane państwowe przedsiębiorstwa gospodarki rolnej</w:t>
      </w:r>
      <w:r w:rsidRPr="000825FA">
        <w:rPr>
          <w:rFonts w:ascii="Arial Narrow" w:eastAsia="Times New Roman" w:hAnsi="Arial Narrow"/>
          <w:sz w:val="24"/>
          <w:szCs w:val="24"/>
        </w:rPr>
        <w:t>. W tym samym roku udało się pozyskać pomoc finansową w ramach Rządowego Funduszu Inwestycji Lokalnych w wysokości 350.000,00 zł. Dzięki temu wsparciu w Podlej Górze zmodernizowanych zostanie 1106m</w:t>
      </w:r>
      <w:r w:rsidRPr="000825FA">
        <w:rPr>
          <w:rFonts w:ascii="Arial Narrow" w:eastAsia="Times New Roman" w:hAnsi="Arial Narrow"/>
          <w:sz w:val="24"/>
          <w:szCs w:val="24"/>
          <w:vertAlign w:val="superscript"/>
        </w:rPr>
        <w:t>3</w:t>
      </w:r>
      <w:r w:rsidRPr="000825FA">
        <w:rPr>
          <w:rFonts w:ascii="Arial Narrow" w:eastAsia="Times New Roman" w:hAnsi="Arial Narrow"/>
          <w:sz w:val="24"/>
          <w:szCs w:val="24"/>
        </w:rPr>
        <w:t xml:space="preserve"> budynku świetlicowego, kilku jego pomieszczeniom nadana zostanie nowa funkcja użytkowa, ułatwiony zostanie dostęp osobom niepełnosprawnym oraz wprowadzone zostanie ogrzewanie ograniczające niską emisję. Celem projektu jest integracja i rozwój społeczno-kulturalny mieszkańców wsi i okolicznych miejscowości.</w:t>
      </w:r>
    </w:p>
    <w:p w14:paraId="36945489" w14:textId="77777777" w:rsidR="00AB7EA2" w:rsidRPr="005B1340" w:rsidRDefault="00AB7EA2" w:rsidP="00AB7EA2">
      <w:pPr>
        <w:pStyle w:val="Bezodstpw"/>
        <w:jc w:val="both"/>
        <w:rPr>
          <w:rFonts w:ascii="Arial Narrow" w:hAnsi="Arial Narrow"/>
          <w:b/>
          <w:color w:val="FF0000"/>
        </w:rPr>
      </w:pPr>
    </w:p>
    <w:p w14:paraId="737BECA6" w14:textId="77777777" w:rsidR="00AB7EA2" w:rsidRPr="00993093" w:rsidRDefault="00AB7EA2" w:rsidP="00AB7EA2">
      <w:pPr>
        <w:pStyle w:val="Nagwek2"/>
        <w:numPr>
          <w:ilvl w:val="3"/>
          <w:numId w:val="48"/>
        </w:numPr>
        <w:ind w:left="284" w:hanging="284"/>
        <w:jc w:val="both"/>
        <w:rPr>
          <w:rFonts w:ascii="Arial Narrow" w:hAnsi="Arial Narrow"/>
          <w:b/>
          <w:bCs/>
        </w:rPr>
      </w:pPr>
      <w:bookmarkStart w:id="75" w:name="_Toc73019128"/>
      <w:bookmarkStart w:id="76" w:name="_Toc104536691"/>
      <w:r w:rsidRPr="00993093">
        <w:rPr>
          <w:rFonts w:ascii="Arial Narrow" w:hAnsi="Arial Narrow"/>
          <w:b/>
          <w:bCs/>
        </w:rPr>
        <w:t>Program opieki nad zabytkami</w:t>
      </w:r>
      <w:bookmarkEnd w:id="75"/>
      <w:bookmarkEnd w:id="76"/>
    </w:p>
    <w:p w14:paraId="7432972F" w14:textId="77777777" w:rsidR="00AB7EA2" w:rsidRPr="00AC7835" w:rsidRDefault="00AB7EA2" w:rsidP="00AB7EA2">
      <w:pPr>
        <w:pStyle w:val="Bezodstpw"/>
        <w:jc w:val="both"/>
        <w:rPr>
          <w:rFonts w:ascii="Arial Narrow" w:hAnsi="Arial Narrow"/>
          <w:sz w:val="24"/>
          <w:szCs w:val="24"/>
        </w:rPr>
      </w:pPr>
      <w:r w:rsidRPr="00AC7835">
        <w:rPr>
          <w:rFonts w:ascii="Arial Narrow" w:hAnsi="Arial Narrow"/>
          <w:sz w:val="24"/>
          <w:szCs w:val="24"/>
        </w:rPr>
        <w:t>Gmina Skąpe nie posiada opracowanego Programu opieki nad zabytkami</w:t>
      </w:r>
      <w:r>
        <w:rPr>
          <w:rFonts w:ascii="Arial Narrow" w:hAnsi="Arial Narrow"/>
          <w:sz w:val="24"/>
          <w:szCs w:val="24"/>
        </w:rPr>
        <w:t>.</w:t>
      </w:r>
    </w:p>
    <w:p w14:paraId="53DEE214" w14:textId="77777777" w:rsidR="00AB7EA2" w:rsidRPr="00AC7835" w:rsidRDefault="00AB7EA2" w:rsidP="00AB7EA2">
      <w:pPr>
        <w:pStyle w:val="Bezodstpw"/>
        <w:ind w:left="720"/>
        <w:jc w:val="both"/>
        <w:rPr>
          <w:rFonts w:ascii="Arial Narrow" w:hAnsi="Arial Narrow"/>
          <w:sz w:val="24"/>
          <w:szCs w:val="24"/>
        </w:rPr>
      </w:pPr>
    </w:p>
    <w:p w14:paraId="28940AC9" w14:textId="77777777" w:rsidR="00AB7EA2" w:rsidRPr="00761DA1" w:rsidRDefault="00AB7EA2" w:rsidP="00AB7EA2">
      <w:pPr>
        <w:pStyle w:val="Nagwek2"/>
        <w:numPr>
          <w:ilvl w:val="3"/>
          <w:numId w:val="48"/>
        </w:numPr>
        <w:ind w:left="284" w:hanging="284"/>
        <w:jc w:val="both"/>
        <w:rPr>
          <w:rFonts w:ascii="Arial Narrow" w:hAnsi="Arial Narrow"/>
          <w:b/>
          <w:bCs/>
        </w:rPr>
      </w:pPr>
      <w:bookmarkStart w:id="77" w:name="_Toc73019130"/>
      <w:bookmarkStart w:id="78" w:name="_Toc104536692"/>
      <w:bookmarkStart w:id="79" w:name="_Hlk38818246"/>
      <w:r w:rsidRPr="00761DA1">
        <w:rPr>
          <w:rFonts w:ascii="Arial Narrow" w:hAnsi="Arial Narrow"/>
          <w:b/>
          <w:bCs/>
        </w:rPr>
        <w:t>Program usuwania azbestu</w:t>
      </w:r>
      <w:bookmarkEnd w:id="77"/>
      <w:bookmarkEnd w:id="78"/>
      <w:r w:rsidRPr="00761DA1">
        <w:rPr>
          <w:rFonts w:ascii="Arial Narrow" w:hAnsi="Arial Narrow"/>
          <w:b/>
          <w:bCs/>
        </w:rPr>
        <w:t xml:space="preserve"> </w:t>
      </w:r>
    </w:p>
    <w:p w14:paraId="526E7B9D" w14:textId="77777777" w:rsidR="00AB7EA2" w:rsidRPr="003B35CA" w:rsidRDefault="00AB7EA2" w:rsidP="00AB7EA2">
      <w:pPr>
        <w:pStyle w:val="Bezodstpw"/>
        <w:jc w:val="both"/>
        <w:rPr>
          <w:rFonts w:ascii="Arial Narrow" w:eastAsia="Times New Roman" w:hAnsi="Arial Narrow"/>
          <w:sz w:val="24"/>
          <w:szCs w:val="24"/>
          <w:lang w:eastAsia="pl-PL"/>
        </w:rPr>
      </w:pPr>
      <w:r w:rsidRPr="003B35CA">
        <w:rPr>
          <w:rFonts w:ascii="Arial Narrow" w:eastAsia="Times New Roman" w:hAnsi="Arial Narrow"/>
          <w:sz w:val="24"/>
          <w:szCs w:val="24"/>
          <w:lang w:eastAsia="pl-PL"/>
        </w:rPr>
        <w:t xml:space="preserve">Programu usuwania azbestu i wyrobów zawierających azbest z terenu Gminy Skąpe na lata 2015 – 2032 został przyjęty </w:t>
      </w:r>
      <w:r w:rsidRPr="003B35CA">
        <w:rPr>
          <w:rFonts w:ascii="Arial Narrow" w:hAnsi="Arial Narrow"/>
          <w:sz w:val="24"/>
          <w:szCs w:val="24"/>
        </w:rPr>
        <w:t>29.05.2015</w:t>
      </w:r>
      <w:r>
        <w:rPr>
          <w:rFonts w:ascii="Arial Narrow" w:hAnsi="Arial Narrow"/>
          <w:sz w:val="24"/>
          <w:szCs w:val="24"/>
        </w:rPr>
        <w:t xml:space="preserve"> </w:t>
      </w:r>
      <w:r w:rsidRPr="003B35CA">
        <w:rPr>
          <w:rFonts w:ascii="Arial Narrow" w:hAnsi="Arial Narrow"/>
          <w:sz w:val="24"/>
          <w:szCs w:val="24"/>
        </w:rPr>
        <w:t>r</w:t>
      </w:r>
      <w:r>
        <w:rPr>
          <w:rFonts w:ascii="Arial Narrow" w:hAnsi="Arial Narrow"/>
          <w:sz w:val="24"/>
          <w:szCs w:val="24"/>
        </w:rPr>
        <w:t>.</w:t>
      </w:r>
      <w:r w:rsidRPr="003B35CA">
        <w:rPr>
          <w:rFonts w:ascii="Arial Narrow" w:hAnsi="Arial Narrow"/>
          <w:sz w:val="24"/>
          <w:szCs w:val="24"/>
        </w:rPr>
        <w:t xml:space="preserve"> u</w:t>
      </w:r>
      <w:r w:rsidRPr="003B35CA">
        <w:rPr>
          <w:rFonts w:ascii="Arial Narrow" w:eastAsia="Times New Roman" w:hAnsi="Arial Narrow"/>
          <w:sz w:val="24"/>
          <w:szCs w:val="24"/>
          <w:lang w:eastAsia="pl-PL"/>
        </w:rPr>
        <w:t xml:space="preserve">chwałą Nr VI/67/2015 Rady Gminy Skąpe. Realizując ww. uchwałę Wójt </w:t>
      </w:r>
      <w:r w:rsidRPr="003B35CA">
        <w:rPr>
          <w:rFonts w:ascii="Arial Narrow" w:eastAsia="Times New Roman" w:hAnsi="Arial Narrow"/>
          <w:sz w:val="24"/>
          <w:szCs w:val="24"/>
          <w:lang w:eastAsia="pl-PL"/>
        </w:rPr>
        <w:lastRenderedPageBreak/>
        <w:t>Gminy wydał 29.05.2015</w:t>
      </w:r>
      <w:r>
        <w:rPr>
          <w:rFonts w:ascii="Arial Narrow" w:eastAsia="Times New Roman" w:hAnsi="Arial Narrow"/>
          <w:sz w:val="24"/>
          <w:szCs w:val="24"/>
          <w:lang w:eastAsia="pl-PL"/>
        </w:rPr>
        <w:t xml:space="preserve"> </w:t>
      </w:r>
      <w:r w:rsidRPr="003B35CA">
        <w:rPr>
          <w:rFonts w:ascii="Arial Narrow" w:eastAsia="Times New Roman" w:hAnsi="Arial Narrow"/>
          <w:sz w:val="24"/>
          <w:szCs w:val="24"/>
          <w:lang w:eastAsia="pl-PL"/>
        </w:rPr>
        <w:t xml:space="preserve">r. </w:t>
      </w:r>
      <w:r w:rsidRPr="003B35CA">
        <w:rPr>
          <w:rFonts w:ascii="Arial Narrow" w:eastAsia="Times New Roman" w:hAnsi="Arial Narrow"/>
          <w:bCs/>
          <w:sz w:val="24"/>
          <w:szCs w:val="24"/>
          <w:lang w:eastAsia="pl-PL"/>
        </w:rPr>
        <w:t>Zarządzenie  Nr  38/2015 w sprawie Regulaminu udzielania dofinansowania na usuwanie i unieszkodliwianie wyrobów zawierających azbest z terenu Gminy Skąpe. </w:t>
      </w:r>
    </w:p>
    <w:p w14:paraId="73891185" w14:textId="77777777" w:rsidR="00AB7EA2" w:rsidRPr="003B35CA" w:rsidRDefault="00AB7EA2" w:rsidP="00AB7EA2">
      <w:pPr>
        <w:pStyle w:val="Bezodstpw"/>
        <w:jc w:val="both"/>
        <w:rPr>
          <w:rFonts w:ascii="Arial Narrow" w:eastAsia="Times New Roman" w:hAnsi="Arial Narrow" w:cs="Arial"/>
          <w:sz w:val="24"/>
          <w:szCs w:val="24"/>
          <w:lang w:eastAsia="pl-PL"/>
        </w:rPr>
      </w:pPr>
      <w:r w:rsidRPr="003B35CA">
        <w:rPr>
          <w:rFonts w:ascii="Arial Narrow" w:eastAsia="Times New Roman" w:hAnsi="Arial Narrow" w:cs="Arial"/>
          <w:sz w:val="24"/>
          <w:szCs w:val="24"/>
          <w:lang w:eastAsia="pl-PL"/>
        </w:rPr>
        <w:t>Wzorem lat ubiegłych również w 202</w:t>
      </w:r>
      <w:r>
        <w:rPr>
          <w:rFonts w:ascii="Arial Narrow" w:eastAsia="Times New Roman" w:hAnsi="Arial Narrow" w:cs="Arial"/>
          <w:sz w:val="24"/>
          <w:szCs w:val="24"/>
          <w:lang w:eastAsia="pl-PL"/>
        </w:rPr>
        <w:t xml:space="preserve">1 </w:t>
      </w:r>
      <w:r w:rsidRPr="003B35CA">
        <w:rPr>
          <w:rFonts w:ascii="Arial Narrow" w:eastAsia="Times New Roman" w:hAnsi="Arial Narrow" w:cs="Arial"/>
          <w:sz w:val="24"/>
          <w:szCs w:val="24"/>
          <w:lang w:eastAsia="pl-PL"/>
        </w:rPr>
        <w:t>r. Gmina Skąpe na mocy zawartej umowy z Wojewódzkim Funduszem Ochrony Środowiska i Gospodarki Wodnej w Zielonej Górze otrzymała dofinansowanie do realizacji ww. programu.</w:t>
      </w:r>
    </w:p>
    <w:p w14:paraId="6C721333" w14:textId="77777777" w:rsidR="00AB7EA2" w:rsidRPr="004F6D48" w:rsidRDefault="00AB7EA2" w:rsidP="00AB7EA2">
      <w:pPr>
        <w:spacing w:after="0" w:line="240" w:lineRule="auto"/>
        <w:jc w:val="both"/>
        <w:rPr>
          <w:rFonts w:ascii="Arial Narrow" w:eastAsia="Times New Roman" w:hAnsi="Arial Narrow" w:cs="Arial"/>
          <w:sz w:val="24"/>
          <w:szCs w:val="24"/>
          <w:lang w:eastAsia="pl-PL"/>
        </w:rPr>
      </w:pPr>
      <w:r w:rsidRPr="004F6D48">
        <w:rPr>
          <w:rFonts w:ascii="Arial Narrow" w:eastAsia="Times New Roman" w:hAnsi="Arial Narrow" w:cs="Arial"/>
          <w:sz w:val="24"/>
          <w:szCs w:val="24"/>
          <w:lang w:eastAsia="pl-PL"/>
        </w:rPr>
        <w:t xml:space="preserve">Całkowity koszt realizacji zadania wyniósł 30 170,42 złotych brutto. </w:t>
      </w:r>
      <w:r w:rsidRPr="004F6D48">
        <w:rPr>
          <w:rFonts w:ascii="Arial Narrow" w:hAnsi="Arial Narrow"/>
          <w:sz w:val="24"/>
          <w:szCs w:val="24"/>
        </w:rPr>
        <w:t xml:space="preserve">Środki z budżetu gminy  9 051,13 zł. </w:t>
      </w:r>
    </w:p>
    <w:p w14:paraId="6F577D57" w14:textId="77777777" w:rsidR="00AB7EA2" w:rsidRPr="004F6D48" w:rsidRDefault="00AB7EA2" w:rsidP="00AB7EA2">
      <w:pPr>
        <w:spacing w:after="0" w:line="240" w:lineRule="auto"/>
        <w:jc w:val="both"/>
        <w:rPr>
          <w:rFonts w:ascii="Arial Narrow" w:eastAsia="Times New Roman" w:hAnsi="Arial Narrow" w:cs="Arial"/>
          <w:sz w:val="24"/>
          <w:szCs w:val="24"/>
          <w:lang w:eastAsia="pl-PL"/>
        </w:rPr>
      </w:pPr>
      <w:r w:rsidRPr="004F6D48">
        <w:rPr>
          <w:rFonts w:ascii="Arial Narrow" w:eastAsia="Times New Roman" w:hAnsi="Arial Narrow" w:cs="Arial"/>
          <w:sz w:val="24"/>
          <w:szCs w:val="24"/>
          <w:lang w:eastAsia="pl-PL"/>
        </w:rPr>
        <w:t xml:space="preserve">Kwota dofinansowania na realizację wyżej wymienionego zadania wyniosła: 21 119,29 zł co stanowi 70% kosztów kwalifikowanych, w tym: </w:t>
      </w:r>
    </w:p>
    <w:p w14:paraId="0A706F84" w14:textId="77777777" w:rsidR="00AB7EA2" w:rsidRPr="004F6D48" w:rsidRDefault="00AB7EA2" w:rsidP="00AB7EA2">
      <w:pPr>
        <w:spacing w:after="0" w:line="240" w:lineRule="auto"/>
        <w:jc w:val="both"/>
        <w:rPr>
          <w:rFonts w:ascii="Arial Narrow" w:eastAsia="Times New Roman" w:hAnsi="Arial Narrow" w:cs="Arial"/>
          <w:sz w:val="24"/>
          <w:szCs w:val="24"/>
          <w:lang w:eastAsia="pl-PL"/>
        </w:rPr>
      </w:pPr>
      <w:r w:rsidRPr="004F6D48">
        <w:rPr>
          <w:rFonts w:ascii="Arial Narrow" w:eastAsia="Times New Roman" w:hAnsi="Arial Narrow" w:cs="Arial"/>
          <w:sz w:val="24"/>
          <w:szCs w:val="24"/>
          <w:lang w:eastAsia="pl-PL"/>
        </w:rPr>
        <w:t xml:space="preserve">- </w:t>
      </w:r>
      <w:r w:rsidRPr="004F6D48">
        <w:rPr>
          <w:rFonts w:ascii="Arial Narrow" w:hAnsi="Arial Narrow"/>
          <w:sz w:val="24"/>
          <w:szCs w:val="24"/>
        </w:rPr>
        <w:t>12 671,57 zł</w:t>
      </w:r>
      <w:r w:rsidRPr="004F6D48">
        <w:rPr>
          <w:rFonts w:ascii="Arial Narrow" w:eastAsia="Times New Roman" w:hAnsi="Arial Narrow" w:cs="Arial"/>
          <w:color w:val="FF0000"/>
          <w:sz w:val="24"/>
          <w:szCs w:val="24"/>
          <w:lang w:eastAsia="pl-PL"/>
        </w:rPr>
        <w:t xml:space="preserve"> </w:t>
      </w:r>
      <w:r w:rsidRPr="004F6D48">
        <w:rPr>
          <w:rFonts w:ascii="Arial Narrow" w:eastAsia="Times New Roman" w:hAnsi="Arial Narrow" w:cs="Arial"/>
          <w:sz w:val="24"/>
          <w:szCs w:val="24"/>
          <w:lang w:eastAsia="pl-PL"/>
        </w:rPr>
        <w:t xml:space="preserve">- 60 % pochodzi ze środków Narodowego Funduszu Ochrony Środowiska i Gospodarki Wodnej w Warszawie, </w:t>
      </w:r>
    </w:p>
    <w:p w14:paraId="1672C6A4" w14:textId="77777777" w:rsidR="00AB7EA2" w:rsidRPr="004F6D48" w:rsidRDefault="00AB7EA2" w:rsidP="00AB7EA2">
      <w:pPr>
        <w:spacing w:after="0" w:line="240" w:lineRule="auto"/>
        <w:jc w:val="both"/>
        <w:rPr>
          <w:rFonts w:ascii="Arial Narrow" w:eastAsia="Times New Roman" w:hAnsi="Arial Narrow" w:cs="Arial"/>
          <w:sz w:val="24"/>
          <w:szCs w:val="24"/>
          <w:lang w:eastAsia="pl-PL"/>
        </w:rPr>
      </w:pPr>
      <w:r w:rsidRPr="004F6D48">
        <w:rPr>
          <w:rFonts w:ascii="Arial Narrow" w:eastAsia="Times New Roman" w:hAnsi="Arial Narrow" w:cs="Arial"/>
          <w:sz w:val="24"/>
          <w:szCs w:val="24"/>
          <w:lang w:eastAsia="pl-PL"/>
        </w:rPr>
        <w:t xml:space="preserve">- </w:t>
      </w:r>
      <w:r w:rsidRPr="004F6D48">
        <w:rPr>
          <w:rFonts w:ascii="Arial Narrow" w:hAnsi="Arial Narrow"/>
          <w:sz w:val="24"/>
          <w:szCs w:val="24"/>
        </w:rPr>
        <w:t>8 447,72 zł</w:t>
      </w:r>
      <w:r w:rsidRPr="004F6D48">
        <w:rPr>
          <w:rFonts w:ascii="Arial Narrow" w:eastAsia="Times New Roman" w:hAnsi="Arial Narrow" w:cs="Arial"/>
          <w:sz w:val="24"/>
          <w:szCs w:val="24"/>
          <w:lang w:eastAsia="pl-PL"/>
        </w:rPr>
        <w:t xml:space="preserve"> - 40% pochodzi ze środków Wojewódzkiego Funduszu Ochrony Środowiska i Gospodarki Wodnej w Zielonej Górze,  </w:t>
      </w:r>
    </w:p>
    <w:p w14:paraId="4C3B3115" w14:textId="77777777" w:rsidR="00AB7EA2" w:rsidRPr="003B35CA" w:rsidRDefault="00AB7EA2" w:rsidP="00AB7EA2">
      <w:pPr>
        <w:pStyle w:val="Bezodstpw"/>
        <w:jc w:val="both"/>
        <w:rPr>
          <w:rFonts w:ascii="Arial Narrow" w:eastAsia="Times New Roman" w:hAnsi="Arial Narrow" w:cs="Arial"/>
          <w:sz w:val="24"/>
          <w:szCs w:val="24"/>
          <w:lang w:eastAsia="pl-PL"/>
        </w:rPr>
      </w:pPr>
      <w:r w:rsidRPr="003B35CA">
        <w:rPr>
          <w:rFonts w:ascii="Arial Narrow" w:eastAsia="Times New Roman" w:hAnsi="Arial Narrow" w:cs="Arial"/>
          <w:sz w:val="24"/>
          <w:szCs w:val="24"/>
          <w:lang w:eastAsia="pl-PL"/>
        </w:rPr>
        <w:t>Program usuwania azbestu w Gminie Skąpe jest realizowany od 2015</w:t>
      </w:r>
      <w:r>
        <w:rPr>
          <w:rFonts w:ascii="Arial Narrow" w:eastAsia="Times New Roman" w:hAnsi="Arial Narrow" w:cs="Arial"/>
          <w:sz w:val="24"/>
          <w:szCs w:val="24"/>
          <w:lang w:eastAsia="pl-PL"/>
        </w:rPr>
        <w:t xml:space="preserve"> </w:t>
      </w:r>
      <w:r w:rsidRPr="003B35CA">
        <w:rPr>
          <w:rFonts w:ascii="Arial Narrow" w:eastAsia="Times New Roman" w:hAnsi="Arial Narrow" w:cs="Arial"/>
          <w:sz w:val="24"/>
          <w:szCs w:val="24"/>
          <w:lang w:eastAsia="pl-PL"/>
        </w:rPr>
        <w:t>r. W latach 2015 – 2021 wpłynęło od mieszkańców 158 wniosków, w ramach realizacji</w:t>
      </w:r>
      <w:r>
        <w:rPr>
          <w:rFonts w:ascii="Arial Narrow" w:eastAsia="Times New Roman" w:hAnsi="Arial Narrow" w:cs="Arial"/>
          <w:sz w:val="24"/>
          <w:szCs w:val="24"/>
          <w:lang w:eastAsia="pl-PL"/>
        </w:rPr>
        <w:t>,</w:t>
      </w:r>
      <w:r w:rsidRPr="003B35CA">
        <w:rPr>
          <w:rFonts w:ascii="Arial Narrow" w:eastAsia="Times New Roman" w:hAnsi="Arial Narrow" w:cs="Arial"/>
          <w:sz w:val="24"/>
          <w:szCs w:val="24"/>
          <w:lang w:eastAsia="pl-PL"/>
        </w:rPr>
        <w:t xml:space="preserve"> których zdemontowano, przetransportowano i zutylizowano 37 417.95 m</w:t>
      </w:r>
      <w:r w:rsidRPr="003B35CA">
        <w:rPr>
          <w:rFonts w:ascii="Arial Narrow" w:eastAsia="Times New Roman" w:hAnsi="Arial Narrow" w:cs="Arial"/>
          <w:sz w:val="24"/>
          <w:szCs w:val="24"/>
          <w:vertAlign w:val="superscript"/>
          <w:lang w:eastAsia="pl-PL"/>
        </w:rPr>
        <w:t>2</w:t>
      </w:r>
      <w:r w:rsidRPr="003B35CA">
        <w:rPr>
          <w:rFonts w:ascii="Arial Narrow" w:eastAsia="Times New Roman" w:hAnsi="Arial Narrow" w:cs="Arial"/>
          <w:sz w:val="24"/>
          <w:szCs w:val="24"/>
          <w:lang w:eastAsia="pl-PL"/>
        </w:rPr>
        <w:t xml:space="preserve"> (522,23 Mg) wyrobów zawierających azbest.  </w:t>
      </w:r>
    </w:p>
    <w:p w14:paraId="15D6D29D" w14:textId="77777777" w:rsidR="00AB7EA2" w:rsidRPr="003B35CA" w:rsidRDefault="00AB7EA2" w:rsidP="00AB7EA2">
      <w:pPr>
        <w:pStyle w:val="Bezodstpw"/>
        <w:jc w:val="both"/>
        <w:rPr>
          <w:rFonts w:ascii="Arial Narrow" w:eastAsia="Times New Roman" w:hAnsi="Arial Narrow" w:cs="Arial"/>
          <w:sz w:val="24"/>
          <w:szCs w:val="24"/>
        </w:rPr>
      </w:pPr>
      <w:r w:rsidRPr="003B35CA">
        <w:rPr>
          <w:rFonts w:ascii="Arial Narrow" w:eastAsia="Times New Roman" w:hAnsi="Arial Narrow" w:cs="Arial"/>
          <w:sz w:val="24"/>
          <w:szCs w:val="24"/>
        </w:rPr>
        <w:t>W 2021</w:t>
      </w:r>
      <w:r>
        <w:rPr>
          <w:rFonts w:ascii="Arial Narrow" w:eastAsia="Times New Roman" w:hAnsi="Arial Narrow" w:cs="Arial"/>
          <w:sz w:val="24"/>
          <w:szCs w:val="24"/>
        </w:rPr>
        <w:t xml:space="preserve"> </w:t>
      </w:r>
      <w:r w:rsidRPr="003B35CA">
        <w:rPr>
          <w:rFonts w:ascii="Arial Narrow" w:eastAsia="Times New Roman" w:hAnsi="Arial Narrow" w:cs="Arial"/>
          <w:sz w:val="24"/>
          <w:szCs w:val="24"/>
        </w:rPr>
        <w:t>r. wpłynęło 15 wniosków dotyczących demontażu, transportu i utylizacji wyrobów zawierających azbest. W trakcie realizacji zadania w 2021r. usunięto z terenu Gminy Skąpe wyroby zawierające azbest o łącznej powierzchni 3 686,83m</w:t>
      </w:r>
      <w:r w:rsidRPr="003B35CA">
        <w:rPr>
          <w:rFonts w:ascii="Arial Narrow" w:eastAsia="Times New Roman" w:hAnsi="Arial Narrow" w:cs="Arial"/>
          <w:sz w:val="24"/>
          <w:szCs w:val="24"/>
          <w:vertAlign w:val="superscript"/>
        </w:rPr>
        <w:t>2</w:t>
      </w:r>
      <w:r w:rsidRPr="003B35CA">
        <w:rPr>
          <w:rFonts w:ascii="Arial Narrow" w:eastAsia="Times New Roman" w:hAnsi="Arial Narrow" w:cs="Arial"/>
          <w:sz w:val="24"/>
          <w:szCs w:val="24"/>
        </w:rPr>
        <w:t xml:space="preserve"> (51,07 Mg), w tym 3 111,47 m</w:t>
      </w:r>
      <w:r w:rsidRPr="003B35CA">
        <w:rPr>
          <w:rFonts w:ascii="Arial Narrow" w:eastAsia="Times New Roman" w:hAnsi="Arial Narrow" w:cs="Arial"/>
          <w:sz w:val="24"/>
          <w:szCs w:val="24"/>
          <w:vertAlign w:val="superscript"/>
        </w:rPr>
        <w:t>2</w:t>
      </w:r>
      <w:r w:rsidRPr="003B35CA">
        <w:rPr>
          <w:rFonts w:ascii="Arial Narrow" w:eastAsia="Times New Roman" w:hAnsi="Arial Narrow" w:cs="Arial"/>
          <w:sz w:val="24"/>
          <w:szCs w:val="24"/>
        </w:rPr>
        <w:t xml:space="preserve"> (43,02 Mg) </w:t>
      </w:r>
      <w:r w:rsidRPr="003B35CA">
        <w:rPr>
          <w:rFonts w:ascii="Arial Narrow" w:eastAsia="Times New Roman" w:hAnsi="Arial Narrow"/>
          <w:sz w:val="24"/>
          <w:szCs w:val="24"/>
        </w:rPr>
        <w:t>odpadów azbestowych zdemontowano, przetransportowano i zutylizowani oraz 575,36 m</w:t>
      </w:r>
      <w:r w:rsidRPr="003B35CA">
        <w:rPr>
          <w:rFonts w:ascii="Arial Narrow" w:eastAsia="Times New Roman" w:hAnsi="Arial Narrow"/>
          <w:sz w:val="24"/>
          <w:szCs w:val="24"/>
          <w:vertAlign w:val="superscript"/>
        </w:rPr>
        <w:t xml:space="preserve">2 </w:t>
      </w:r>
      <w:r w:rsidRPr="003B35CA">
        <w:rPr>
          <w:rFonts w:ascii="Arial Narrow" w:eastAsia="Times New Roman" w:hAnsi="Arial Narrow"/>
          <w:sz w:val="24"/>
          <w:szCs w:val="24"/>
        </w:rPr>
        <w:t xml:space="preserve">(8,05 Mg) odpadów azbestowych przetransportowano i zutylizowano. </w:t>
      </w:r>
    </w:p>
    <w:p w14:paraId="6D5A9EA9" w14:textId="77777777" w:rsidR="00AB7EA2" w:rsidRPr="004F6D48" w:rsidRDefault="00AB7EA2" w:rsidP="00AB7EA2">
      <w:pPr>
        <w:spacing w:after="0" w:line="240" w:lineRule="auto"/>
        <w:jc w:val="both"/>
        <w:rPr>
          <w:rFonts w:ascii="Arial Narrow" w:eastAsia="Times New Roman" w:hAnsi="Arial Narrow" w:cs="Arial"/>
          <w:b/>
          <w:sz w:val="24"/>
          <w:szCs w:val="24"/>
          <w:lang w:eastAsia="pl-PL"/>
        </w:rPr>
      </w:pPr>
      <w:r w:rsidRPr="004F6D48">
        <w:rPr>
          <w:rFonts w:ascii="Arial Narrow" w:eastAsia="Times New Roman" w:hAnsi="Arial Narrow" w:cs="Arial"/>
          <w:sz w:val="24"/>
          <w:szCs w:val="24"/>
          <w:lang w:eastAsia="pl-PL"/>
        </w:rPr>
        <w:t>Zadanie to realizowane było przez: EKO24  Barbara Plewko ul. Królowej Jadwigi 1, 74-400 Dębno</w:t>
      </w:r>
      <w:r w:rsidRPr="004F6D48">
        <w:rPr>
          <w:rFonts w:ascii="Arial Narrow" w:eastAsia="Times New Roman" w:hAnsi="Arial Narrow" w:cs="Arial"/>
          <w:b/>
          <w:sz w:val="24"/>
          <w:szCs w:val="24"/>
          <w:lang w:eastAsia="pl-PL"/>
        </w:rPr>
        <w:t>.</w:t>
      </w:r>
    </w:p>
    <w:p w14:paraId="48859A20" w14:textId="77777777" w:rsidR="00AB7EA2" w:rsidRPr="003A583D" w:rsidRDefault="00AB7EA2" w:rsidP="00AB7EA2"/>
    <w:p w14:paraId="4876AAA5" w14:textId="77777777" w:rsidR="00AB7EA2" w:rsidRPr="00761DA1" w:rsidRDefault="00AB7EA2" w:rsidP="00AB7EA2">
      <w:pPr>
        <w:pStyle w:val="Nagwek2"/>
        <w:numPr>
          <w:ilvl w:val="3"/>
          <w:numId w:val="48"/>
        </w:numPr>
        <w:ind w:left="284" w:hanging="284"/>
        <w:jc w:val="both"/>
        <w:rPr>
          <w:rFonts w:ascii="Arial Narrow" w:hAnsi="Arial Narrow"/>
          <w:b/>
          <w:bCs/>
        </w:rPr>
      </w:pPr>
      <w:bookmarkStart w:id="80" w:name="_Toc73019131"/>
      <w:bookmarkStart w:id="81" w:name="_Toc104536693"/>
      <w:bookmarkEnd w:id="79"/>
      <w:r w:rsidRPr="00761DA1">
        <w:rPr>
          <w:rFonts w:ascii="Arial Narrow" w:hAnsi="Arial Narrow"/>
          <w:b/>
          <w:bCs/>
        </w:rPr>
        <w:t>Program opieki nad zwierzętami bezdomnymi</w:t>
      </w:r>
      <w:bookmarkEnd w:id="80"/>
      <w:bookmarkEnd w:id="81"/>
    </w:p>
    <w:p w14:paraId="0B7D60CC" w14:textId="77777777" w:rsidR="00AB7EA2" w:rsidRPr="00940A5C" w:rsidRDefault="00AB7EA2" w:rsidP="00AB7EA2">
      <w:pPr>
        <w:pStyle w:val="Bezodstpw"/>
        <w:jc w:val="both"/>
        <w:rPr>
          <w:rFonts w:ascii="Arial Narrow" w:eastAsia="Times New Roman" w:hAnsi="Arial Narrow"/>
          <w:sz w:val="24"/>
          <w:szCs w:val="24"/>
        </w:rPr>
      </w:pPr>
      <w:bookmarkStart w:id="82" w:name="_Toc73019132"/>
      <w:r w:rsidRPr="00940A5C">
        <w:rPr>
          <w:rFonts w:ascii="Arial Narrow" w:eastAsia="Times New Roman" w:hAnsi="Arial Narrow"/>
          <w:sz w:val="24"/>
          <w:szCs w:val="24"/>
        </w:rPr>
        <w:t>W 202</w:t>
      </w:r>
      <w:r>
        <w:rPr>
          <w:rFonts w:ascii="Arial Narrow" w:eastAsia="Times New Roman" w:hAnsi="Arial Narrow"/>
          <w:sz w:val="24"/>
          <w:szCs w:val="24"/>
        </w:rPr>
        <w:t xml:space="preserve">1 </w:t>
      </w:r>
      <w:r w:rsidRPr="00940A5C">
        <w:rPr>
          <w:rFonts w:ascii="Arial Narrow" w:eastAsia="Times New Roman" w:hAnsi="Arial Narrow"/>
          <w:sz w:val="24"/>
          <w:szCs w:val="24"/>
        </w:rPr>
        <w:t>r w Gminie Skąpe obowiązywała Uchwała Nr X</w:t>
      </w:r>
      <w:r>
        <w:rPr>
          <w:rFonts w:ascii="Arial Narrow" w:eastAsia="Times New Roman" w:hAnsi="Arial Narrow"/>
          <w:sz w:val="24"/>
          <w:szCs w:val="24"/>
        </w:rPr>
        <w:t>X</w:t>
      </w:r>
      <w:r w:rsidRPr="00940A5C">
        <w:rPr>
          <w:rFonts w:ascii="Arial Narrow" w:eastAsia="Times New Roman" w:hAnsi="Arial Narrow"/>
          <w:sz w:val="24"/>
          <w:szCs w:val="24"/>
        </w:rPr>
        <w:t>IX/</w:t>
      </w:r>
      <w:r>
        <w:rPr>
          <w:rFonts w:ascii="Arial Narrow" w:eastAsia="Times New Roman" w:hAnsi="Arial Narrow"/>
          <w:sz w:val="24"/>
          <w:szCs w:val="24"/>
        </w:rPr>
        <w:t>248</w:t>
      </w:r>
      <w:r w:rsidRPr="00940A5C">
        <w:rPr>
          <w:rFonts w:ascii="Arial Narrow" w:eastAsia="Times New Roman" w:hAnsi="Arial Narrow"/>
          <w:sz w:val="24"/>
          <w:szCs w:val="24"/>
        </w:rPr>
        <w:t>/202</w:t>
      </w:r>
      <w:r>
        <w:rPr>
          <w:rFonts w:ascii="Arial Narrow" w:eastAsia="Times New Roman" w:hAnsi="Arial Narrow"/>
          <w:sz w:val="24"/>
          <w:szCs w:val="24"/>
        </w:rPr>
        <w:t>1</w:t>
      </w:r>
      <w:r w:rsidRPr="00940A5C">
        <w:rPr>
          <w:rFonts w:ascii="Arial Narrow" w:eastAsia="Times New Roman" w:hAnsi="Arial Narrow"/>
          <w:sz w:val="24"/>
          <w:szCs w:val="24"/>
        </w:rPr>
        <w:t xml:space="preserve"> Rady Gminy Skąpe z dnia 2</w:t>
      </w:r>
      <w:r>
        <w:rPr>
          <w:rFonts w:ascii="Arial Narrow" w:eastAsia="Times New Roman" w:hAnsi="Arial Narrow"/>
          <w:sz w:val="24"/>
          <w:szCs w:val="24"/>
        </w:rPr>
        <w:t>6</w:t>
      </w:r>
      <w:r w:rsidRPr="00940A5C">
        <w:rPr>
          <w:rFonts w:ascii="Arial Narrow" w:eastAsia="Times New Roman" w:hAnsi="Arial Narrow"/>
          <w:sz w:val="24"/>
          <w:szCs w:val="24"/>
        </w:rPr>
        <w:t xml:space="preserve"> </w:t>
      </w:r>
      <w:r>
        <w:rPr>
          <w:rFonts w:ascii="Arial Narrow" w:eastAsia="Times New Roman" w:hAnsi="Arial Narrow"/>
          <w:sz w:val="24"/>
          <w:szCs w:val="24"/>
        </w:rPr>
        <w:t xml:space="preserve">lutego </w:t>
      </w:r>
      <w:r w:rsidRPr="00940A5C">
        <w:rPr>
          <w:rFonts w:ascii="Arial Narrow" w:eastAsia="Times New Roman" w:hAnsi="Arial Narrow"/>
          <w:sz w:val="24"/>
          <w:szCs w:val="24"/>
        </w:rPr>
        <w:t>202</w:t>
      </w:r>
      <w:r>
        <w:rPr>
          <w:rFonts w:ascii="Arial Narrow" w:eastAsia="Times New Roman" w:hAnsi="Arial Narrow"/>
          <w:sz w:val="24"/>
          <w:szCs w:val="24"/>
        </w:rPr>
        <w:t xml:space="preserve">1 </w:t>
      </w:r>
      <w:r w:rsidRPr="00940A5C">
        <w:rPr>
          <w:rFonts w:ascii="Arial Narrow" w:eastAsia="Times New Roman" w:hAnsi="Arial Narrow"/>
          <w:sz w:val="24"/>
          <w:szCs w:val="24"/>
        </w:rPr>
        <w:t>r. w sprawie programu opieki nad zwierzętami bezdomnymi oraz zapobiegania bezdomności zwierząt.</w:t>
      </w:r>
    </w:p>
    <w:p w14:paraId="63F73851" w14:textId="77777777" w:rsidR="00AB7EA2" w:rsidRPr="00940A5C" w:rsidRDefault="00AB7EA2" w:rsidP="00AB7EA2">
      <w:pPr>
        <w:pStyle w:val="Bezodstpw"/>
        <w:jc w:val="both"/>
        <w:rPr>
          <w:rFonts w:ascii="Arial Narrow" w:hAnsi="Arial Narrow"/>
          <w:sz w:val="24"/>
          <w:szCs w:val="24"/>
        </w:rPr>
      </w:pPr>
      <w:r w:rsidRPr="00940A5C">
        <w:rPr>
          <w:rFonts w:ascii="Arial Narrow" w:hAnsi="Arial Narrow"/>
          <w:sz w:val="24"/>
          <w:szCs w:val="24"/>
        </w:rPr>
        <w:t xml:space="preserve">Na mocy niniejszej uchwały działania związane z opieką nad bezdomnymi zwierzętami realizowano m.in. poprzez: </w:t>
      </w:r>
    </w:p>
    <w:p w14:paraId="1E385CD6" w14:textId="77777777" w:rsidR="00AB7EA2" w:rsidRPr="00940A5C" w:rsidRDefault="00AB7EA2" w:rsidP="00AB7EA2">
      <w:pPr>
        <w:pStyle w:val="Bezodstpw"/>
        <w:numPr>
          <w:ilvl w:val="0"/>
          <w:numId w:val="50"/>
        </w:numPr>
        <w:jc w:val="both"/>
        <w:rPr>
          <w:rFonts w:ascii="Arial Narrow" w:eastAsia="Times New Roman" w:hAnsi="Arial Narrow"/>
          <w:color w:val="000000" w:themeColor="text1"/>
          <w:sz w:val="24"/>
          <w:szCs w:val="24"/>
          <w:lang w:eastAsia="pl-PL"/>
        </w:rPr>
      </w:pPr>
      <w:r w:rsidRPr="00940A5C">
        <w:rPr>
          <w:rFonts w:ascii="Arial Narrow" w:eastAsia="Times New Roman" w:hAnsi="Arial Narrow"/>
          <w:color w:val="000000" w:themeColor="text1"/>
          <w:sz w:val="24"/>
          <w:szCs w:val="24"/>
          <w:lang w:eastAsia="pl-PL"/>
        </w:rPr>
        <w:t>zawarte porozumienie z Miejskim Schroniskiem w Żarach na</w:t>
      </w:r>
      <w:r w:rsidRPr="00940A5C">
        <w:rPr>
          <w:rFonts w:ascii="Arial Narrow" w:hAnsi="Arial Narrow"/>
          <w:color w:val="000000" w:themeColor="text1"/>
          <w:sz w:val="24"/>
          <w:szCs w:val="24"/>
        </w:rPr>
        <w:t xml:space="preserve"> </w:t>
      </w:r>
      <w:r w:rsidRPr="00940A5C">
        <w:rPr>
          <w:rFonts w:ascii="Arial Narrow" w:eastAsia="Times New Roman" w:hAnsi="Arial Narrow"/>
          <w:color w:val="000000" w:themeColor="text1"/>
          <w:sz w:val="24"/>
          <w:szCs w:val="24"/>
          <w:lang w:eastAsia="pl-PL"/>
        </w:rPr>
        <w:t>przyjmowanie i zapewnianie opieki bezdomnym psom przekazywanym z terenu Gminy Skąpe,</w:t>
      </w:r>
    </w:p>
    <w:p w14:paraId="734E364F" w14:textId="77777777" w:rsidR="00AB7EA2" w:rsidRPr="00940A5C" w:rsidRDefault="00AB7EA2" w:rsidP="00AB7EA2">
      <w:pPr>
        <w:pStyle w:val="Bezodstpw"/>
        <w:numPr>
          <w:ilvl w:val="0"/>
          <w:numId w:val="50"/>
        </w:numPr>
        <w:jc w:val="both"/>
        <w:rPr>
          <w:rFonts w:ascii="Arial Narrow" w:eastAsia="Times New Roman" w:hAnsi="Arial Narrow"/>
          <w:color w:val="000000" w:themeColor="text1"/>
          <w:sz w:val="24"/>
          <w:szCs w:val="24"/>
          <w:lang w:eastAsia="pl-PL"/>
        </w:rPr>
      </w:pPr>
      <w:r w:rsidRPr="00940A5C">
        <w:rPr>
          <w:rFonts w:ascii="Arial Narrow" w:eastAsia="Times New Roman" w:hAnsi="Arial Narrow"/>
          <w:color w:val="000000" w:themeColor="text1"/>
          <w:sz w:val="24"/>
          <w:szCs w:val="24"/>
          <w:lang w:eastAsia="pl-PL"/>
        </w:rPr>
        <w:t>zawartą umowę z Gabinetem Weterynaryjnym Amica 2 S.C.</w:t>
      </w:r>
      <w:r>
        <w:rPr>
          <w:rFonts w:ascii="Arial Narrow" w:eastAsia="Times New Roman" w:hAnsi="Arial Narrow"/>
          <w:color w:val="000000" w:themeColor="text1"/>
          <w:sz w:val="24"/>
          <w:szCs w:val="24"/>
          <w:lang w:eastAsia="pl-PL"/>
        </w:rPr>
        <w:t xml:space="preserve"> oraz z Gabinetem Weterynaryjnym na Matejki </w:t>
      </w:r>
      <w:r w:rsidRPr="00940A5C">
        <w:rPr>
          <w:rFonts w:ascii="Arial Narrow" w:eastAsia="Times New Roman" w:hAnsi="Arial Narrow"/>
          <w:color w:val="000000" w:themeColor="text1"/>
          <w:sz w:val="24"/>
          <w:szCs w:val="24"/>
          <w:lang w:eastAsia="pl-PL"/>
        </w:rPr>
        <w:t>– obsługa weterynaryjna</w:t>
      </w:r>
      <w:r>
        <w:rPr>
          <w:rFonts w:ascii="Arial Narrow" w:eastAsia="Times New Roman" w:hAnsi="Arial Narrow"/>
          <w:color w:val="000000" w:themeColor="text1"/>
          <w:sz w:val="24"/>
          <w:szCs w:val="24"/>
          <w:lang w:eastAsia="pl-PL"/>
        </w:rPr>
        <w:t>,</w:t>
      </w:r>
    </w:p>
    <w:p w14:paraId="1A867A39" w14:textId="77777777" w:rsidR="00AB7EA2" w:rsidRPr="00940A5C" w:rsidRDefault="00AB7EA2" w:rsidP="00AB7EA2">
      <w:pPr>
        <w:pStyle w:val="Bezodstpw"/>
        <w:numPr>
          <w:ilvl w:val="0"/>
          <w:numId w:val="50"/>
        </w:numPr>
        <w:jc w:val="both"/>
        <w:rPr>
          <w:rFonts w:ascii="Arial Narrow" w:eastAsia="Times New Roman" w:hAnsi="Arial Narrow"/>
          <w:color w:val="000000" w:themeColor="text1"/>
          <w:sz w:val="24"/>
          <w:szCs w:val="24"/>
          <w:lang w:eastAsia="pl-PL"/>
        </w:rPr>
      </w:pPr>
      <w:r w:rsidRPr="00940A5C">
        <w:rPr>
          <w:rFonts w:ascii="Arial Narrow" w:eastAsia="Times New Roman" w:hAnsi="Arial Narrow"/>
          <w:color w:val="000000" w:themeColor="text1"/>
          <w:sz w:val="24"/>
          <w:szCs w:val="24"/>
          <w:lang w:eastAsia="pl-PL"/>
        </w:rPr>
        <w:t xml:space="preserve">wskazanie Gospodarstwa Rolnego Jarosław </w:t>
      </w:r>
      <w:proofErr w:type="spellStart"/>
      <w:r w:rsidRPr="00940A5C">
        <w:rPr>
          <w:rFonts w:ascii="Arial Narrow" w:eastAsia="Times New Roman" w:hAnsi="Arial Narrow"/>
          <w:color w:val="000000" w:themeColor="text1"/>
          <w:sz w:val="24"/>
          <w:szCs w:val="24"/>
          <w:lang w:eastAsia="pl-PL"/>
        </w:rPr>
        <w:t>Sik</w:t>
      </w:r>
      <w:proofErr w:type="spellEnd"/>
      <w:r w:rsidRPr="00940A5C">
        <w:rPr>
          <w:rFonts w:ascii="Arial Narrow" w:eastAsia="Times New Roman" w:hAnsi="Arial Narrow"/>
          <w:color w:val="000000" w:themeColor="text1"/>
          <w:sz w:val="24"/>
          <w:szCs w:val="24"/>
          <w:lang w:eastAsia="pl-PL"/>
        </w:rPr>
        <w:t xml:space="preserve"> Ołobok </w:t>
      </w:r>
      <w:r>
        <w:rPr>
          <w:rFonts w:ascii="Arial Narrow" w:eastAsia="Times New Roman" w:hAnsi="Arial Narrow"/>
          <w:color w:val="000000" w:themeColor="text1"/>
          <w:sz w:val="24"/>
          <w:szCs w:val="24"/>
          <w:lang w:eastAsia="pl-PL"/>
        </w:rPr>
        <w:t xml:space="preserve">oraz DEUPOL AGRA 200 Sp. z o.o. Pałck 69A </w:t>
      </w:r>
      <w:r w:rsidRPr="00940A5C">
        <w:rPr>
          <w:rFonts w:ascii="Arial Narrow" w:eastAsia="Times New Roman" w:hAnsi="Arial Narrow"/>
          <w:color w:val="000000" w:themeColor="text1"/>
          <w:sz w:val="24"/>
          <w:szCs w:val="24"/>
          <w:lang w:eastAsia="pl-PL"/>
        </w:rPr>
        <w:t>– jako miejsca dla zwierząt gospodarskich,</w:t>
      </w:r>
    </w:p>
    <w:p w14:paraId="340BAA8F" w14:textId="77777777" w:rsidR="00AB7EA2" w:rsidRPr="00940A5C" w:rsidRDefault="00AB7EA2" w:rsidP="00AB7EA2">
      <w:pPr>
        <w:pStyle w:val="Bezodstpw"/>
        <w:numPr>
          <w:ilvl w:val="0"/>
          <w:numId w:val="50"/>
        </w:numPr>
        <w:jc w:val="both"/>
        <w:rPr>
          <w:rFonts w:ascii="Arial Narrow" w:hAnsi="Arial Narrow"/>
          <w:color w:val="000000" w:themeColor="text1"/>
          <w:sz w:val="24"/>
          <w:szCs w:val="24"/>
        </w:rPr>
      </w:pPr>
      <w:r w:rsidRPr="00940A5C">
        <w:rPr>
          <w:rFonts w:ascii="Arial Narrow" w:eastAsia="Times New Roman" w:hAnsi="Arial Narrow"/>
          <w:color w:val="000000" w:themeColor="text1"/>
          <w:sz w:val="24"/>
          <w:szCs w:val="24"/>
          <w:lang w:eastAsia="pl-PL"/>
        </w:rPr>
        <w:t xml:space="preserve">zawartą umowę z Zakładem Konserwacji Terenów Zielonych MIRT </w:t>
      </w:r>
      <w:proofErr w:type="spellStart"/>
      <w:r w:rsidRPr="00940A5C">
        <w:rPr>
          <w:rFonts w:ascii="Arial Narrow" w:eastAsia="Times New Roman" w:hAnsi="Arial Narrow"/>
          <w:color w:val="000000" w:themeColor="text1"/>
          <w:sz w:val="24"/>
          <w:szCs w:val="24"/>
          <w:lang w:eastAsia="pl-PL"/>
        </w:rPr>
        <w:t>Trzebniak</w:t>
      </w:r>
      <w:proofErr w:type="spellEnd"/>
      <w:r w:rsidRPr="00940A5C">
        <w:rPr>
          <w:rFonts w:ascii="Arial Narrow" w:eastAsia="Times New Roman" w:hAnsi="Arial Narrow"/>
          <w:color w:val="000000" w:themeColor="text1"/>
          <w:sz w:val="24"/>
          <w:szCs w:val="24"/>
          <w:lang w:eastAsia="pl-PL"/>
        </w:rPr>
        <w:t xml:space="preserve"> Spółka Jawna –  na obsługę w zakresie wywozu i utylizacji produktów ubocznych pochodzenia zwierzęcego. </w:t>
      </w:r>
    </w:p>
    <w:p w14:paraId="3E9AFF39" w14:textId="77777777" w:rsidR="00AB7EA2" w:rsidRDefault="00AB7EA2" w:rsidP="00AB7EA2"/>
    <w:p w14:paraId="5B3E0E4A" w14:textId="77777777" w:rsidR="00AB7EA2" w:rsidRPr="00761DA1" w:rsidRDefault="00AB7EA2" w:rsidP="00AB7EA2">
      <w:pPr>
        <w:pStyle w:val="Nagwek2"/>
        <w:numPr>
          <w:ilvl w:val="3"/>
          <w:numId w:val="48"/>
        </w:numPr>
        <w:ind w:left="426"/>
        <w:jc w:val="both"/>
        <w:rPr>
          <w:rFonts w:ascii="Arial Narrow" w:hAnsi="Arial Narrow"/>
          <w:b/>
          <w:bCs/>
        </w:rPr>
      </w:pPr>
      <w:bookmarkStart w:id="83" w:name="_Toc104536694"/>
      <w:r w:rsidRPr="00761DA1">
        <w:rPr>
          <w:rFonts w:ascii="Arial Narrow" w:hAnsi="Arial Narrow"/>
          <w:b/>
          <w:bCs/>
        </w:rPr>
        <w:t>Polityki i programy Pomocy społecznej</w:t>
      </w:r>
      <w:bookmarkEnd w:id="82"/>
      <w:bookmarkEnd w:id="83"/>
    </w:p>
    <w:p w14:paraId="76B70BE4" w14:textId="77777777" w:rsidR="00AB7EA2" w:rsidRPr="0050741C" w:rsidRDefault="00AB7EA2" w:rsidP="00AB7EA2">
      <w:pPr>
        <w:jc w:val="both"/>
        <w:rPr>
          <w:rFonts w:ascii="Arial Narrow" w:hAnsi="Arial Narrow"/>
          <w:sz w:val="24"/>
          <w:szCs w:val="24"/>
        </w:rPr>
      </w:pPr>
      <w:r w:rsidRPr="0050741C">
        <w:rPr>
          <w:rFonts w:ascii="Arial Narrow" w:hAnsi="Arial Narrow"/>
          <w:sz w:val="24"/>
          <w:szCs w:val="24"/>
        </w:rPr>
        <w:t>W gminie Skąpe polityki i programy z zakresu pomocy społecznej realizowane są przez Ośrodek Pomocy Społecznej w Skąpem zgodnie z kierunkami i celami określonymi  przez Radę Gminy w poniższych aktach prawnych:</w:t>
      </w:r>
    </w:p>
    <w:p w14:paraId="67500FF4" w14:textId="77777777" w:rsidR="00AB7EA2" w:rsidRPr="00673E4C" w:rsidRDefault="00AB7EA2" w:rsidP="00AB7EA2">
      <w:pPr>
        <w:pStyle w:val="Akapitzlist"/>
        <w:numPr>
          <w:ilvl w:val="0"/>
          <w:numId w:val="1"/>
        </w:numPr>
        <w:jc w:val="both"/>
        <w:rPr>
          <w:rFonts w:ascii="Arial Narrow" w:hAnsi="Arial Narrow"/>
          <w:b/>
          <w:sz w:val="24"/>
          <w:szCs w:val="24"/>
        </w:rPr>
      </w:pPr>
      <w:r w:rsidRPr="00673E4C">
        <w:rPr>
          <w:rFonts w:ascii="Arial Narrow" w:hAnsi="Arial Narrow"/>
          <w:b/>
          <w:sz w:val="24"/>
          <w:szCs w:val="24"/>
        </w:rPr>
        <w:t>Gminnej Strategii Rozwiązywania Problemów Społecznych w Gminie Skąpe na lata  2021 - 2030 przyjętej uchwałą Nr XXV/213/2020 Rady Gminy w Skąpem z dnia 27 listopada 2020r.</w:t>
      </w:r>
    </w:p>
    <w:p w14:paraId="0580F3AA" w14:textId="77777777" w:rsidR="00AB7EA2" w:rsidRPr="00E53E18" w:rsidRDefault="00AB7EA2" w:rsidP="00AB7EA2">
      <w:pPr>
        <w:pStyle w:val="Akapitzlist"/>
        <w:numPr>
          <w:ilvl w:val="0"/>
          <w:numId w:val="1"/>
        </w:numPr>
        <w:jc w:val="both"/>
        <w:rPr>
          <w:rStyle w:val="Pogrubienie"/>
          <w:rFonts w:ascii="Arial Narrow" w:hAnsi="Arial Narrow"/>
          <w:bCs w:val="0"/>
          <w:sz w:val="24"/>
          <w:szCs w:val="24"/>
        </w:rPr>
      </w:pPr>
      <w:r w:rsidRPr="00E53E18">
        <w:rPr>
          <w:rStyle w:val="Pogrubienie"/>
          <w:rFonts w:ascii="Arial Narrow" w:hAnsi="Arial Narrow" w:cs="Arial"/>
          <w:sz w:val="24"/>
          <w:szCs w:val="24"/>
        </w:rPr>
        <w:t>Gminny Program Przeciwdziałania Przemocy w Rodzinie oraz Ochrony Ofiar Przemocy w Rodzinie na lata 2021 - 2030 przyjęty uchwałą Nr XXIV/205/2020 Rady Gminy w Skąpem z dnia 29 października 2020</w:t>
      </w:r>
      <w:r>
        <w:rPr>
          <w:rStyle w:val="Pogrubienie"/>
          <w:rFonts w:ascii="Arial Narrow" w:hAnsi="Arial Narrow" w:cs="Arial"/>
          <w:sz w:val="24"/>
          <w:szCs w:val="24"/>
        </w:rPr>
        <w:t xml:space="preserve"> </w:t>
      </w:r>
      <w:r w:rsidRPr="00E53E18">
        <w:rPr>
          <w:rStyle w:val="Pogrubienie"/>
          <w:rFonts w:ascii="Arial Narrow" w:hAnsi="Arial Narrow" w:cs="Arial"/>
          <w:sz w:val="24"/>
          <w:szCs w:val="24"/>
        </w:rPr>
        <w:t>r.</w:t>
      </w:r>
    </w:p>
    <w:p w14:paraId="3F106313" w14:textId="77777777" w:rsidR="00AB7EA2" w:rsidRPr="00673E4C" w:rsidRDefault="00AB7EA2" w:rsidP="00AB7EA2">
      <w:pPr>
        <w:pStyle w:val="Akapitzlist"/>
        <w:numPr>
          <w:ilvl w:val="0"/>
          <w:numId w:val="1"/>
        </w:numPr>
        <w:jc w:val="both"/>
        <w:rPr>
          <w:rFonts w:ascii="Arial Narrow" w:hAnsi="Arial Narrow" w:cstheme="minorHAnsi"/>
          <w:b/>
          <w:sz w:val="24"/>
          <w:szCs w:val="24"/>
        </w:rPr>
      </w:pPr>
      <w:r w:rsidRPr="00673E4C">
        <w:rPr>
          <w:rFonts w:ascii="Arial Narrow" w:hAnsi="Arial Narrow" w:cstheme="minorHAnsi"/>
          <w:b/>
          <w:sz w:val="24"/>
          <w:szCs w:val="24"/>
        </w:rPr>
        <w:lastRenderedPageBreak/>
        <w:t>Gminny Program Wspierania Rodziny na lata 2021 – 2023 przyjęty uchwałą Nr XXIV/206/2020 Rady Gminy w Skąpem z dnia 2</w:t>
      </w:r>
      <w:r>
        <w:rPr>
          <w:rFonts w:ascii="Arial Narrow" w:hAnsi="Arial Narrow" w:cstheme="minorHAnsi"/>
          <w:b/>
          <w:sz w:val="24"/>
          <w:szCs w:val="24"/>
        </w:rPr>
        <w:t>9</w:t>
      </w:r>
      <w:r w:rsidRPr="00673E4C">
        <w:rPr>
          <w:rFonts w:ascii="Arial Narrow" w:hAnsi="Arial Narrow" w:cstheme="minorHAnsi"/>
          <w:b/>
          <w:sz w:val="24"/>
          <w:szCs w:val="24"/>
        </w:rPr>
        <w:t xml:space="preserve"> października 2020</w:t>
      </w:r>
      <w:r>
        <w:rPr>
          <w:rFonts w:ascii="Arial Narrow" w:hAnsi="Arial Narrow" w:cstheme="minorHAnsi"/>
          <w:b/>
          <w:sz w:val="24"/>
          <w:szCs w:val="24"/>
        </w:rPr>
        <w:t xml:space="preserve"> </w:t>
      </w:r>
      <w:r w:rsidRPr="00673E4C">
        <w:rPr>
          <w:rFonts w:ascii="Arial Narrow" w:hAnsi="Arial Narrow" w:cstheme="minorHAnsi"/>
          <w:b/>
          <w:sz w:val="24"/>
          <w:szCs w:val="24"/>
        </w:rPr>
        <w:t>r.</w:t>
      </w:r>
    </w:p>
    <w:p w14:paraId="72B5B115" w14:textId="77777777" w:rsidR="00AB7EA2" w:rsidRPr="00DF6CA5" w:rsidRDefault="00AB7EA2" w:rsidP="00AB7EA2">
      <w:pPr>
        <w:pStyle w:val="Akapitzlist"/>
        <w:numPr>
          <w:ilvl w:val="0"/>
          <w:numId w:val="1"/>
        </w:numPr>
        <w:jc w:val="both"/>
        <w:rPr>
          <w:color w:val="000000" w:themeColor="text1"/>
        </w:rPr>
      </w:pPr>
      <w:r w:rsidRPr="0027282B">
        <w:rPr>
          <w:rFonts w:ascii="Arial Narrow" w:eastAsia="Times New Roman" w:hAnsi="Arial Narrow" w:cs="Arial"/>
          <w:b/>
          <w:bCs/>
          <w:color w:val="000000" w:themeColor="text1"/>
          <w:sz w:val="24"/>
          <w:szCs w:val="24"/>
        </w:rPr>
        <w:t>Gminny Program Profilaktyki i Rozwiązywania Problemów Alkoholowych na</w:t>
      </w:r>
      <w:r w:rsidRPr="00B849EC">
        <w:rPr>
          <w:rFonts w:ascii="Arial Narrow" w:eastAsia="Times New Roman" w:hAnsi="Arial Narrow" w:cs="Arial"/>
          <w:b/>
          <w:bCs/>
          <w:color w:val="000000" w:themeColor="text1"/>
          <w:sz w:val="24"/>
          <w:szCs w:val="24"/>
        </w:rPr>
        <w:t xml:space="preserve"> 2021 rok przyjęty uchwałą </w:t>
      </w:r>
      <w:r w:rsidRPr="00B849EC">
        <w:rPr>
          <w:rFonts w:ascii="Arial Narrow" w:hAnsi="Arial Narrow"/>
          <w:b/>
          <w:bCs/>
          <w:color w:val="000000" w:themeColor="text1"/>
          <w:sz w:val="24"/>
          <w:szCs w:val="24"/>
        </w:rPr>
        <w:t>Nr XXV/22</w:t>
      </w:r>
      <w:r>
        <w:rPr>
          <w:rFonts w:ascii="Arial Narrow" w:hAnsi="Arial Narrow"/>
          <w:b/>
          <w:bCs/>
          <w:color w:val="000000" w:themeColor="text1"/>
          <w:sz w:val="24"/>
          <w:szCs w:val="24"/>
        </w:rPr>
        <w:t>1</w:t>
      </w:r>
      <w:r w:rsidRPr="00B849EC">
        <w:rPr>
          <w:rFonts w:ascii="Arial Narrow" w:hAnsi="Arial Narrow"/>
          <w:b/>
          <w:bCs/>
          <w:color w:val="000000" w:themeColor="text1"/>
          <w:sz w:val="24"/>
          <w:szCs w:val="24"/>
        </w:rPr>
        <w:t xml:space="preserve">/2020 </w:t>
      </w:r>
      <w:r w:rsidRPr="00B849EC">
        <w:rPr>
          <w:rFonts w:ascii="Arial Narrow" w:eastAsia="Times New Roman" w:hAnsi="Arial Narrow" w:cs="Arial"/>
          <w:b/>
          <w:bCs/>
          <w:color w:val="000000" w:themeColor="text1"/>
          <w:sz w:val="24"/>
          <w:szCs w:val="24"/>
        </w:rPr>
        <w:t>Rady Gminy Skąpe</w:t>
      </w:r>
      <w:r w:rsidRPr="008954C6">
        <w:rPr>
          <w:rFonts w:ascii="Arial Narrow" w:eastAsia="Times New Roman" w:hAnsi="Arial Narrow" w:cs="Arial"/>
          <w:color w:val="000000" w:themeColor="text1"/>
          <w:sz w:val="24"/>
          <w:szCs w:val="24"/>
        </w:rPr>
        <w:t xml:space="preserve"> </w:t>
      </w:r>
      <w:r w:rsidRPr="00673E4C">
        <w:rPr>
          <w:rFonts w:ascii="Arial Narrow" w:hAnsi="Arial Narrow"/>
          <w:b/>
          <w:sz w:val="24"/>
          <w:szCs w:val="24"/>
        </w:rPr>
        <w:t>z dnia 27 listopada 2020</w:t>
      </w:r>
      <w:r>
        <w:rPr>
          <w:rFonts w:ascii="Arial Narrow" w:hAnsi="Arial Narrow"/>
          <w:b/>
          <w:sz w:val="24"/>
          <w:szCs w:val="24"/>
        </w:rPr>
        <w:t xml:space="preserve"> </w:t>
      </w:r>
      <w:r w:rsidRPr="00673E4C">
        <w:rPr>
          <w:rFonts w:ascii="Arial Narrow" w:hAnsi="Arial Narrow"/>
          <w:b/>
          <w:sz w:val="24"/>
          <w:szCs w:val="24"/>
        </w:rPr>
        <w:t>r.</w:t>
      </w:r>
    </w:p>
    <w:p w14:paraId="3F576306" w14:textId="77777777" w:rsidR="00AB7EA2" w:rsidRDefault="00AB7EA2" w:rsidP="00AB7EA2">
      <w:pPr>
        <w:pStyle w:val="Akapitzlist"/>
        <w:numPr>
          <w:ilvl w:val="0"/>
          <w:numId w:val="1"/>
        </w:numPr>
        <w:jc w:val="both"/>
        <w:rPr>
          <w:rFonts w:ascii="Arial Narrow" w:eastAsia="Times New Roman" w:hAnsi="Arial Narrow" w:cs="Arial"/>
          <w:color w:val="000000" w:themeColor="text1"/>
          <w:sz w:val="24"/>
          <w:szCs w:val="24"/>
        </w:rPr>
      </w:pPr>
      <w:r w:rsidRPr="00B849EC">
        <w:rPr>
          <w:rFonts w:ascii="Arial Narrow" w:eastAsia="Times New Roman" w:hAnsi="Arial Narrow" w:cs="Arial"/>
          <w:b/>
          <w:bCs/>
          <w:color w:val="000000" w:themeColor="text1"/>
          <w:sz w:val="24"/>
          <w:szCs w:val="24"/>
        </w:rPr>
        <w:t xml:space="preserve">Gminny Program Przeciwdziałania Narkomanii na 2021 rok przyjęty uchwałą </w:t>
      </w:r>
      <w:r w:rsidRPr="00B849EC">
        <w:rPr>
          <w:rFonts w:ascii="Arial Narrow" w:hAnsi="Arial Narrow"/>
          <w:b/>
          <w:bCs/>
          <w:color w:val="000000" w:themeColor="text1"/>
          <w:sz w:val="24"/>
          <w:szCs w:val="24"/>
        </w:rPr>
        <w:t xml:space="preserve">Nr XXV/222/2020 </w:t>
      </w:r>
      <w:r w:rsidRPr="00B849EC">
        <w:rPr>
          <w:rFonts w:ascii="Arial Narrow" w:eastAsia="Times New Roman" w:hAnsi="Arial Narrow" w:cs="Arial"/>
          <w:b/>
          <w:bCs/>
          <w:color w:val="000000" w:themeColor="text1"/>
          <w:sz w:val="24"/>
          <w:szCs w:val="24"/>
        </w:rPr>
        <w:t>Rady Gminy Skąpe</w:t>
      </w:r>
      <w:r w:rsidRPr="008954C6">
        <w:rPr>
          <w:rFonts w:ascii="Arial Narrow" w:eastAsia="Times New Roman" w:hAnsi="Arial Narrow" w:cs="Arial"/>
          <w:color w:val="000000" w:themeColor="text1"/>
          <w:sz w:val="24"/>
          <w:szCs w:val="24"/>
        </w:rPr>
        <w:t xml:space="preserve"> </w:t>
      </w:r>
      <w:r w:rsidRPr="00673E4C">
        <w:rPr>
          <w:rFonts w:ascii="Arial Narrow" w:hAnsi="Arial Narrow"/>
          <w:b/>
          <w:sz w:val="24"/>
          <w:szCs w:val="24"/>
        </w:rPr>
        <w:t>z dnia 27 listopada 2020</w:t>
      </w:r>
      <w:r>
        <w:rPr>
          <w:rFonts w:ascii="Arial Narrow" w:hAnsi="Arial Narrow"/>
          <w:b/>
          <w:sz w:val="24"/>
          <w:szCs w:val="24"/>
        </w:rPr>
        <w:t xml:space="preserve"> </w:t>
      </w:r>
      <w:r w:rsidRPr="00673E4C">
        <w:rPr>
          <w:rFonts w:ascii="Arial Narrow" w:hAnsi="Arial Narrow"/>
          <w:b/>
          <w:sz w:val="24"/>
          <w:szCs w:val="24"/>
        </w:rPr>
        <w:t>r.</w:t>
      </w:r>
    </w:p>
    <w:p w14:paraId="167EA257" w14:textId="77777777" w:rsidR="00AB7EA2" w:rsidRPr="009B2000" w:rsidRDefault="00AB7EA2" w:rsidP="00AB7EA2">
      <w:pPr>
        <w:jc w:val="both"/>
        <w:rPr>
          <w:rStyle w:val="Pogrubienie"/>
          <w:rFonts w:ascii="Arial Narrow" w:eastAsia="Times New Roman" w:hAnsi="Arial Narrow" w:cs="Arial"/>
          <w:b w:val="0"/>
          <w:bCs w:val="0"/>
          <w:color w:val="000000" w:themeColor="text1"/>
          <w:sz w:val="24"/>
          <w:szCs w:val="24"/>
        </w:rPr>
      </w:pPr>
      <w:r w:rsidRPr="009B2000">
        <w:rPr>
          <w:rFonts w:ascii="Arial Narrow" w:hAnsi="Arial Narrow"/>
          <w:bCs/>
          <w:sz w:val="24"/>
          <w:szCs w:val="24"/>
        </w:rPr>
        <w:t xml:space="preserve">Dokumentem strategicznym w zakresie pomocy społecznej w Gminie Skąpe jest Gminna Strategia </w:t>
      </w:r>
      <w:r w:rsidRPr="00ED2CA1">
        <w:rPr>
          <w:rFonts w:ascii="Arial Narrow" w:hAnsi="Arial Narrow"/>
          <w:bCs/>
          <w:sz w:val="24"/>
          <w:szCs w:val="24"/>
        </w:rPr>
        <w:t xml:space="preserve">Rozwiązywania Problemów Społecznych, w której to określono główne </w:t>
      </w:r>
      <w:r w:rsidRPr="00BF0A3B">
        <w:rPr>
          <w:rFonts w:ascii="Arial Narrow" w:hAnsi="Arial Narrow"/>
          <w:b/>
          <w:sz w:val="24"/>
          <w:szCs w:val="24"/>
        </w:rPr>
        <w:t>cele</w:t>
      </w:r>
      <w:r w:rsidRPr="00ED2CA1">
        <w:rPr>
          <w:rFonts w:ascii="Arial Narrow" w:hAnsi="Arial Narrow"/>
          <w:bCs/>
          <w:sz w:val="24"/>
          <w:szCs w:val="24"/>
        </w:rPr>
        <w:t xml:space="preserve"> działania, jakimi są: </w:t>
      </w:r>
      <w:r w:rsidRPr="00BF0A3B">
        <w:rPr>
          <w:rFonts w:ascii="Arial Narrow" w:hAnsi="Arial Narrow"/>
          <w:b/>
          <w:sz w:val="24"/>
          <w:szCs w:val="24"/>
        </w:rPr>
        <w:t>aktywizacja zawodowa i edukacyjna mieszkańców prowadząca do eliminacji ubóstwa, aktywizacja i integracja społeczna mieszkańców, przezwyciężanie i zapobieganie występowaniu patologii społecznych.</w:t>
      </w:r>
      <w:r>
        <w:rPr>
          <w:rFonts w:ascii="Arial Narrow" w:hAnsi="Arial Narrow"/>
          <w:bCs/>
          <w:sz w:val="24"/>
          <w:szCs w:val="24"/>
        </w:rPr>
        <w:t xml:space="preserve"> </w:t>
      </w:r>
      <w:r w:rsidRPr="00ED2CA1">
        <w:rPr>
          <w:rStyle w:val="Pogrubienie"/>
          <w:rFonts w:ascii="Arial Narrow" w:hAnsi="Arial Narrow" w:cs="Arial"/>
          <w:sz w:val="24"/>
          <w:szCs w:val="24"/>
        </w:rPr>
        <w:t xml:space="preserve">Kolejne polityki i programy do dokumenty nierozerwalnie związane ze strategią i realizujące jej cele. Gminny programu przeciwdziałania przemocy w rodzinie oraz ochrony ofiar przemocy w rodzinie ma na celu zwrócenie uwagi na </w:t>
      </w:r>
      <w:r w:rsidRPr="00ED2CA1">
        <w:rPr>
          <w:rFonts w:ascii="Arial Narrow" w:hAnsi="Arial Narrow" w:cs="Arial"/>
          <w:bCs/>
          <w:sz w:val="24"/>
          <w:szCs w:val="24"/>
        </w:rPr>
        <w:t>zwiększenie skuteczności i dostępności pomocy ofiarom przemocy oraz podejmowanie czynności zmierzających do zmniejszenia rozmiarów zjawiska przemocy</w:t>
      </w:r>
      <w:r w:rsidRPr="009B2000">
        <w:rPr>
          <w:rFonts w:ascii="Arial Narrow" w:hAnsi="Arial Narrow" w:cs="Arial"/>
          <w:sz w:val="24"/>
          <w:szCs w:val="24"/>
        </w:rPr>
        <w:t xml:space="preserve"> w rodzinie. Jak również </w:t>
      </w:r>
      <w:r w:rsidRPr="009B2000">
        <w:rPr>
          <w:rFonts w:ascii="Arial Narrow" w:hAnsi="Arial Narrow" w:cstheme="minorHAnsi"/>
          <w:sz w:val="24"/>
          <w:szCs w:val="24"/>
        </w:rPr>
        <w:t>Gminny Program Wspierania Rodziny określa jak t</w:t>
      </w:r>
      <w:r w:rsidRPr="009B2000">
        <w:rPr>
          <w:rFonts w:ascii="Arial Narrow" w:hAnsi="Arial Narrow" w:cs="Arial"/>
          <w:sz w:val="24"/>
          <w:szCs w:val="24"/>
        </w:rPr>
        <w:t xml:space="preserve">worzyć warunki sprzyjające wspieraniu rodziny i jej prawidłowe funkcjonowanie. </w:t>
      </w:r>
    </w:p>
    <w:p w14:paraId="1326B02F" w14:textId="77777777" w:rsidR="00AB7EA2" w:rsidRPr="00096606" w:rsidRDefault="00AB7EA2" w:rsidP="00AB7EA2">
      <w:pPr>
        <w:pStyle w:val="Bezodstpw"/>
        <w:jc w:val="both"/>
        <w:rPr>
          <w:rFonts w:ascii="Arial Narrow" w:hAnsi="Arial Narrow" w:cs="Arial"/>
          <w:bCs/>
          <w:color w:val="000000" w:themeColor="text1"/>
          <w:sz w:val="24"/>
          <w:szCs w:val="24"/>
        </w:rPr>
      </w:pPr>
      <w:r w:rsidRPr="0050741C">
        <w:rPr>
          <w:rStyle w:val="Pogrubienie"/>
          <w:rFonts w:ascii="Arial Narrow" w:hAnsi="Arial Narrow" w:cs="Arial"/>
          <w:sz w:val="24"/>
          <w:szCs w:val="24"/>
        </w:rPr>
        <w:t xml:space="preserve">W realizacji ww. zadań m.in. wykorzystana jest instytucja asystenta rodziny. </w:t>
      </w:r>
      <w:r>
        <w:rPr>
          <w:rFonts w:ascii="Arial Narrow" w:hAnsi="Arial Narrow"/>
          <w:sz w:val="24"/>
          <w:szCs w:val="24"/>
        </w:rPr>
        <w:t xml:space="preserve">W </w:t>
      </w:r>
      <w:r w:rsidRPr="00C25DB9">
        <w:rPr>
          <w:rFonts w:ascii="Arial Narrow" w:hAnsi="Arial Narrow"/>
          <w:b/>
          <w:sz w:val="24"/>
          <w:szCs w:val="24"/>
        </w:rPr>
        <w:t xml:space="preserve">2021 </w:t>
      </w:r>
      <w:r w:rsidRPr="0050741C">
        <w:rPr>
          <w:rFonts w:ascii="Arial Narrow" w:hAnsi="Arial Narrow"/>
          <w:sz w:val="24"/>
          <w:szCs w:val="24"/>
        </w:rPr>
        <w:t xml:space="preserve">roku wspierającymi, motywującymi i pomocowymi działaniami asystenta rodziny objętych zostało </w:t>
      </w:r>
      <w:r>
        <w:rPr>
          <w:rFonts w:ascii="Arial Narrow" w:hAnsi="Arial Narrow"/>
          <w:b/>
          <w:bCs/>
          <w:color w:val="000000" w:themeColor="text1"/>
          <w:sz w:val="24"/>
          <w:szCs w:val="24"/>
        </w:rPr>
        <w:t>8</w:t>
      </w:r>
      <w:r w:rsidRPr="00096606">
        <w:rPr>
          <w:rFonts w:ascii="Arial Narrow" w:hAnsi="Arial Narrow"/>
          <w:b/>
          <w:bCs/>
          <w:color w:val="000000" w:themeColor="text1"/>
          <w:sz w:val="24"/>
          <w:szCs w:val="24"/>
        </w:rPr>
        <w:t xml:space="preserve"> rodzin,</w:t>
      </w:r>
      <w:r w:rsidRPr="00096606">
        <w:rPr>
          <w:rFonts w:ascii="Arial Narrow" w:hAnsi="Arial Narrow"/>
          <w:color w:val="000000" w:themeColor="text1"/>
          <w:sz w:val="24"/>
          <w:szCs w:val="24"/>
        </w:rPr>
        <w:t xml:space="preserve"> które przeżywały trudności w wypełnianiu funkcji opiekuńczo – wychowawczych i długotrwale pozostawały w systemie pomocy społecznej. Asystent rodziny w swoich działaniach na rzecz rodzin współpracował z pracownikami socjalnymi, pracownikami szkół i przedszkoli. Dzięki współpracy z</w:t>
      </w:r>
      <w:r>
        <w:rPr>
          <w:rFonts w:ascii="Arial Narrow" w:hAnsi="Arial Narrow"/>
          <w:color w:val="000000" w:themeColor="text1"/>
          <w:sz w:val="24"/>
          <w:szCs w:val="24"/>
        </w:rPr>
        <w:t> </w:t>
      </w:r>
      <w:r w:rsidRPr="00096606">
        <w:rPr>
          <w:rFonts w:ascii="Arial Narrow" w:hAnsi="Arial Narrow"/>
          <w:color w:val="000000" w:themeColor="text1"/>
          <w:sz w:val="24"/>
          <w:szCs w:val="24"/>
        </w:rPr>
        <w:t>asystentem rodziny osiągnięto większość pozytywnych zmian w tych rodzinach. Te najbardziej efektywne, to między innymi: podjęcie zatrudnienia, utrzymywanie abstynencji w rodzinach z problemem alkoholowym, remonty i odświeżanie mieszkań, poprawa relacji między członkami rodzin.</w:t>
      </w:r>
    </w:p>
    <w:p w14:paraId="4E41C6FA" w14:textId="77777777" w:rsidR="00AB7EA2" w:rsidRPr="00E45AAC" w:rsidRDefault="00AB7EA2" w:rsidP="00AB7EA2">
      <w:pPr>
        <w:pStyle w:val="Bezodstpw"/>
        <w:jc w:val="both"/>
        <w:rPr>
          <w:rFonts w:ascii="Arial Narrow" w:hAnsi="Arial Narrow"/>
          <w:color w:val="000000" w:themeColor="text1"/>
          <w:sz w:val="24"/>
          <w:szCs w:val="24"/>
        </w:rPr>
      </w:pPr>
      <w:r w:rsidRPr="000B4761">
        <w:rPr>
          <w:rFonts w:ascii="Arial Narrow" w:hAnsi="Arial Narrow"/>
          <w:color w:val="000000" w:themeColor="text1"/>
          <w:sz w:val="24"/>
          <w:szCs w:val="24"/>
        </w:rPr>
        <w:t>W 2021 roku, Gmina Skąpe uczestniczyła w realizacji Resortowego Programu Wspierania Rodziny i Systemu Pieczy Zastępczej na rok 2021</w:t>
      </w:r>
      <w:r w:rsidRPr="00096606">
        <w:rPr>
          <w:rFonts w:ascii="Arial Narrow" w:hAnsi="Arial Narrow"/>
          <w:color w:val="000000" w:themeColor="text1"/>
          <w:sz w:val="24"/>
          <w:szCs w:val="24"/>
        </w:rPr>
        <w:t xml:space="preserve"> „Asystent rodziny i koordynator rodzinnej pieczy zastępczej”. Na realizację tego programu pozyskano kwotę </w:t>
      </w:r>
      <w:r w:rsidRPr="000C078A">
        <w:rPr>
          <w:rFonts w:ascii="Arial Narrow" w:hAnsi="Arial Narrow"/>
          <w:b/>
          <w:color w:val="000000" w:themeColor="text1"/>
          <w:sz w:val="24"/>
          <w:szCs w:val="24"/>
        </w:rPr>
        <w:t>20</w:t>
      </w:r>
      <w:r w:rsidRPr="000C078A">
        <w:rPr>
          <w:rFonts w:ascii="Arial Narrow" w:hAnsi="Arial Narrow"/>
          <w:b/>
          <w:bCs/>
          <w:color w:val="000000" w:themeColor="text1"/>
          <w:sz w:val="24"/>
          <w:szCs w:val="24"/>
        </w:rPr>
        <w:t>0</w:t>
      </w:r>
      <w:r w:rsidRPr="00096606">
        <w:rPr>
          <w:rFonts w:ascii="Arial Narrow" w:hAnsi="Arial Narrow"/>
          <w:b/>
          <w:bCs/>
          <w:color w:val="000000" w:themeColor="text1"/>
          <w:sz w:val="24"/>
          <w:szCs w:val="24"/>
        </w:rPr>
        <w:t>0,00</w:t>
      </w:r>
      <w:r w:rsidRPr="00096606">
        <w:rPr>
          <w:rFonts w:ascii="Arial Narrow" w:hAnsi="Arial Narrow"/>
          <w:color w:val="000000" w:themeColor="text1"/>
          <w:sz w:val="24"/>
          <w:szCs w:val="24"/>
        </w:rPr>
        <w:t xml:space="preserve"> </w:t>
      </w:r>
      <w:r w:rsidRPr="00096606">
        <w:rPr>
          <w:rFonts w:ascii="Arial Narrow" w:hAnsi="Arial Narrow"/>
          <w:b/>
          <w:bCs/>
          <w:color w:val="000000" w:themeColor="text1"/>
          <w:sz w:val="24"/>
          <w:szCs w:val="24"/>
        </w:rPr>
        <w:t>zł</w:t>
      </w:r>
      <w:r w:rsidRPr="00096606">
        <w:rPr>
          <w:rFonts w:ascii="Arial Narrow" w:hAnsi="Arial Narrow"/>
          <w:color w:val="000000" w:themeColor="text1"/>
          <w:sz w:val="24"/>
          <w:szCs w:val="24"/>
        </w:rPr>
        <w:t>, co pozwoliło na częściowe pokrycie kosztów zatrudnienia asystentów rodziny w 202</w:t>
      </w:r>
      <w:r>
        <w:rPr>
          <w:rFonts w:ascii="Arial Narrow" w:hAnsi="Arial Narrow"/>
          <w:color w:val="000000" w:themeColor="text1"/>
          <w:sz w:val="24"/>
          <w:szCs w:val="24"/>
        </w:rPr>
        <w:t>1</w:t>
      </w:r>
      <w:r w:rsidRPr="00096606">
        <w:rPr>
          <w:rFonts w:ascii="Arial Narrow" w:hAnsi="Arial Narrow"/>
          <w:color w:val="000000" w:themeColor="text1"/>
          <w:sz w:val="24"/>
          <w:szCs w:val="24"/>
        </w:rPr>
        <w:t xml:space="preserve"> r. W Gminie Skąpe jest wiele rodzin, które potrzebują ciągłego wsparcia asystenta rodziny. </w:t>
      </w:r>
      <w:r w:rsidRPr="0090528A">
        <w:rPr>
          <w:rFonts w:ascii="Arial Narrow" w:hAnsi="Arial Narrow"/>
          <w:b/>
          <w:color w:val="000000" w:themeColor="text1"/>
          <w:sz w:val="24"/>
          <w:szCs w:val="24"/>
        </w:rPr>
        <w:t>W 2021 roku</w:t>
      </w:r>
      <w:r w:rsidRPr="00E45AAC">
        <w:rPr>
          <w:rFonts w:ascii="Arial Narrow" w:hAnsi="Arial Narrow"/>
          <w:color w:val="000000" w:themeColor="text1"/>
          <w:sz w:val="24"/>
          <w:szCs w:val="24"/>
        </w:rPr>
        <w:t xml:space="preserve"> aż </w:t>
      </w:r>
      <w:r w:rsidRPr="000C078A">
        <w:rPr>
          <w:rFonts w:ascii="Arial Narrow" w:hAnsi="Arial Narrow"/>
          <w:b/>
          <w:color w:val="000000" w:themeColor="text1"/>
          <w:sz w:val="24"/>
          <w:szCs w:val="24"/>
        </w:rPr>
        <w:t>5 rodzin (14 osób w rodzinach)</w:t>
      </w:r>
      <w:r w:rsidRPr="00E45AAC">
        <w:rPr>
          <w:rFonts w:ascii="Arial Narrow" w:hAnsi="Arial Narrow"/>
          <w:color w:val="000000" w:themeColor="text1"/>
          <w:sz w:val="24"/>
          <w:szCs w:val="24"/>
        </w:rPr>
        <w:t xml:space="preserve"> otrzymało pomoc z tytułu bezradności w sprawach opiekuńczo – wychowawczych. </w:t>
      </w:r>
    </w:p>
    <w:p w14:paraId="4C7B3EBC"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bCs/>
          <w:sz w:val="24"/>
          <w:szCs w:val="24"/>
        </w:rPr>
        <w:t xml:space="preserve">W Gminie Skąpe działa </w:t>
      </w:r>
      <w:r w:rsidRPr="0050741C">
        <w:rPr>
          <w:rFonts w:ascii="Arial Narrow" w:hAnsi="Arial Narrow"/>
          <w:sz w:val="24"/>
          <w:szCs w:val="24"/>
        </w:rPr>
        <w:t xml:space="preserve">Zespół Interdyscyplinarny </w:t>
      </w:r>
      <w:r w:rsidRPr="0050741C">
        <w:rPr>
          <w:rFonts w:ascii="Arial Narrow" w:hAnsi="Arial Narrow"/>
          <w:bCs/>
          <w:sz w:val="24"/>
          <w:szCs w:val="24"/>
        </w:rPr>
        <w:t>powołany został Uchwałą Nr LIV/373/2010 Rady Gminy Skąpe z dnia 04 listopada 2010</w:t>
      </w:r>
      <w:r>
        <w:rPr>
          <w:rFonts w:ascii="Arial Narrow" w:hAnsi="Arial Narrow"/>
          <w:bCs/>
          <w:sz w:val="24"/>
          <w:szCs w:val="24"/>
        </w:rPr>
        <w:t xml:space="preserve"> </w:t>
      </w:r>
      <w:r w:rsidRPr="0050741C">
        <w:rPr>
          <w:rFonts w:ascii="Arial Narrow" w:hAnsi="Arial Narrow"/>
          <w:bCs/>
          <w:sz w:val="24"/>
          <w:szCs w:val="24"/>
        </w:rPr>
        <w:t>r</w:t>
      </w:r>
      <w:r>
        <w:rPr>
          <w:rFonts w:ascii="Arial Narrow" w:hAnsi="Arial Narrow"/>
          <w:bCs/>
          <w:sz w:val="24"/>
          <w:szCs w:val="24"/>
        </w:rPr>
        <w:t>oku</w:t>
      </w:r>
      <w:r w:rsidRPr="0050741C">
        <w:rPr>
          <w:rFonts w:ascii="Arial Narrow" w:hAnsi="Arial Narrow"/>
          <w:bCs/>
          <w:sz w:val="24"/>
          <w:szCs w:val="24"/>
        </w:rPr>
        <w:t xml:space="preserve"> w sprawie trybu i sposobu powoływania i odwoływania członków zespołu interdyscyplinarnego w Skąpem. </w:t>
      </w:r>
      <w:r w:rsidRPr="0050741C">
        <w:rPr>
          <w:rFonts w:ascii="Arial Narrow" w:hAnsi="Arial Narrow"/>
          <w:sz w:val="24"/>
          <w:szCs w:val="24"/>
        </w:rPr>
        <w:t>Gminny Zespół Interdyscyplinarny do Spraw Przeciwdzia</w:t>
      </w:r>
      <w:r>
        <w:rPr>
          <w:rFonts w:ascii="Arial Narrow" w:hAnsi="Arial Narrow"/>
          <w:sz w:val="24"/>
          <w:szCs w:val="24"/>
        </w:rPr>
        <w:t xml:space="preserve">łania Przemocy w </w:t>
      </w:r>
      <w:r w:rsidRPr="000B4761">
        <w:rPr>
          <w:rFonts w:ascii="Arial Narrow" w:hAnsi="Arial Narrow"/>
          <w:sz w:val="24"/>
          <w:szCs w:val="24"/>
        </w:rPr>
        <w:t xml:space="preserve">Rodzinie w </w:t>
      </w:r>
      <w:r w:rsidRPr="000B4761">
        <w:rPr>
          <w:rFonts w:ascii="Arial Narrow" w:hAnsi="Arial Narrow"/>
          <w:color w:val="000000" w:themeColor="text1"/>
          <w:sz w:val="24"/>
          <w:szCs w:val="24"/>
        </w:rPr>
        <w:t>2021</w:t>
      </w:r>
      <w:r w:rsidRPr="000B4761">
        <w:rPr>
          <w:rFonts w:ascii="Arial Narrow" w:hAnsi="Arial Narrow"/>
          <w:sz w:val="24"/>
          <w:szCs w:val="24"/>
        </w:rPr>
        <w:t xml:space="preserve"> roku</w:t>
      </w:r>
      <w:r w:rsidRPr="0050741C">
        <w:rPr>
          <w:rFonts w:ascii="Arial Narrow" w:hAnsi="Arial Narrow"/>
          <w:sz w:val="24"/>
          <w:szCs w:val="24"/>
        </w:rPr>
        <w:t xml:space="preserve"> odbył </w:t>
      </w:r>
      <w:r w:rsidRPr="00856079">
        <w:rPr>
          <w:rFonts w:ascii="Arial Narrow" w:hAnsi="Arial Narrow"/>
          <w:b/>
          <w:sz w:val="24"/>
          <w:szCs w:val="24"/>
        </w:rPr>
        <w:t>4 posiedzenia</w:t>
      </w:r>
      <w:r w:rsidRPr="0050741C">
        <w:rPr>
          <w:rFonts w:ascii="Arial Narrow" w:hAnsi="Arial Narrow"/>
          <w:sz w:val="24"/>
          <w:szCs w:val="24"/>
        </w:rPr>
        <w:t xml:space="preserve"> w trakcie których, zapoznawał się z działaniami Grup Roboczych i formułował wnioski w celu dalszego postępowania w konkretnych przypadkach.  </w:t>
      </w:r>
    </w:p>
    <w:p w14:paraId="2F228AF0" w14:textId="77777777" w:rsidR="00AB7EA2" w:rsidRDefault="00AB7EA2" w:rsidP="00AB7EA2">
      <w:pPr>
        <w:pStyle w:val="Bezodstpw"/>
        <w:jc w:val="both"/>
        <w:rPr>
          <w:rFonts w:ascii="Arial Narrow" w:hAnsi="Arial Narrow"/>
          <w:sz w:val="24"/>
          <w:szCs w:val="24"/>
        </w:rPr>
      </w:pPr>
      <w:r w:rsidRPr="0050741C">
        <w:rPr>
          <w:rFonts w:ascii="Arial Narrow" w:hAnsi="Arial Narrow"/>
          <w:sz w:val="24"/>
          <w:szCs w:val="24"/>
        </w:rPr>
        <w:t>Do jego zadań należy m.in. realizacja procedury „Niebieska Karta”.</w:t>
      </w:r>
    </w:p>
    <w:p w14:paraId="5B38EE74" w14:textId="77777777" w:rsidR="00AB7EA2" w:rsidRDefault="00AB7EA2" w:rsidP="00AB7EA2">
      <w:pPr>
        <w:pStyle w:val="Legenda"/>
      </w:pPr>
      <w:bookmarkStart w:id="84" w:name="_Toc73088234"/>
    </w:p>
    <w:p w14:paraId="3220CD1B" w14:textId="77777777" w:rsidR="00AB7EA2" w:rsidRPr="0000586F" w:rsidRDefault="00AB7EA2" w:rsidP="00AB7EA2">
      <w:pPr>
        <w:pStyle w:val="Legenda"/>
        <w:rPr>
          <w:color w:val="auto"/>
          <w:sz w:val="18"/>
          <w:szCs w:val="18"/>
        </w:rPr>
      </w:pPr>
      <w:r w:rsidRPr="0000586F">
        <w:rPr>
          <w:color w:val="auto"/>
          <w:sz w:val="20"/>
          <w:szCs w:val="20"/>
        </w:rPr>
        <w:t xml:space="preserve">TABELA </w:t>
      </w:r>
      <w:r w:rsidRPr="0000586F">
        <w:rPr>
          <w:noProof/>
          <w:color w:val="auto"/>
          <w:sz w:val="20"/>
          <w:szCs w:val="20"/>
        </w:rPr>
        <w:fldChar w:fldCharType="begin"/>
      </w:r>
      <w:r w:rsidRPr="0000586F">
        <w:rPr>
          <w:noProof/>
          <w:color w:val="auto"/>
          <w:sz w:val="20"/>
          <w:szCs w:val="20"/>
        </w:rPr>
        <w:instrText xml:space="preserve"> SEQ Tabela \* ARABIC </w:instrText>
      </w:r>
      <w:r w:rsidRPr="0000586F">
        <w:rPr>
          <w:noProof/>
          <w:color w:val="auto"/>
          <w:sz w:val="20"/>
          <w:szCs w:val="20"/>
        </w:rPr>
        <w:fldChar w:fldCharType="separate"/>
      </w:r>
      <w:r>
        <w:rPr>
          <w:noProof/>
          <w:color w:val="auto"/>
          <w:sz w:val="20"/>
          <w:szCs w:val="20"/>
        </w:rPr>
        <w:t>15</w:t>
      </w:r>
      <w:r w:rsidRPr="0000586F">
        <w:rPr>
          <w:noProof/>
          <w:color w:val="auto"/>
          <w:sz w:val="20"/>
          <w:szCs w:val="20"/>
        </w:rPr>
        <w:fldChar w:fldCharType="end"/>
      </w:r>
      <w:r w:rsidRPr="0000586F">
        <w:rPr>
          <w:color w:val="auto"/>
          <w:sz w:val="18"/>
          <w:szCs w:val="18"/>
        </w:rPr>
        <w:t>. REALIZACJA "NIEBIESKIEJ KARTY" W 2020R.</w:t>
      </w:r>
      <w:bookmarkEnd w:id="84"/>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933"/>
        <w:gridCol w:w="1134"/>
      </w:tblGrid>
      <w:tr w:rsidR="00AB7EA2" w:rsidRPr="0050741C" w14:paraId="7BA736E7" w14:textId="77777777" w:rsidTr="009837CF">
        <w:trPr>
          <w:trHeight w:val="271"/>
        </w:trPr>
        <w:tc>
          <w:tcPr>
            <w:tcW w:w="7933" w:type="dxa"/>
            <w:shd w:val="clear" w:color="auto" w:fill="auto"/>
            <w:tcMar>
              <w:top w:w="15" w:type="dxa"/>
              <w:left w:w="108" w:type="dxa"/>
              <w:bottom w:w="0" w:type="dxa"/>
              <w:right w:w="108" w:type="dxa"/>
            </w:tcMar>
            <w:hideMark/>
          </w:tcPr>
          <w:p w14:paraId="2F694D0A"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xml:space="preserve">Liczba przyjętych formularzy „Niebieska karta – A” </w:t>
            </w:r>
          </w:p>
        </w:tc>
        <w:tc>
          <w:tcPr>
            <w:tcW w:w="1134" w:type="dxa"/>
            <w:shd w:val="clear" w:color="auto" w:fill="auto"/>
            <w:tcMar>
              <w:top w:w="15" w:type="dxa"/>
              <w:left w:w="108" w:type="dxa"/>
              <w:bottom w:w="0" w:type="dxa"/>
              <w:right w:w="108" w:type="dxa"/>
            </w:tcMar>
            <w:hideMark/>
          </w:tcPr>
          <w:p w14:paraId="75BD565D"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3</w:t>
            </w:r>
          </w:p>
        </w:tc>
      </w:tr>
      <w:tr w:rsidR="00AB7EA2" w:rsidRPr="0050741C" w14:paraId="3C312B3A" w14:textId="77777777" w:rsidTr="009837CF">
        <w:trPr>
          <w:trHeight w:val="254"/>
        </w:trPr>
        <w:tc>
          <w:tcPr>
            <w:tcW w:w="7933" w:type="dxa"/>
            <w:shd w:val="clear" w:color="auto" w:fill="auto"/>
            <w:tcMar>
              <w:top w:w="15" w:type="dxa"/>
              <w:left w:w="108" w:type="dxa"/>
              <w:bottom w:w="0" w:type="dxa"/>
              <w:right w:w="108" w:type="dxa"/>
            </w:tcMar>
            <w:hideMark/>
          </w:tcPr>
          <w:p w14:paraId="58F22557" w14:textId="77777777" w:rsidR="00AB7EA2" w:rsidRPr="002A0236" w:rsidRDefault="00AB7EA2" w:rsidP="009837CF">
            <w:pPr>
              <w:spacing w:line="240" w:lineRule="auto"/>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formularzy Niebieska Karta – A założonych przez:</w:t>
            </w:r>
          </w:p>
          <w:p w14:paraId="5C8F6A52" w14:textId="77777777" w:rsidR="00AB7EA2" w:rsidRPr="002A0236" w:rsidRDefault="00AB7EA2" w:rsidP="009837CF">
            <w:pPr>
              <w:spacing w:line="240" w:lineRule="auto"/>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Policję</w:t>
            </w:r>
          </w:p>
          <w:p w14:paraId="04EEC554" w14:textId="77777777" w:rsidR="00AB7EA2" w:rsidRPr="002A0236" w:rsidRDefault="00AB7EA2" w:rsidP="009837CF">
            <w:pPr>
              <w:spacing w:line="240" w:lineRule="auto"/>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Ośrodek Pomocy Społecznej</w:t>
            </w:r>
          </w:p>
        </w:tc>
        <w:tc>
          <w:tcPr>
            <w:tcW w:w="1134" w:type="dxa"/>
            <w:shd w:val="clear" w:color="auto" w:fill="auto"/>
            <w:tcMar>
              <w:top w:w="15" w:type="dxa"/>
              <w:left w:w="108" w:type="dxa"/>
              <w:bottom w:w="0" w:type="dxa"/>
              <w:right w:w="108" w:type="dxa"/>
            </w:tcMar>
            <w:hideMark/>
          </w:tcPr>
          <w:p w14:paraId="5714CC74"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3</w:t>
            </w:r>
          </w:p>
          <w:p w14:paraId="53F46D09"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2</w:t>
            </w:r>
          </w:p>
          <w:p w14:paraId="6307C583"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1</w:t>
            </w:r>
          </w:p>
        </w:tc>
      </w:tr>
      <w:tr w:rsidR="00AB7EA2" w:rsidRPr="0050741C" w14:paraId="07072D17" w14:textId="77777777" w:rsidTr="009837CF">
        <w:trPr>
          <w:trHeight w:val="380"/>
        </w:trPr>
        <w:tc>
          <w:tcPr>
            <w:tcW w:w="7933" w:type="dxa"/>
            <w:shd w:val="clear" w:color="auto" w:fill="auto"/>
            <w:tcMar>
              <w:top w:w="15" w:type="dxa"/>
              <w:left w:w="108" w:type="dxa"/>
              <w:bottom w:w="0" w:type="dxa"/>
              <w:right w:w="108" w:type="dxa"/>
            </w:tcMar>
            <w:hideMark/>
          </w:tcPr>
          <w:p w14:paraId="4554147B"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xml:space="preserve">Liczba rodzin objętych procedurą „Niebieska Karta” </w:t>
            </w:r>
          </w:p>
        </w:tc>
        <w:tc>
          <w:tcPr>
            <w:tcW w:w="1134" w:type="dxa"/>
            <w:shd w:val="clear" w:color="auto" w:fill="auto"/>
            <w:tcMar>
              <w:top w:w="15" w:type="dxa"/>
              <w:left w:w="108" w:type="dxa"/>
              <w:bottom w:w="0" w:type="dxa"/>
              <w:right w:w="108" w:type="dxa"/>
            </w:tcMar>
            <w:hideMark/>
          </w:tcPr>
          <w:p w14:paraId="45A2864E"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3</w:t>
            </w:r>
          </w:p>
        </w:tc>
      </w:tr>
      <w:tr w:rsidR="00AB7EA2" w:rsidRPr="0050741C" w14:paraId="0E4DB38E" w14:textId="77777777" w:rsidTr="009837CF">
        <w:trPr>
          <w:trHeight w:val="1312"/>
        </w:trPr>
        <w:tc>
          <w:tcPr>
            <w:tcW w:w="7933" w:type="dxa"/>
            <w:shd w:val="clear" w:color="auto" w:fill="auto"/>
            <w:tcMar>
              <w:top w:w="15" w:type="dxa"/>
              <w:left w:w="108" w:type="dxa"/>
              <w:bottom w:w="0" w:type="dxa"/>
              <w:right w:w="108" w:type="dxa"/>
            </w:tcMar>
            <w:hideMark/>
          </w:tcPr>
          <w:p w14:paraId="39597B29"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lastRenderedPageBreak/>
              <w:t>Liczba osób wskazanych jako doświadczających przemocy:</w:t>
            </w:r>
          </w:p>
          <w:p w14:paraId="38D6A963"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osoby dorosłe (kobiety/mężczyźni)</w:t>
            </w:r>
          </w:p>
          <w:p w14:paraId="1E2D1E79"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osoby małoletnie</w:t>
            </w:r>
          </w:p>
        </w:tc>
        <w:tc>
          <w:tcPr>
            <w:tcW w:w="1134" w:type="dxa"/>
            <w:shd w:val="clear" w:color="auto" w:fill="auto"/>
            <w:tcMar>
              <w:top w:w="15" w:type="dxa"/>
              <w:left w:w="108" w:type="dxa"/>
              <w:bottom w:w="0" w:type="dxa"/>
              <w:right w:w="108" w:type="dxa"/>
            </w:tcMar>
            <w:hideMark/>
          </w:tcPr>
          <w:p w14:paraId="43F6C3D3"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3</w:t>
            </w:r>
          </w:p>
          <w:p w14:paraId="6CC35482"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3/0</w:t>
            </w:r>
          </w:p>
          <w:p w14:paraId="1C8DFDC8"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0</w:t>
            </w:r>
          </w:p>
        </w:tc>
      </w:tr>
      <w:tr w:rsidR="00AB7EA2" w:rsidRPr="0050741C" w14:paraId="73786FBC" w14:textId="77777777" w:rsidTr="009837CF">
        <w:trPr>
          <w:trHeight w:val="1068"/>
        </w:trPr>
        <w:tc>
          <w:tcPr>
            <w:tcW w:w="7933" w:type="dxa"/>
            <w:shd w:val="clear" w:color="auto" w:fill="auto"/>
            <w:tcMar>
              <w:top w:w="15" w:type="dxa"/>
              <w:left w:w="108" w:type="dxa"/>
              <w:bottom w:w="0" w:type="dxa"/>
              <w:right w:w="108" w:type="dxa"/>
            </w:tcMar>
            <w:hideMark/>
          </w:tcPr>
          <w:p w14:paraId="55EE1684"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osób wskazanych jako sprawcy przemocy:</w:t>
            </w:r>
          </w:p>
          <w:p w14:paraId="29E2AE2E"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osoby dorosłe (kobiety/mężczyźni)</w:t>
            </w:r>
          </w:p>
          <w:p w14:paraId="7840E796"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osoby małoletnie</w:t>
            </w:r>
          </w:p>
        </w:tc>
        <w:tc>
          <w:tcPr>
            <w:tcW w:w="1134" w:type="dxa"/>
            <w:shd w:val="clear" w:color="auto" w:fill="auto"/>
            <w:tcMar>
              <w:top w:w="15" w:type="dxa"/>
              <w:left w:w="108" w:type="dxa"/>
              <w:bottom w:w="0" w:type="dxa"/>
              <w:right w:w="108" w:type="dxa"/>
            </w:tcMar>
            <w:hideMark/>
          </w:tcPr>
          <w:p w14:paraId="6D014D44"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3</w:t>
            </w:r>
          </w:p>
          <w:p w14:paraId="65FE1992"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0/3</w:t>
            </w:r>
          </w:p>
          <w:p w14:paraId="6027D738"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0</w:t>
            </w:r>
          </w:p>
        </w:tc>
      </w:tr>
      <w:tr w:rsidR="00AB7EA2" w:rsidRPr="0050741C" w14:paraId="33ADDE7F" w14:textId="77777777" w:rsidTr="009837CF">
        <w:trPr>
          <w:trHeight w:val="380"/>
        </w:trPr>
        <w:tc>
          <w:tcPr>
            <w:tcW w:w="7933" w:type="dxa"/>
            <w:shd w:val="clear" w:color="auto" w:fill="auto"/>
            <w:tcMar>
              <w:top w:w="15" w:type="dxa"/>
              <w:left w:w="108" w:type="dxa"/>
              <w:bottom w:w="0" w:type="dxa"/>
              <w:right w:w="108" w:type="dxa"/>
            </w:tcMar>
            <w:hideMark/>
          </w:tcPr>
          <w:p w14:paraId="6E636AD1"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spotkań Grup Roboczych</w:t>
            </w:r>
          </w:p>
        </w:tc>
        <w:tc>
          <w:tcPr>
            <w:tcW w:w="1134" w:type="dxa"/>
            <w:shd w:val="clear" w:color="auto" w:fill="auto"/>
            <w:tcMar>
              <w:top w:w="15" w:type="dxa"/>
              <w:left w:w="108" w:type="dxa"/>
              <w:bottom w:w="0" w:type="dxa"/>
              <w:right w:w="108" w:type="dxa"/>
            </w:tcMar>
            <w:hideMark/>
          </w:tcPr>
          <w:p w14:paraId="7705C6F0"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5</w:t>
            </w:r>
          </w:p>
        </w:tc>
      </w:tr>
      <w:tr w:rsidR="00AB7EA2" w:rsidRPr="0050741C" w14:paraId="340E6DCA" w14:textId="77777777" w:rsidTr="009837CF">
        <w:trPr>
          <w:trHeight w:val="380"/>
        </w:trPr>
        <w:tc>
          <w:tcPr>
            <w:tcW w:w="7933" w:type="dxa"/>
            <w:shd w:val="clear" w:color="auto" w:fill="auto"/>
            <w:tcMar>
              <w:top w:w="15" w:type="dxa"/>
              <w:left w:w="108" w:type="dxa"/>
              <w:bottom w:w="0" w:type="dxa"/>
              <w:right w:w="108" w:type="dxa"/>
            </w:tcMar>
            <w:hideMark/>
          </w:tcPr>
          <w:p w14:paraId="303D8AF9"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wypełnionych formularzy „Niebieska Karta - C”</w:t>
            </w:r>
          </w:p>
        </w:tc>
        <w:tc>
          <w:tcPr>
            <w:tcW w:w="1134" w:type="dxa"/>
            <w:shd w:val="clear" w:color="auto" w:fill="auto"/>
            <w:tcMar>
              <w:top w:w="15" w:type="dxa"/>
              <w:left w:w="108" w:type="dxa"/>
              <w:bottom w:w="0" w:type="dxa"/>
              <w:right w:w="108" w:type="dxa"/>
            </w:tcMar>
            <w:hideMark/>
          </w:tcPr>
          <w:p w14:paraId="44094E52"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2</w:t>
            </w:r>
          </w:p>
        </w:tc>
      </w:tr>
      <w:tr w:rsidR="00AB7EA2" w:rsidRPr="0050741C" w14:paraId="6C14E3B5" w14:textId="77777777" w:rsidTr="009837CF">
        <w:trPr>
          <w:trHeight w:val="387"/>
        </w:trPr>
        <w:tc>
          <w:tcPr>
            <w:tcW w:w="7933" w:type="dxa"/>
            <w:shd w:val="clear" w:color="auto" w:fill="auto"/>
            <w:tcMar>
              <w:top w:w="15" w:type="dxa"/>
              <w:left w:w="108" w:type="dxa"/>
              <w:bottom w:w="0" w:type="dxa"/>
              <w:right w:w="108" w:type="dxa"/>
            </w:tcMar>
            <w:hideMark/>
          </w:tcPr>
          <w:p w14:paraId="2896BB98"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osób doświadczających przemocy, którzy nie podjęli współpracy z GR</w:t>
            </w:r>
          </w:p>
        </w:tc>
        <w:tc>
          <w:tcPr>
            <w:tcW w:w="1134" w:type="dxa"/>
            <w:shd w:val="clear" w:color="auto" w:fill="auto"/>
            <w:tcMar>
              <w:top w:w="15" w:type="dxa"/>
              <w:left w:w="108" w:type="dxa"/>
              <w:bottom w:w="0" w:type="dxa"/>
              <w:right w:w="108" w:type="dxa"/>
            </w:tcMar>
            <w:hideMark/>
          </w:tcPr>
          <w:p w14:paraId="39A78E8F"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1</w:t>
            </w:r>
          </w:p>
        </w:tc>
      </w:tr>
      <w:tr w:rsidR="00AB7EA2" w:rsidRPr="0050741C" w14:paraId="09E90083" w14:textId="77777777" w:rsidTr="009837CF">
        <w:trPr>
          <w:trHeight w:val="438"/>
        </w:trPr>
        <w:tc>
          <w:tcPr>
            <w:tcW w:w="7933" w:type="dxa"/>
            <w:shd w:val="clear" w:color="auto" w:fill="auto"/>
            <w:tcMar>
              <w:top w:w="15" w:type="dxa"/>
              <w:left w:w="108" w:type="dxa"/>
              <w:bottom w:w="0" w:type="dxa"/>
              <w:right w:w="108" w:type="dxa"/>
            </w:tcMar>
            <w:hideMark/>
          </w:tcPr>
          <w:p w14:paraId="787075D6"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wypełnionych formularzy „Niebieska Karta - D”</w:t>
            </w:r>
          </w:p>
        </w:tc>
        <w:tc>
          <w:tcPr>
            <w:tcW w:w="1134" w:type="dxa"/>
            <w:shd w:val="clear" w:color="auto" w:fill="auto"/>
            <w:tcMar>
              <w:top w:w="15" w:type="dxa"/>
              <w:left w:w="108" w:type="dxa"/>
              <w:bottom w:w="0" w:type="dxa"/>
              <w:right w:w="108" w:type="dxa"/>
            </w:tcMar>
            <w:hideMark/>
          </w:tcPr>
          <w:p w14:paraId="0D657FEB"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1</w:t>
            </w:r>
          </w:p>
        </w:tc>
      </w:tr>
      <w:tr w:rsidR="00AB7EA2" w:rsidRPr="0050741C" w14:paraId="655744BE" w14:textId="77777777" w:rsidTr="009837CF">
        <w:trPr>
          <w:trHeight w:val="374"/>
        </w:trPr>
        <w:tc>
          <w:tcPr>
            <w:tcW w:w="7933" w:type="dxa"/>
            <w:shd w:val="clear" w:color="auto" w:fill="auto"/>
            <w:tcMar>
              <w:top w:w="15" w:type="dxa"/>
              <w:left w:w="108" w:type="dxa"/>
              <w:bottom w:w="0" w:type="dxa"/>
              <w:right w:w="108" w:type="dxa"/>
            </w:tcMar>
            <w:hideMark/>
          </w:tcPr>
          <w:p w14:paraId="4AC56686"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sprawców przemocy, którzy nie podjęli współpracy z GR</w:t>
            </w:r>
          </w:p>
        </w:tc>
        <w:tc>
          <w:tcPr>
            <w:tcW w:w="1134" w:type="dxa"/>
            <w:shd w:val="clear" w:color="auto" w:fill="auto"/>
            <w:tcMar>
              <w:top w:w="15" w:type="dxa"/>
              <w:left w:w="108" w:type="dxa"/>
              <w:bottom w:w="0" w:type="dxa"/>
              <w:right w:w="108" w:type="dxa"/>
            </w:tcMar>
            <w:hideMark/>
          </w:tcPr>
          <w:p w14:paraId="11FB00B8"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1</w:t>
            </w:r>
          </w:p>
        </w:tc>
      </w:tr>
      <w:tr w:rsidR="00AB7EA2" w:rsidRPr="0050741C" w14:paraId="082516F3" w14:textId="77777777" w:rsidTr="009837CF">
        <w:trPr>
          <w:trHeight w:val="365"/>
        </w:trPr>
        <w:tc>
          <w:tcPr>
            <w:tcW w:w="7933" w:type="dxa"/>
            <w:shd w:val="clear" w:color="auto" w:fill="auto"/>
            <w:tcMar>
              <w:top w:w="15" w:type="dxa"/>
              <w:left w:w="108" w:type="dxa"/>
              <w:bottom w:w="0" w:type="dxa"/>
              <w:right w:w="108" w:type="dxa"/>
            </w:tcMar>
            <w:hideMark/>
          </w:tcPr>
          <w:p w14:paraId="5FF52C2D"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osób wskazanych jako sprawcy przemocy skierowanych do GKRPA</w:t>
            </w:r>
          </w:p>
        </w:tc>
        <w:tc>
          <w:tcPr>
            <w:tcW w:w="1134" w:type="dxa"/>
            <w:shd w:val="clear" w:color="auto" w:fill="auto"/>
            <w:tcMar>
              <w:top w:w="15" w:type="dxa"/>
              <w:left w:w="108" w:type="dxa"/>
              <w:bottom w:w="0" w:type="dxa"/>
              <w:right w:w="108" w:type="dxa"/>
            </w:tcMar>
            <w:hideMark/>
          </w:tcPr>
          <w:p w14:paraId="5BAC9D8D"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2</w:t>
            </w:r>
          </w:p>
        </w:tc>
      </w:tr>
      <w:tr w:rsidR="00AB7EA2" w:rsidRPr="0050741C" w14:paraId="6CA8AB57" w14:textId="77777777" w:rsidTr="009837CF">
        <w:trPr>
          <w:trHeight w:val="1294"/>
        </w:trPr>
        <w:tc>
          <w:tcPr>
            <w:tcW w:w="7933" w:type="dxa"/>
            <w:shd w:val="clear" w:color="auto" w:fill="auto"/>
            <w:tcMar>
              <w:top w:w="15" w:type="dxa"/>
              <w:left w:w="108" w:type="dxa"/>
              <w:bottom w:w="0" w:type="dxa"/>
              <w:right w:w="108" w:type="dxa"/>
            </w:tcMar>
            <w:hideMark/>
          </w:tcPr>
          <w:p w14:paraId="11EE0AE6"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Liczba zakończonych procedur „Niebieskie Karty” ze względu na:</w:t>
            </w:r>
          </w:p>
          <w:p w14:paraId="7424C9E1"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ustanie przemocy, zaprzestanie dalszej i zrealizowany plan pomocy,</w:t>
            </w:r>
          </w:p>
          <w:p w14:paraId="4261C303" w14:textId="77777777" w:rsidR="00AB7EA2" w:rsidRPr="002A0236" w:rsidRDefault="00AB7EA2" w:rsidP="009837CF">
            <w:pPr>
              <w:rPr>
                <w:rFonts w:ascii="Arial Narrow" w:hAnsi="Arial Narrow" w:cstheme="minorHAnsi"/>
                <w:color w:val="000000" w:themeColor="text1"/>
                <w:sz w:val="24"/>
                <w:szCs w:val="24"/>
              </w:rPr>
            </w:pPr>
            <w:r w:rsidRPr="002A0236">
              <w:rPr>
                <w:rFonts w:ascii="Arial Narrow" w:hAnsi="Arial Narrow" w:cstheme="minorHAnsi"/>
                <w:color w:val="000000" w:themeColor="text1"/>
                <w:sz w:val="24"/>
                <w:szCs w:val="24"/>
              </w:rPr>
              <w:t>- brak zasadności podejmowania działań.</w:t>
            </w:r>
          </w:p>
        </w:tc>
        <w:tc>
          <w:tcPr>
            <w:tcW w:w="1134" w:type="dxa"/>
            <w:shd w:val="clear" w:color="auto" w:fill="auto"/>
            <w:tcMar>
              <w:top w:w="15" w:type="dxa"/>
              <w:left w:w="108" w:type="dxa"/>
              <w:bottom w:w="0" w:type="dxa"/>
              <w:right w:w="108" w:type="dxa"/>
            </w:tcMar>
            <w:hideMark/>
          </w:tcPr>
          <w:p w14:paraId="3B8310BF"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1</w:t>
            </w:r>
          </w:p>
          <w:p w14:paraId="2E26543E"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0</w:t>
            </w:r>
          </w:p>
          <w:p w14:paraId="0F7A94BC" w14:textId="77777777" w:rsidR="00AB7EA2" w:rsidRPr="00E33C4D" w:rsidRDefault="00AB7EA2" w:rsidP="009837CF">
            <w:pPr>
              <w:jc w:val="center"/>
              <w:rPr>
                <w:rFonts w:ascii="Arial Narrow" w:hAnsi="Arial Narrow" w:cstheme="minorHAnsi"/>
                <w:b/>
                <w:color w:val="000000" w:themeColor="text1"/>
                <w:sz w:val="24"/>
                <w:szCs w:val="24"/>
              </w:rPr>
            </w:pPr>
            <w:r w:rsidRPr="00E33C4D">
              <w:rPr>
                <w:rFonts w:ascii="Arial Narrow" w:hAnsi="Arial Narrow" w:cstheme="minorHAnsi"/>
                <w:b/>
                <w:color w:val="000000" w:themeColor="text1"/>
                <w:sz w:val="24"/>
                <w:szCs w:val="24"/>
              </w:rPr>
              <w:t>1</w:t>
            </w:r>
          </w:p>
        </w:tc>
      </w:tr>
    </w:tbl>
    <w:p w14:paraId="1DC2078B" w14:textId="77777777" w:rsidR="00AB7EA2" w:rsidRPr="0050741C" w:rsidRDefault="00AB7EA2" w:rsidP="00AB7EA2">
      <w:pPr>
        <w:rPr>
          <w:rFonts w:ascii="Arial Narrow" w:hAnsi="Arial Narrow" w:cstheme="minorHAnsi"/>
        </w:rPr>
      </w:pPr>
    </w:p>
    <w:p w14:paraId="37A8185E" w14:textId="77777777" w:rsidR="00AB7EA2" w:rsidRPr="007B211C" w:rsidRDefault="00AB7EA2" w:rsidP="00AB7EA2">
      <w:pPr>
        <w:jc w:val="both"/>
        <w:rPr>
          <w:rFonts w:ascii="Arial Narrow" w:eastAsia="Times New Roman" w:hAnsi="Arial Narrow" w:cs="Arial"/>
          <w:sz w:val="24"/>
          <w:szCs w:val="24"/>
        </w:rPr>
      </w:pPr>
      <w:r>
        <w:rPr>
          <w:rFonts w:ascii="Arial Narrow" w:eastAsia="Times New Roman" w:hAnsi="Arial Narrow" w:cs="Arial"/>
          <w:sz w:val="24"/>
          <w:szCs w:val="24"/>
        </w:rPr>
        <w:t xml:space="preserve">Obowiązujący </w:t>
      </w:r>
      <w:r w:rsidRPr="000B4761">
        <w:rPr>
          <w:rFonts w:ascii="Arial Narrow" w:eastAsia="Times New Roman" w:hAnsi="Arial Narrow" w:cs="Arial"/>
          <w:sz w:val="24"/>
          <w:szCs w:val="24"/>
        </w:rPr>
        <w:t>w 2021r.</w:t>
      </w:r>
      <w:r>
        <w:rPr>
          <w:rFonts w:ascii="Arial Narrow" w:eastAsia="Times New Roman" w:hAnsi="Arial Narrow" w:cs="Arial"/>
          <w:sz w:val="24"/>
          <w:szCs w:val="24"/>
        </w:rPr>
        <w:t xml:space="preserve"> </w:t>
      </w:r>
      <w:r w:rsidRPr="0050741C">
        <w:rPr>
          <w:rFonts w:ascii="Arial Narrow" w:eastAsia="Times New Roman" w:hAnsi="Arial Narrow" w:cs="Arial"/>
          <w:sz w:val="24"/>
          <w:szCs w:val="24"/>
        </w:rPr>
        <w:t xml:space="preserve">Gminny Program Profilaktyki i Rozwiązywania Problemów Alkoholowych oraz </w:t>
      </w:r>
      <w:r w:rsidRPr="007B211C">
        <w:rPr>
          <w:rFonts w:ascii="Arial Narrow" w:eastAsia="Times New Roman" w:hAnsi="Arial Narrow" w:cs="Arial"/>
          <w:sz w:val="24"/>
          <w:szCs w:val="24"/>
        </w:rPr>
        <w:t>Gminny Program Przeciwdziałania Narkomanii mają na celu:</w:t>
      </w:r>
    </w:p>
    <w:p w14:paraId="46BBA2D1"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Zwiększenie dostępności różnorodnych form pomocy i terapii zarówno dla osób uzależnionych jak i dla członków rodzin z problemem alkoholowym, (dzieci współmałżonków, rodziców)</w:t>
      </w:r>
    </w:p>
    <w:p w14:paraId="27620F82"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Inicjowanie pomocy psychospołecznej i prawnej, a w szczególności ochrony przed przemocą w rodzinie, wobec rodzin, w których występują problemy alkoholowe.</w:t>
      </w:r>
    </w:p>
    <w:p w14:paraId="77F9B10F"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Inicjowanie innych przedsięwzięć z zakresu rozwiązywania problemów alkoholowych.</w:t>
      </w:r>
    </w:p>
    <w:p w14:paraId="410A8D8D"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Współdziałanie z organami gminy, instytucjami, zakładami pracy, osobami fizycznymi, stowarzyszeniami oraz organizacjami społecznymi w zakresie promocji trzeźwego stylu życia i wartości abstynencji oraz rozwiązywania problemów alkoholowych.</w:t>
      </w:r>
    </w:p>
    <w:p w14:paraId="4CE532DD"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Podejmowanie działań zmierzających do orzeczenia o zastosowaniu wobec osoby uzależnionej obowiązku poddania się leczeniu w zakładzie lecznictwa odwykowego (wg art. 24-26 i art. 40 ust. 5 ustawy o wychowaniu w trzeźwości i przeciwdziałaniu alkoholizmowi).</w:t>
      </w:r>
    </w:p>
    <w:p w14:paraId="0FDD1D8F"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Kierowanie na badanie przez biegłego w celu wydania opinii w przedmiocie uzależnienia od alkoholu i wskazania rodzaju zakładu leczniczego.</w:t>
      </w:r>
    </w:p>
    <w:p w14:paraId="30C39F30"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Kierowanie do sądów rejonowych wniosków o wszczęcie postępowania w sprawie zastosowania obowiązku poddania się leczeniu odwykowemu w zakładzie lecznictwa odwykowego.</w:t>
      </w:r>
    </w:p>
    <w:p w14:paraId="5BBEBCAB" w14:textId="77777777" w:rsidR="00AB7EA2" w:rsidRPr="007B211C" w:rsidRDefault="00AB7EA2" w:rsidP="00AB7EA2">
      <w:pPr>
        <w:numPr>
          <w:ilvl w:val="0"/>
          <w:numId w:val="60"/>
        </w:numPr>
        <w:spacing w:after="0" w:line="240" w:lineRule="auto"/>
        <w:jc w:val="both"/>
        <w:rPr>
          <w:rFonts w:ascii="Arial Narrow" w:hAnsi="Arial Narrow" w:cs="Arial"/>
          <w:sz w:val="24"/>
          <w:szCs w:val="24"/>
        </w:rPr>
      </w:pPr>
      <w:r w:rsidRPr="007B211C">
        <w:rPr>
          <w:rFonts w:ascii="Arial Narrow" w:hAnsi="Arial Narrow" w:cs="Arial"/>
          <w:sz w:val="24"/>
          <w:szCs w:val="24"/>
        </w:rPr>
        <w:t>Wydawanie postanowień dotyczących wydawania zezwoleń na sprzedaż i podawanie napojów alkoholowych.</w:t>
      </w:r>
    </w:p>
    <w:p w14:paraId="3F58C9DB" w14:textId="77777777" w:rsidR="00AB7EA2" w:rsidRPr="00E035EB" w:rsidRDefault="00AB7EA2" w:rsidP="00AB7EA2">
      <w:pPr>
        <w:pStyle w:val="Bezodstpw"/>
        <w:jc w:val="both"/>
        <w:rPr>
          <w:rFonts w:ascii="Arial Narrow" w:hAnsi="Arial Narrow"/>
          <w:sz w:val="24"/>
          <w:szCs w:val="24"/>
        </w:rPr>
      </w:pPr>
      <w:r w:rsidRPr="00E035EB">
        <w:rPr>
          <w:rFonts w:ascii="Arial Narrow" w:hAnsi="Arial Narrow"/>
          <w:sz w:val="24"/>
          <w:szCs w:val="24"/>
        </w:rPr>
        <w:t>Powyższe programy realizuje Ośrode</w:t>
      </w:r>
      <w:r>
        <w:rPr>
          <w:rFonts w:ascii="Arial Narrow" w:hAnsi="Arial Narrow"/>
          <w:sz w:val="24"/>
          <w:szCs w:val="24"/>
        </w:rPr>
        <w:t>k</w:t>
      </w:r>
      <w:r w:rsidRPr="00E035EB">
        <w:rPr>
          <w:rFonts w:ascii="Arial Narrow" w:hAnsi="Arial Narrow"/>
          <w:sz w:val="24"/>
          <w:szCs w:val="24"/>
        </w:rPr>
        <w:t xml:space="preserve"> P</w:t>
      </w:r>
      <w:r>
        <w:rPr>
          <w:rFonts w:ascii="Arial Narrow" w:hAnsi="Arial Narrow"/>
          <w:sz w:val="24"/>
          <w:szCs w:val="24"/>
        </w:rPr>
        <w:t>o</w:t>
      </w:r>
      <w:r w:rsidRPr="00E035EB">
        <w:rPr>
          <w:rFonts w:ascii="Arial Narrow" w:hAnsi="Arial Narrow"/>
          <w:sz w:val="24"/>
          <w:szCs w:val="24"/>
        </w:rPr>
        <w:t xml:space="preserve">mocy Społecznej wraz </w:t>
      </w:r>
      <w:r w:rsidRPr="00D900A3">
        <w:rPr>
          <w:rFonts w:ascii="Arial Narrow" w:hAnsi="Arial Narrow"/>
          <w:sz w:val="24"/>
          <w:szCs w:val="24"/>
        </w:rPr>
        <w:t xml:space="preserve">z </w:t>
      </w:r>
      <w:r w:rsidRPr="00B61335">
        <w:rPr>
          <w:rFonts w:ascii="Arial Narrow" w:hAnsi="Arial Narrow"/>
          <w:b/>
          <w:sz w:val="24"/>
          <w:szCs w:val="24"/>
        </w:rPr>
        <w:t xml:space="preserve">Gminna Komisja Rozwiązywania problemów alkoholowych powołaną Zarządzeniem Nr 1/2007 Wójta Gminy Skąpe z dnia 31 </w:t>
      </w:r>
      <w:r w:rsidRPr="00B61335">
        <w:rPr>
          <w:rFonts w:ascii="Arial Narrow" w:hAnsi="Arial Narrow"/>
          <w:b/>
          <w:sz w:val="24"/>
          <w:szCs w:val="24"/>
        </w:rPr>
        <w:lastRenderedPageBreak/>
        <w:t>stycznia 2007 r. oraz Zarządzeniem Nr 61/2019 Wójta Gminy Skąpe z dnia 29 września 2019 r.,</w:t>
      </w:r>
      <w:r w:rsidRPr="00D900A3">
        <w:rPr>
          <w:rFonts w:ascii="Arial Narrow" w:hAnsi="Arial Narrow"/>
          <w:sz w:val="24"/>
          <w:szCs w:val="24"/>
        </w:rPr>
        <w:t xml:space="preserve"> w skład </w:t>
      </w:r>
      <w:r>
        <w:rPr>
          <w:rFonts w:ascii="Arial Narrow" w:hAnsi="Arial Narrow"/>
          <w:sz w:val="24"/>
          <w:szCs w:val="24"/>
        </w:rPr>
        <w:t>której wchodzą</w:t>
      </w:r>
      <w:r w:rsidRPr="00E035EB">
        <w:rPr>
          <w:rFonts w:ascii="Arial Narrow" w:hAnsi="Arial Narrow"/>
          <w:sz w:val="24"/>
          <w:szCs w:val="24"/>
        </w:rPr>
        <w:t>:</w:t>
      </w:r>
    </w:p>
    <w:p w14:paraId="4C44B950" w14:textId="77777777" w:rsidR="00AB7EA2" w:rsidRPr="0050741C" w:rsidRDefault="00AB7EA2" w:rsidP="00AB7EA2">
      <w:pPr>
        <w:numPr>
          <w:ilvl w:val="0"/>
          <w:numId w:val="61"/>
        </w:numPr>
        <w:tabs>
          <w:tab w:val="clear" w:pos="420"/>
          <w:tab w:val="num" w:pos="709"/>
        </w:tabs>
        <w:spacing w:after="0" w:line="240" w:lineRule="auto"/>
        <w:ind w:left="709" w:hanging="425"/>
        <w:jc w:val="both"/>
        <w:rPr>
          <w:rFonts w:ascii="Arial Narrow" w:hAnsi="Arial Narrow" w:cs="Arial"/>
          <w:sz w:val="24"/>
          <w:szCs w:val="24"/>
        </w:rPr>
      </w:pPr>
      <w:r w:rsidRPr="0050741C">
        <w:rPr>
          <w:rFonts w:ascii="Arial Narrow" w:hAnsi="Arial Narrow" w:cs="Arial"/>
          <w:sz w:val="24"/>
          <w:szCs w:val="24"/>
        </w:rPr>
        <w:t xml:space="preserve">Beata </w:t>
      </w:r>
      <w:proofErr w:type="spellStart"/>
      <w:r w:rsidRPr="0050741C">
        <w:rPr>
          <w:rFonts w:ascii="Arial Narrow" w:hAnsi="Arial Narrow" w:cs="Arial"/>
          <w:sz w:val="24"/>
          <w:szCs w:val="24"/>
        </w:rPr>
        <w:t>Kotus</w:t>
      </w:r>
      <w:proofErr w:type="spellEnd"/>
      <w:r w:rsidRPr="0050741C">
        <w:rPr>
          <w:rFonts w:ascii="Arial Narrow" w:hAnsi="Arial Narrow" w:cs="Arial"/>
          <w:sz w:val="24"/>
          <w:szCs w:val="24"/>
        </w:rPr>
        <w:t xml:space="preserve"> – przewodnicząca Komisji, Dyrektor Szpitala wcześniej Kierownik Całodobowego Oddziału Terapii Uzależnienia od Środków Psychoaktywnych w Ciborzu;</w:t>
      </w:r>
    </w:p>
    <w:p w14:paraId="03861B57" w14:textId="77777777" w:rsidR="00AB7EA2" w:rsidRPr="0050741C" w:rsidRDefault="00AB7EA2" w:rsidP="00AB7EA2">
      <w:pPr>
        <w:numPr>
          <w:ilvl w:val="0"/>
          <w:numId w:val="61"/>
        </w:numPr>
        <w:tabs>
          <w:tab w:val="clear" w:pos="420"/>
          <w:tab w:val="num" w:pos="709"/>
        </w:tabs>
        <w:spacing w:after="0" w:line="240" w:lineRule="auto"/>
        <w:ind w:left="709" w:hanging="425"/>
        <w:jc w:val="both"/>
        <w:rPr>
          <w:rFonts w:ascii="Arial Narrow" w:hAnsi="Arial Narrow" w:cs="Arial"/>
          <w:sz w:val="24"/>
          <w:szCs w:val="24"/>
        </w:rPr>
      </w:pPr>
      <w:r w:rsidRPr="0050741C">
        <w:rPr>
          <w:rFonts w:ascii="Arial Narrow" w:hAnsi="Arial Narrow" w:cs="Arial"/>
          <w:sz w:val="24"/>
          <w:szCs w:val="24"/>
        </w:rPr>
        <w:t xml:space="preserve">Marek </w:t>
      </w:r>
      <w:proofErr w:type="spellStart"/>
      <w:r w:rsidRPr="0050741C">
        <w:rPr>
          <w:rFonts w:ascii="Arial Narrow" w:hAnsi="Arial Narrow" w:cs="Arial"/>
          <w:sz w:val="24"/>
          <w:szCs w:val="24"/>
        </w:rPr>
        <w:t>Gieruszyński</w:t>
      </w:r>
      <w:proofErr w:type="spellEnd"/>
      <w:r w:rsidRPr="0050741C">
        <w:rPr>
          <w:rFonts w:ascii="Arial Narrow" w:hAnsi="Arial Narrow" w:cs="Arial"/>
          <w:sz w:val="24"/>
          <w:szCs w:val="24"/>
        </w:rPr>
        <w:t xml:space="preserve"> – zastępca przewodniczącego Komisji, </w:t>
      </w:r>
      <w:r>
        <w:rPr>
          <w:rFonts w:ascii="Arial Narrow" w:hAnsi="Arial Narrow" w:cs="Arial"/>
          <w:sz w:val="24"/>
          <w:szCs w:val="24"/>
        </w:rPr>
        <w:t xml:space="preserve">emerytowany </w:t>
      </w:r>
      <w:r w:rsidRPr="0050741C">
        <w:rPr>
          <w:rFonts w:ascii="Arial Narrow" w:hAnsi="Arial Narrow" w:cs="Arial"/>
          <w:sz w:val="24"/>
          <w:szCs w:val="24"/>
        </w:rPr>
        <w:t>Kierownik Całodobowego Oddziału Terapii Uzależnienia od Alkoholu w Ciborzu;</w:t>
      </w:r>
    </w:p>
    <w:p w14:paraId="4AD393F3" w14:textId="77777777" w:rsidR="00AB7EA2" w:rsidRPr="0050741C" w:rsidRDefault="00AB7EA2" w:rsidP="00AB7EA2">
      <w:pPr>
        <w:numPr>
          <w:ilvl w:val="0"/>
          <w:numId w:val="61"/>
        </w:numPr>
        <w:tabs>
          <w:tab w:val="clear" w:pos="420"/>
          <w:tab w:val="num" w:pos="709"/>
        </w:tabs>
        <w:spacing w:after="0" w:line="240" w:lineRule="auto"/>
        <w:ind w:left="709" w:hanging="425"/>
        <w:jc w:val="both"/>
        <w:rPr>
          <w:rFonts w:ascii="Arial Narrow" w:hAnsi="Arial Narrow" w:cs="Arial"/>
          <w:sz w:val="24"/>
          <w:szCs w:val="24"/>
        </w:rPr>
      </w:pPr>
      <w:r w:rsidRPr="0050741C">
        <w:rPr>
          <w:rFonts w:ascii="Arial Narrow" w:hAnsi="Arial Narrow" w:cs="Arial"/>
          <w:sz w:val="24"/>
          <w:szCs w:val="24"/>
        </w:rPr>
        <w:t xml:space="preserve">Artur </w:t>
      </w:r>
      <w:proofErr w:type="spellStart"/>
      <w:r w:rsidRPr="0050741C">
        <w:rPr>
          <w:rFonts w:ascii="Arial Narrow" w:hAnsi="Arial Narrow" w:cs="Arial"/>
          <w:sz w:val="24"/>
          <w:szCs w:val="24"/>
        </w:rPr>
        <w:t>Macul</w:t>
      </w:r>
      <w:proofErr w:type="spellEnd"/>
      <w:r w:rsidRPr="0050741C">
        <w:rPr>
          <w:rFonts w:ascii="Arial Narrow" w:hAnsi="Arial Narrow" w:cs="Arial"/>
          <w:sz w:val="24"/>
          <w:szCs w:val="24"/>
        </w:rPr>
        <w:t xml:space="preserve"> – sekretarz Komisji, Kierownik Ośrodka Pomocy Społecznej w Skąpem;</w:t>
      </w:r>
    </w:p>
    <w:p w14:paraId="31DFA5B9" w14:textId="77777777" w:rsidR="00AB7EA2" w:rsidRPr="0050741C" w:rsidRDefault="00AB7EA2" w:rsidP="00AB7EA2">
      <w:pPr>
        <w:pStyle w:val="Akapitzlist"/>
        <w:numPr>
          <w:ilvl w:val="0"/>
          <w:numId w:val="61"/>
        </w:numPr>
        <w:tabs>
          <w:tab w:val="clear" w:pos="420"/>
          <w:tab w:val="num" w:pos="709"/>
        </w:tabs>
        <w:spacing w:line="240" w:lineRule="auto"/>
        <w:ind w:left="709" w:hanging="425"/>
        <w:jc w:val="both"/>
        <w:rPr>
          <w:rFonts w:ascii="Arial Narrow" w:hAnsi="Arial Narrow" w:cs="Arial"/>
          <w:sz w:val="24"/>
          <w:szCs w:val="24"/>
        </w:rPr>
      </w:pPr>
      <w:r w:rsidRPr="0050741C">
        <w:rPr>
          <w:rFonts w:ascii="Arial Narrow" w:hAnsi="Arial Narrow" w:cs="Arial"/>
          <w:sz w:val="24"/>
          <w:szCs w:val="24"/>
        </w:rPr>
        <w:t>Krzysztof Raczkowski – członek Komisji, Dyrektor PSP w Międzylesiu;</w:t>
      </w:r>
    </w:p>
    <w:p w14:paraId="6BE578E1" w14:textId="77777777" w:rsidR="00AB7EA2" w:rsidRPr="0050741C" w:rsidRDefault="00AB7EA2" w:rsidP="00AB7EA2">
      <w:pPr>
        <w:pStyle w:val="Akapitzlist"/>
        <w:numPr>
          <w:ilvl w:val="0"/>
          <w:numId w:val="61"/>
        </w:numPr>
        <w:tabs>
          <w:tab w:val="clear" w:pos="420"/>
          <w:tab w:val="num" w:pos="709"/>
        </w:tabs>
        <w:spacing w:line="240" w:lineRule="auto"/>
        <w:ind w:left="709" w:hanging="425"/>
        <w:jc w:val="both"/>
        <w:rPr>
          <w:rFonts w:ascii="Arial Narrow" w:hAnsi="Arial Narrow" w:cs="Arial"/>
          <w:sz w:val="24"/>
          <w:szCs w:val="24"/>
        </w:rPr>
      </w:pPr>
      <w:r w:rsidRPr="0050741C">
        <w:rPr>
          <w:rFonts w:ascii="Arial Narrow" w:hAnsi="Arial Narrow" w:cs="Arial"/>
          <w:sz w:val="24"/>
          <w:szCs w:val="24"/>
        </w:rPr>
        <w:t>Paweł Radziewicz - członek Komisji, Policjant KPP Świebodzin;</w:t>
      </w:r>
    </w:p>
    <w:p w14:paraId="5D5B454D" w14:textId="77777777" w:rsidR="00AB7EA2" w:rsidRDefault="00AB7EA2" w:rsidP="00AB7EA2">
      <w:pPr>
        <w:pStyle w:val="Akapitzlist"/>
        <w:numPr>
          <w:ilvl w:val="0"/>
          <w:numId w:val="61"/>
        </w:numPr>
        <w:tabs>
          <w:tab w:val="clear" w:pos="420"/>
          <w:tab w:val="num" w:pos="709"/>
        </w:tabs>
        <w:spacing w:line="240" w:lineRule="auto"/>
        <w:ind w:left="709" w:hanging="425"/>
        <w:jc w:val="both"/>
        <w:rPr>
          <w:rFonts w:ascii="Arial Narrow" w:hAnsi="Arial Narrow" w:cs="Arial"/>
          <w:sz w:val="24"/>
          <w:szCs w:val="24"/>
        </w:rPr>
      </w:pPr>
      <w:r w:rsidRPr="0050741C">
        <w:rPr>
          <w:rFonts w:ascii="Arial Narrow" w:hAnsi="Arial Narrow" w:cs="Arial"/>
          <w:sz w:val="24"/>
          <w:szCs w:val="24"/>
        </w:rPr>
        <w:t>Andrzej Walach - członek Komisji, emerytowany Dyrektor Gimnazjum w Radoszynie;</w:t>
      </w:r>
    </w:p>
    <w:p w14:paraId="117E74AA" w14:textId="77777777" w:rsidR="00AB7EA2" w:rsidRPr="00F53448" w:rsidRDefault="00AB7EA2" w:rsidP="00AB7EA2">
      <w:pPr>
        <w:pStyle w:val="Akapitzlist"/>
        <w:numPr>
          <w:ilvl w:val="0"/>
          <w:numId w:val="61"/>
        </w:numPr>
        <w:tabs>
          <w:tab w:val="clear" w:pos="420"/>
          <w:tab w:val="num" w:pos="709"/>
        </w:tabs>
        <w:spacing w:line="240" w:lineRule="auto"/>
        <w:ind w:left="709" w:hanging="425"/>
        <w:jc w:val="both"/>
        <w:rPr>
          <w:rFonts w:ascii="Arial Narrow" w:hAnsi="Arial Narrow" w:cs="Arial"/>
          <w:color w:val="000000" w:themeColor="text1"/>
          <w:sz w:val="24"/>
          <w:szCs w:val="24"/>
        </w:rPr>
      </w:pPr>
      <w:r w:rsidRPr="00F53448">
        <w:rPr>
          <w:rFonts w:ascii="Arial Narrow" w:hAnsi="Arial Narrow" w:cs="Arial"/>
          <w:color w:val="000000" w:themeColor="text1"/>
          <w:sz w:val="24"/>
          <w:szCs w:val="24"/>
        </w:rPr>
        <w:t>Józef Roszczyk - członek Komisji, emerytowany Policjant;</w:t>
      </w:r>
    </w:p>
    <w:p w14:paraId="3B4E617E" w14:textId="77777777" w:rsidR="00AB7EA2" w:rsidRPr="00940A5C" w:rsidRDefault="00AB7EA2" w:rsidP="00AB7EA2">
      <w:pPr>
        <w:spacing w:line="240" w:lineRule="auto"/>
        <w:jc w:val="both"/>
        <w:rPr>
          <w:rFonts w:ascii="Arial Narrow" w:hAnsi="Arial Narrow" w:cs="Times New Roman"/>
          <w:color w:val="000000" w:themeColor="text1"/>
          <w:sz w:val="24"/>
          <w:szCs w:val="24"/>
        </w:rPr>
      </w:pPr>
      <w:r w:rsidRPr="000B4761">
        <w:rPr>
          <w:rFonts w:ascii="Arial Narrow" w:hAnsi="Arial Narrow" w:cs="Times New Roman"/>
          <w:sz w:val="24"/>
          <w:szCs w:val="24"/>
        </w:rPr>
        <w:t>W 2021r.</w:t>
      </w:r>
      <w:r w:rsidRPr="0050741C">
        <w:rPr>
          <w:rFonts w:ascii="Arial Narrow" w:hAnsi="Arial Narrow" w:cs="Times New Roman"/>
          <w:sz w:val="24"/>
          <w:szCs w:val="24"/>
        </w:rPr>
        <w:t xml:space="preserve"> </w:t>
      </w:r>
      <w:r w:rsidRPr="00F53448">
        <w:rPr>
          <w:rFonts w:ascii="Arial Narrow" w:hAnsi="Arial Narrow" w:cs="Times New Roman"/>
          <w:color w:val="000000" w:themeColor="text1"/>
          <w:sz w:val="24"/>
          <w:szCs w:val="24"/>
        </w:rPr>
        <w:t xml:space="preserve">odbyło się </w:t>
      </w:r>
      <w:r w:rsidRPr="00C70B2D">
        <w:rPr>
          <w:rFonts w:ascii="Arial Narrow" w:hAnsi="Arial Narrow" w:cs="Times New Roman"/>
          <w:b/>
          <w:color w:val="000000" w:themeColor="text1"/>
          <w:sz w:val="24"/>
          <w:szCs w:val="24"/>
        </w:rPr>
        <w:t>13</w:t>
      </w:r>
      <w:r w:rsidRPr="00F53448">
        <w:rPr>
          <w:rFonts w:ascii="Arial Narrow" w:hAnsi="Arial Narrow" w:cs="Times New Roman"/>
          <w:color w:val="000000" w:themeColor="text1"/>
          <w:sz w:val="24"/>
          <w:szCs w:val="24"/>
        </w:rPr>
        <w:t xml:space="preserve"> posiedze</w:t>
      </w:r>
      <w:r>
        <w:rPr>
          <w:rFonts w:ascii="Arial Narrow" w:hAnsi="Arial Narrow" w:cs="Times New Roman"/>
          <w:color w:val="000000" w:themeColor="text1"/>
          <w:sz w:val="24"/>
          <w:szCs w:val="24"/>
        </w:rPr>
        <w:t>ń</w:t>
      </w:r>
      <w:r w:rsidRPr="00F53448">
        <w:rPr>
          <w:rFonts w:ascii="Arial Narrow" w:hAnsi="Arial Narrow" w:cs="Times New Roman"/>
          <w:color w:val="000000" w:themeColor="text1"/>
          <w:sz w:val="24"/>
          <w:szCs w:val="24"/>
        </w:rPr>
        <w:t xml:space="preserve"> Gminnej Komisji Rozwiązywania Problemów Alkohol</w:t>
      </w:r>
      <w:r>
        <w:rPr>
          <w:rFonts w:ascii="Arial Narrow" w:hAnsi="Arial Narrow" w:cs="Times New Roman"/>
          <w:color w:val="000000" w:themeColor="text1"/>
          <w:sz w:val="24"/>
          <w:szCs w:val="24"/>
        </w:rPr>
        <w:t xml:space="preserve">owych na które wezwano łącznie </w:t>
      </w:r>
      <w:r w:rsidRPr="00C70B2D">
        <w:rPr>
          <w:rFonts w:ascii="Arial Narrow" w:hAnsi="Arial Narrow" w:cs="Times New Roman"/>
          <w:b/>
          <w:color w:val="000000" w:themeColor="text1"/>
          <w:sz w:val="24"/>
          <w:szCs w:val="24"/>
        </w:rPr>
        <w:t>4 osoby</w:t>
      </w:r>
      <w:r w:rsidRPr="00F53448">
        <w:rPr>
          <w:rFonts w:ascii="Arial Narrow" w:hAnsi="Arial Narrow" w:cs="Times New Roman"/>
          <w:color w:val="000000" w:themeColor="text1"/>
          <w:sz w:val="24"/>
          <w:szCs w:val="24"/>
        </w:rPr>
        <w:t xml:space="preserve">  (niektóre osoby kilkukrotnie) w celu zmotywowania do podjęcia leczenia odwykowego. Wnioski złożyli</w:t>
      </w:r>
      <w:r>
        <w:rPr>
          <w:rFonts w:ascii="Arial Narrow" w:hAnsi="Arial Narrow" w:cs="Times New Roman"/>
          <w:color w:val="000000" w:themeColor="text1"/>
          <w:sz w:val="24"/>
          <w:szCs w:val="24"/>
        </w:rPr>
        <w:t xml:space="preserve"> </w:t>
      </w:r>
      <w:r>
        <w:rPr>
          <w:rFonts w:ascii="Arial Narrow" w:hAnsi="Arial Narrow"/>
          <w:sz w:val="24"/>
          <w:szCs w:val="24"/>
        </w:rPr>
        <w:t>r</w:t>
      </w:r>
      <w:r w:rsidRPr="008A0B2B">
        <w:rPr>
          <w:rFonts w:ascii="Arial Narrow" w:hAnsi="Arial Narrow"/>
          <w:sz w:val="24"/>
          <w:szCs w:val="24"/>
        </w:rPr>
        <w:t>odziny osób nadużywających alkohol,</w:t>
      </w:r>
      <w:r>
        <w:rPr>
          <w:rFonts w:ascii="Arial Narrow" w:hAnsi="Arial Narrow"/>
          <w:sz w:val="24"/>
          <w:szCs w:val="24"/>
        </w:rPr>
        <w:t xml:space="preserve"> </w:t>
      </w:r>
      <w:r w:rsidRPr="008A0B2B">
        <w:rPr>
          <w:rFonts w:ascii="Arial Narrow" w:hAnsi="Arial Narrow"/>
          <w:sz w:val="24"/>
          <w:szCs w:val="24"/>
        </w:rPr>
        <w:t>Ośrodek Pomocy Społecznej, Izba Wytrzeźwień, Komenda Powiatowa Policji, Kurator sądowy.</w:t>
      </w:r>
    </w:p>
    <w:p w14:paraId="48FF0068" w14:textId="77777777" w:rsidR="00AB7EA2" w:rsidRPr="00940A5C" w:rsidRDefault="00AB7EA2" w:rsidP="00AB7EA2">
      <w:pPr>
        <w:spacing w:line="240" w:lineRule="auto"/>
        <w:jc w:val="both"/>
        <w:rPr>
          <w:rFonts w:ascii="Arial Narrow" w:hAnsi="Arial Narrow" w:cs="Times New Roman"/>
          <w:sz w:val="24"/>
          <w:szCs w:val="24"/>
        </w:rPr>
      </w:pPr>
      <w:r w:rsidRPr="0050741C">
        <w:rPr>
          <w:rFonts w:ascii="Arial Narrow" w:hAnsi="Arial Narrow" w:cs="Times New Roman"/>
          <w:sz w:val="24"/>
          <w:szCs w:val="24"/>
        </w:rPr>
        <w:t>Do Sądu Rejonowego III Wydział Rodzinny i Nieletnich w Św</w:t>
      </w:r>
      <w:r>
        <w:rPr>
          <w:rFonts w:ascii="Arial Narrow" w:hAnsi="Arial Narrow" w:cs="Times New Roman"/>
          <w:sz w:val="24"/>
          <w:szCs w:val="24"/>
        </w:rPr>
        <w:t xml:space="preserve">iebodzinie </w:t>
      </w:r>
      <w:r w:rsidRPr="00EA7907">
        <w:rPr>
          <w:rFonts w:ascii="Arial Narrow" w:hAnsi="Arial Narrow" w:cs="Times New Roman"/>
          <w:b/>
          <w:bCs/>
          <w:sz w:val="24"/>
          <w:szCs w:val="24"/>
        </w:rPr>
        <w:t>nie skierowano</w:t>
      </w:r>
      <w:r>
        <w:rPr>
          <w:rFonts w:ascii="Arial Narrow" w:hAnsi="Arial Narrow" w:cs="Times New Roman"/>
          <w:sz w:val="24"/>
          <w:szCs w:val="24"/>
        </w:rPr>
        <w:t xml:space="preserve"> </w:t>
      </w:r>
      <w:r w:rsidRPr="00C25DB9">
        <w:rPr>
          <w:rFonts w:ascii="Arial Narrow" w:hAnsi="Arial Narrow" w:cs="Times New Roman"/>
          <w:b/>
          <w:sz w:val="24"/>
          <w:szCs w:val="24"/>
        </w:rPr>
        <w:t>w 2021 roku</w:t>
      </w:r>
      <w:r w:rsidRPr="0050741C">
        <w:rPr>
          <w:rFonts w:ascii="Arial Narrow" w:hAnsi="Arial Narrow" w:cs="Times New Roman"/>
          <w:sz w:val="24"/>
          <w:szCs w:val="24"/>
        </w:rPr>
        <w:t xml:space="preserve"> żadnego wniosku o wszczęcie postępowania w sprawie zastosowania obowiązku poddania się leczeniu odwykowemu. </w:t>
      </w:r>
      <w:r>
        <w:rPr>
          <w:rFonts w:ascii="Arial Narrow" w:hAnsi="Arial Narrow" w:cs="Times New Roman"/>
          <w:sz w:val="24"/>
          <w:szCs w:val="24"/>
        </w:rPr>
        <w:t>Jak również nie skierowano żadnej osoby n</w:t>
      </w:r>
      <w:r w:rsidRPr="0050741C">
        <w:rPr>
          <w:rFonts w:ascii="Arial Narrow" w:hAnsi="Arial Narrow" w:cs="Times New Roman"/>
          <w:sz w:val="24"/>
          <w:szCs w:val="24"/>
        </w:rPr>
        <w:t>a badanie do biegłego sądowego.</w:t>
      </w:r>
      <w:r>
        <w:rPr>
          <w:rFonts w:ascii="Arial Narrow" w:hAnsi="Arial Narrow" w:cs="Times New Roman"/>
          <w:sz w:val="24"/>
          <w:szCs w:val="24"/>
        </w:rPr>
        <w:t xml:space="preserve"> Za</w:t>
      </w:r>
      <w:r w:rsidRPr="00035EB7">
        <w:rPr>
          <w:rFonts w:ascii="Arial Narrow" w:hAnsi="Arial Narrow" w:cs="Times New Roman"/>
          <w:color w:val="000000" w:themeColor="text1"/>
          <w:sz w:val="24"/>
          <w:szCs w:val="24"/>
        </w:rPr>
        <w:t>opiniowan</w:t>
      </w:r>
      <w:r>
        <w:rPr>
          <w:rFonts w:ascii="Arial Narrow" w:hAnsi="Arial Narrow" w:cs="Times New Roman"/>
          <w:color w:val="000000" w:themeColor="text1"/>
          <w:sz w:val="24"/>
          <w:szCs w:val="24"/>
        </w:rPr>
        <w:t>o</w:t>
      </w:r>
      <w:r w:rsidRPr="00035EB7">
        <w:rPr>
          <w:rFonts w:ascii="Arial Narrow" w:hAnsi="Arial Narrow" w:cs="Times New Roman"/>
          <w:color w:val="000000" w:themeColor="text1"/>
          <w:sz w:val="24"/>
          <w:szCs w:val="24"/>
        </w:rPr>
        <w:t xml:space="preserve"> wnioski o zgodność lokalizacji punktów, których właściciele wystąpili o wydanie zezwoleń na sprzedaż napojów alkoholowych. Wystawiono </w:t>
      </w:r>
      <w:r w:rsidRPr="00C70B2D">
        <w:rPr>
          <w:rFonts w:ascii="Arial Narrow" w:hAnsi="Arial Narrow" w:cs="Times New Roman"/>
          <w:b/>
          <w:color w:val="000000" w:themeColor="text1"/>
          <w:sz w:val="24"/>
          <w:szCs w:val="24"/>
        </w:rPr>
        <w:t>6 pozytywnych opinii i 0 negatywnych</w:t>
      </w:r>
      <w:r w:rsidRPr="00035EB7">
        <w:rPr>
          <w:rFonts w:ascii="Arial Narrow" w:hAnsi="Arial Narrow" w:cs="Times New Roman"/>
          <w:color w:val="000000" w:themeColor="text1"/>
          <w:sz w:val="24"/>
          <w:szCs w:val="24"/>
        </w:rPr>
        <w:t>.</w:t>
      </w:r>
    </w:p>
    <w:p w14:paraId="79BF6341" w14:textId="77777777" w:rsidR="00AB7EA2" w:rsidRPr="00D342FB" w:rsidRDefault="00AB7EA2" w:rsidP="00AB7EA2">
      <w:pPr>
        <w:spacing w:line="240" w:lineRule="auto"/>
        <w:jc w:val="both"/>
        <w:rPr>
          <w:rFonts w:ascii="Arial Narrow" w:hAnsi="Arial Narrow" w:cs="Times New Roman"/>
          <w:color w:val="000000" w:themeColor="text1"/>
          <w:sz w:val="24"/>
          <w:szCs w:val="24"/>
        </w:rPr>
      </w:pPr>
      <w:r w:rsidRPr="00FE601C">
        <w:rPr>
          <w:rFonts w:ascii="Arial Narrow" w:hAnsi="Arial Narrow" w:cs="Times New Roman"/>
          <w:color w:val="000000" w:themeColor="text1"/>
          <w:sz w:val="24"/>
          <w:szCs w:val="24"/>
        </w:rPr>
        <w:t xml:space="preserve">W ramach pracy zespołu przeprowadzono </w:t>
      </w:r>
      <w:r w:rsidRPr="00C70B2D">
        <w:rPr>
          <w:rFonts w:ascii="Arial Narrow" w:hAnsi="Arial Narrow" w:cs="Times New Roman"/>
          <w:b/>
          <w:color w:val="000000" w:themeColor="text1"/>
          <w:sz w:val="24"/>
          <w:szCs w:val="24"/>
        </w:rPr>
        <w:t>13 rozmów profilaktycznych</w:t>
      </w:r>
      <w:r w:rsidRPr="00FE601C">
        <w:rPr>
          <w:rFonts w:ascii="Arial Narrow" w:hAnsi="Arial Narrow" w:cs="Times New Roman"/>
          <w:color w:val="000000" w:themeColor="text1"/>
          <w:sz w:val="24"/>
          <w:szCs w:val="24"/>
        </w:rPr>
        <w:t xml:space="preserve">. Działalność zespołu ma wymiar praktyczny w procesie leczenia alkoholizmu i przeciwdziałania przemocy domowej, trudny do oszacowania w kategoriach liczbowych. </w:t>
      </w:r>
    </w:p>
    <w:p w14:paraId="3E4FADC6" w14:textId="77777777" w:rsidR="00AB7EA2" w:rsidRPr="0000586F" w:rsidRDefault="00AB7EA2" w:rsidP="00AB7EA2">
      <w:pPr>
        <w:pStyle w:val="Nagwek2"/>
        <w:numPr>
          <w:ilvl w:val="3"/>
          <w:numId w:val="48"/>
        </w:numPr>
        <w:ind w:left="426" w:hanging="426"/>
        <w:jc w:val="both"/>
        <w:rPr>
          <w:rFonts w:ascii="Arial Narrow" w:hAnsi="Arial Narrow"/>
          <w:b/>
          <w:bCs/>
        </w:rPr>
      </w:pPr>
      <w:bookmarkStart w:id="85" w:name="_Toc73019133"/>
      <w:bookmarkStart w:id="86" w:name="_Toc104536695"/>
      <w:r w:rsidRPr="0000586F">
        <w:rPr>
          <w:rFonts w:ascii="Arial Narrow" w:hAnsi="Arial Narrow"/>
          <w:b/>
          <w:bCs/>
        </w:rPr>
        <w:t>Program współpracy z organizacjami pozarządowymi</w:t>
      </w:r>
      <w:bookmarkEnd w:id="85"/>
      <w:bookmarkEnd w:id="86"/>
    </w:p>
    <w:p w14:paraId="11CA53D5" w14:textId="77777777" w:rsidR="00AB7EA2" w:rsidRDefault="00AB7EA2" w:rsidP="00AB7EA2">
      <w:pPr>
        <w:pStyle w:val="Bezodstpw"/>
        <w:rPr>
          <w:rFonts w:ascii="Arial Narrow" w:hAnsi="Arial Narrow" w:cs="TimesNewRomanPS-BoldMT"/>
          <w:sz w:val="24"/>
          <w:szCs w:val="24"/>
        </w:rPr>
      </w:pPr>
      <w:bookmarkStart w:id="87" w:name="_Toc73019134"/>
    </w:p>
    <w:p w14:paraId="19FED01F" w14:textId="77777777" w:rsidR="00AB7EA2" w:rsidRPr="00D342FB" w:rsidRDefault="00AB7EA2" w:rsidP="00AB7EA2">
      <w:pPr>
        <w:pStyle w:val="Bezodstpw"/>
        <w:rPr>
          <w:rFonts w:ascii="Arial Narrow" w:eastAsia="Times New Roman" w:hAnsi="Arial Narrow"/>
          <w:b/>
          <w:bCs/>
          <w:sz w:val="24"/>
          <w:szCs w:val="24"/>
        </w:rPr>
      </w:pPr>
      <w:r w:rsidRPr="00D342FB">
        <w:rPr>
          <w:rFonts w:ascii="Arial Narrow" w:hAnsi="Arial Narrow" w:cs="TimesNewRomanPS-BoldMT"/>
          <w:sz w:val="24"/>
          <w:szCs w:val="24"/>
        </w:rPr>
        <w:t xml:space="preserve">Rada Gminy Skąpe w dniu 29 października 2020r. przyjęła uchwałę </w:t>
      </w:r>
      <w:r w:rsidRPr="00D342FB">
        <w:rPr>
          <w:rFonts w:ascii="Arial Narrow" w:eastAsia="Times New Roman" w:hAnsi="Arial Narrow"/>
          <w:sz w:val="24"/>
          <w:szCs w:val="24"/>
        </w:rPr>
        <w:t>Uchwała nr XXIV/207/2020 Rady Gminy Skąpe w sprawie Programu współpracy Gminy Skąpe z organizacjami pozarządowymi i innymi podmiotami w 2021 roku.</w:t>
      </w:r>
    </w:p>
    <w:p w14:paraId="5F830283" w14:textId="77777777" w:rsidR="00AB7EA2" w:rsidRDefault="00AB7EA2" w:rsidP="00AB7EA2">
      <w:pPr>
        <w:pStyle w:val="Bezodstpw"/>
        <w:jc w:val="both"/>
        <w:rPr>
          <w:rFonts w:ascii="Arial Narrow" w:hAnsi="Arial Narrow" w:cs="TimesNewRomanPSMT"/>
          <w:sz w:val="24"/>
          <w:szCs w:val="24"/>
        </w:rPr>
      </w:pPr>
    </w:p>
    <w:p w14:paraId="40043FD8" w14:textId="77777777" w:rsidR="00AB7EA2" w:rsidRDefault="00AB7EA2" w:rsidP="00AB7EA2">
      <w:pPr>
        <w:pStyle w:val="Bezodstpw"/>
        <w:jc w:val="both"/>
        <w:rPr>
          <w:rFonts w:ascii="Arial Narrow" w:hAnsi="Arial Narrow" w:cs="Arial"/>
          <w:sz w:val="24"/>
          <w:szCs w:val="24"/>
          <w:lang w:eastAsia="pl-PL"/>
        </w:rPr>
      </w:pPr>
      <w:r>
        <w:rPr>
          <w:rFonts w:ascii="Arial Narrow" w:hAnsi="Arial Narrow" w:cs="TimesNewRomanPSMT"/>
          <w:sz w:val="24"/>
          <w:szCs w:val="24"/>
        </w:rPr>
        <w:t>Realizując</w:t>
      </w:r>
      <w:r w:rsidRPr="003669D4">
        <w:rPr>
          <w:rFonts w:ascii="Arial Narrow" w:hAnsi="Arial Narrow" w:cs="TimesNewRomanPSMT"/>
          <w:sz w:val="24"/>
          <w:szCs w:val="24"/>
        </w:rPr>
        <w:t xml:space="preserve"> ww. uchwał</w:t>
      </w:r>
      <w:r>
        <w:rPr>
          <w:rFonts w:ascii="Arial Narrow" w:hAnsi="Arial Narrow" w:cs="TimesNewRomanPSMT"/>
          <w:sz w:val="24"/>
          <w:szCs w:val="24"/>
        </w:rPr>
        <w:t xml:space="preserve">ę, </w:t>
      </w:r>
      <w:r>
        <w:rPr>
          <w:rFonts w:ascii="Arial Narrow" w:hAnsi="Arial Narrow"/>
          <w:sz w:val="24"/>
          <w:szCs w:val="24"/>
        </w:rPr>
        <w:t>Zarządzeniem Nr 13/2021 Wójta Gminy Skąpe z dnia 3 lutego 2020r. w sprawie ogłoszenia otwartego</w:t>
      </w:r>
      <w:r w:rsidRPr="00C50D98">
        <w:rPr>
          <w:rFonts w:ascii="Arial Narrow" w:hAnsi="Arial Narrow"/>
          <w:sz w:val="24"/>
          <w:szCs w:val="24"/>
        </w:rPr>
        <w:t xml:space="preserve"> konkurs</w:t>
      </w:r>
      <w:r>
        <w:rPr>
          <w:rFonts w:ascii="Arial Narrow" w:hAnsi="Arial Narrow"/>
          <w:sz w:val="24"/>
          <w:szCs w:val="24"/>
        </w:rPr>
        <w:t>u</w:t>
      </w:r>
      <w:r w:rsidRPr="00C50D98">
        <w:rPr>
          <w:rFonts w:ascii="Arial Narrow" w:hAnsi="Arial Narrow"/>
          <w:sz w:val="24"/>
          <w:szCs w:val="24"/>
        </w:rPr>
        <w:t xml:space="preserve"> ofert na realizację zadania </w:t>
      </w:r>
      <w:r w:rsidRPr="00C50D98">
        <w:rPr>
          <w:rFonts w:ascii="Arial Narrow" w:hAnsi="Arial Narrow" w:cs="Arial"/>
          <w:sz w:val="24"/>
          <w:szCs w:val="24"/>
          <w:lang w:eastAsia="pl-PL"/>
        </w:rPr>
        <w:t xml:space="preserve">na wykonanie zadań publicznych związanych z realizacją zadań samorządu </w:t>
      </w:r>
      <w:r>
        <w:rPr>
          <w:rFonts w:ascii="Arial Narrow" w:hAnsi="Arial Narrow" w:cs="Arial"/>
          <w:sz w:val="24"/>
          <w:szCs w:val="24"/>
          <w:lang w:eastAsia="pl-PL"/>
        </w:rPr>
        <w:t>G</w:t>
      </w:r>
      <w:r w:rsidRPr="00C50D98">
        <w:rPr>
          <w:rFonts w:ascii="Arial Narrow" w:hAnsi="Arial Narrow" w:cs="Arial"/>
          <w:sz w:val="24"/>
          <w:szCs w:val="24"/>
          <w:lang w:eastAsia="pl-PL"/>
        </w:rPr>
        <w:t xml:space="preserve">miny </w:t>
      </w:r>
      <w:r>
        <w:rPr>
          <w:rFonts w:ascii="Arial Narrow" w:hAnsi="Arial Narrow" w:cs="Arial"/>
          <w:sz w:val="24"/>
          <w:szCs w:val="24"/>
          <w:lang w:eastAsia="pl-PL"/>
        </w:rPr>
        <w:t xml:space="preserve">Skąpe </w:t>
      </w:r>
      <w:r w:rsidRPr="00C50D98">
        <w:rPr>
          <w:rFonts w:ascii="Arial Narrow" w:hAnsi="Arial Narrow" w:cs="Arial"/>
          <w:sz w:val="24"/>
          <w:szCs w:val="24"/>
          <w:lang w:eastAsia="pl-PL"/>
        </w:rPr>
        <w:t>w roku 20</w:t>
      </w:r>
      <w:r>
        <w:rPr>
          <w:rFonts w:ascii="Arial Narrow" w:hAnsi="Arial Narrow" w:cs="Arial"/>
          <w:sz w:val="24"/>
          <w:szCs w:val="24"/>
          <w:lang w:eastAsia="pl-PL"/>
        </w:rPr>
        <w:t>21</w:t>
      </w:r>
      <w:r w:rsidRPr="00C50D98">
        <w:rPr>
          <w:rFonts w:ascii="Arial Narrow" w:hAnsi="Arial Narrow" w:cs="Arial"/>
          <w:sz w:val="24"/>
          <w:szCs w:val="24"/>
          <w:lang w:eastAsia="pl-PL"/>
        </w:rPr>
        <w:t xml:space="preserve"> przez organizacje pozarządowe i inne podmioty prowadzące działalność pożytku publicznego</w:t>
      </w:r>
      <w:r>
        <w:rPr>
          <w:rFonts w:ascii="Arial Narrow" w:hAnsi="Arial Narrow" w:cs="Arial"/>
          <w:sz w:val="24"/>
          <w:szCs w:val="24"/>
          <w:lang w:eastAsia="pl-PL"/>
        </w:rPr>
        <w:t>, Wójt Gminy zaprosił do składania ofert w zakresie:</w:t>
      </w:r>
    </w:p>
    <w:p w14:paraId="7E121CA7" w14:textId="77777777" w:rsidR="00AB7EA2" w:rsidRPr="00C50D98" w:rsidRDefault="00AB7EA2" w:rsidP="00AB7EA2">
      <w:pPr>
        <w:pStyle w:val="Bezodstpw"/>
        <w:jc w:val="both"/>
        <w:rPr>
          <w:rFonts w:ascii="Arial Narrow" w:hAnsi="Arial Narrow" w:cs="Arial"/>
          <w:sz w:val="24"/>
          <w:szCs w:val="24"/>
        </w:rPr>
      </w:pPr>
      <w:r w:rsidRPr="00C50D98">
        <w:rPr>
          <w:rFonts w:ascii="Arial Narrow" w:hAnsi="Arial Narrow" w:cs="Arial"/>
          <w:sz w:val="24"/>
          <w:szCs w:val="24"/>
        </w:rPr>
        <w:t xml:space="preserve">1) oświaty, wychowania i kultury fizycznej, </w:t>
      </w:r>
    </w:p>
    <w:p w14:paraId="17E2350C" w14:textId="77777777" w:rsidR="00AB7EA2" w:rsidRDefault="00AB7EA2" w:rsidP="00AB7EA2">
      <w:pPr>
        <w:pStyle w:val="Bezodstpw"/>
        <w:jc w:val="both"/>
        <w:rPr>
          <w:rFonts w:ascii="Arial Narrow" w:hAnsi="Arial Narrow" w:cs="Arial"/>
          <w:sz w:val="24"/>
          <w:szCs w:val="24"/>
        </w:rPr>
      </w:pPr>
      <w:r>
        <w:rPr>
          <w:rFonts w:ascii="Arial Narrow" w:hAnsi="Arial Narrow" w:cs="Arial"/>
          <w:sz w:val="24"/>
          <w:szCs w:val="24"/>
        </w:rPr>
        <w:t xml:space="preserve">2) </w:t>
      </w:r>
      <w:r w:rsidRPr="00E6099A">
        <w:rPr>
          <w:rFonts w:ascii="Arial Narrow" w:hAnsi="Arial Narrow" w:cs="Arial"/>
          <w:sz w:val="24"/>
          <w:szCs w:val="24"/>
        </w:rPr>
        <w:t>gospodarki komunalnej i ochrony środowiska w zakresie ekologii i ochrony zwierząt oraz dziedzictwa przyrodniczego</w:t>
      </w:r>
      <w:r>
        <w:rPr>
          <w:rFonts w:ascii="Arial Narrow" w:hAnsi="Arial Narrow" w:cs="Arial"/>
          <w:sz w:val="24"/>
          <w:szCs w:val="24"/>
        </w:rPr>
        <w:t>.</w:t>
      </w:r>
    </w:p>
    <w:p w14:paraId="5C19C2EF" w14:textId="77777777" w:rsidR="00AB7EA2" w:rsidRDefault="00AB7EA2" w:rsidP="00AB7EA2">
      <w:pPr>
        <w:pStyle w:val="Bezodstpw"/>
        <w:jc w:val="both"/>
        <w:rPr>
          <w:rFonts w:ascii="Arial Narrow" w:hAnsi="Arial Narrow" w:cs="Arial"/>
          <w:sz w:val="24"/>
          <w:szCs w:val="24"/>
        </w:rPr>
      </w:pPr>
    </w:p>
    <w:p w14:paraId="63581FCB" w14:textId="77777777" w:rsidR="00AB7EA2" w:rsidRDefault="00AB7EA2" w:rsidP="00AB7EA2">
      <w:pPr>
        <w:pStyle w:val="Bezodstpw"/>
        <w:jc w:val="both"/>
        <w:rPr>
          <w:rFonts w:ascii="Arial Narrow" w:hAnsi="Arial Narrow" w:cs="Arial"/>
          <w:sz w:val="24"/>
          <w:szCs w:val="24"/>
          <w:lang w:eastAsia="pl-PL"/>
        </w:rPr>
      </w:pPr>
      <w:r>
        <w:rPr>
          <w:rFonts w:ascii="Arial Narrow" w:hAnsi="Arial Narrow" w:cs="Arial"/>
          <w:sz w:val="24"/>
          <w:szCs w:val="24"/>
        </w:rPr>
        <w:t xml:space="preserve">Zarządzeniem Nr 15/2021 z dnia 10 lutego 2021r. </w:t>
      </w:r>
      <w:r>
        <w:rPr>
          <w:rFonts w:ascii="Arial Narrow" w:hAnsi="Arial Narrow"/>
          <w:sz w:val="24"/>
          <w:szCs w:val="24"/>
        </w:rPr>
        <w:t>w sprawie ogłoszenia otwartego</w:t>
      </w:r>
      <w:r w:rsidRPr="00C50D98">
        <w:rPr>
          <w:rFonts w:ascii="Arial Narrow" w:hAnsi="Arial Narrow"/>
          <w:sz w:val="24"/>
          <w:szCs w:val="24"/>
        </w:rPr>
        <w:t xml:space="preserve"> konkurs</w:t>
      </w:r>
      <w:r>
        <w:rPr>
          <w:rFonts w:ascii="Arial Narrow" w:hAnsi="Arial Narrow"/>
          <w:sz w:val="24"/>
          <w:szCs w:val="24"/>
        </w:rPr>
        <w:t>u</w:t>
      </w:r>
      <w:r w:rsidRPr="00C50D98">
        <w:rPr>
          <w:rFonts w:ascii="Arial Narrow" w:hAnsi="Arial Narrow"/>
          <w:sz w:val="24"/>
          <w:szCs w:val="24"/>
        </w:rPr>
        <w:t xml:space="preserve"> ofert na realizację zadania </w:t>
      </w:r>
      <w:r w:rsidRPr="00C50D98">
        <w:rPr>
          <w:rFonts w:ascii="Arial Narrow" w:hAnsi="Arial Narrow" w:cs="Arial"/>
          <w:sz w:val="24"/>
          <w:szCs w:val="24"/>
          <w:lang w:eastAsia="pl-PL"/>
        </w:rPr>
        <w:t xml:space="preserve">na wykonanie zadań publicznych związanych z realizacją zadań samorządu </w:t>
      </w:r>
      <w:r>
        <w:rPr>
          <w:rFonts w:ascii="Arial Narrow" w:hAnsi="Arial Narrow" w:cs="Arial"/>
          <w:sz w:val="24"/>
          <w:szCs w:val="24"/>
          <w:lang w:eastAsia="pl-PL"/>
        </w:rPr>
        <w:t>G</w:t>
      </w:r>
      <w:r w:rsidRPr="00C50D98">
        <w:rPr>
          <w:rFonts w:ascii="Arial Narrow" w:hAnsi="Arial Narrow" w:cs="Arial"/>
          <w:sz w:val="24"/>
          <w:szCs w:val="24"/>
          <w:lang w:eastAsia="pl-PL"/>
        </w:rPr>
        <w:t xml:space="preserve">miny </w:t>
      </w:r>
      <w:r>
        <w:rPr>
          <w:rFonts w:ascii="Arial Narrow" w:hAnsi="Arial Narrow" w:cs="Arial"/>
          <w:sz w:val="24"/>
          <w:szCs w:val="24"/>
          <w:lang w:eastAsia="pl-PL"/>
        </w:rPr>
        <w:t xml:space="preserve">Skąpe </w:t>
      </w:r>
      <w:r w:rsidRPr="00C50D98">
        <w:rPr>
          <w:rFonts w:ascii="Arial Narrow" w:hAnsi="Arial Narrow" w:cs="Arial"/>
          <w:sz w:val="24"/>
          <w:szCs w:val="24"/>
          <w:lang w:eastAsia="pl-PL"/>
        </w:rPr>
        <w:t>w roku 20</w:t>
      </w:r>
      <w:r>
        <w:rPr>
          <w:rFonts w:ascii="Arial Narrow" w:hAnsi="Arial Narrow" w:cs="Arial"/>
          <w:sz w:val="24"/>
          <w:szCs w:val="24"/>
          <w:lang w:eastAsia="pl-PL"/>
        </w:rPr>
        <w:t>21</w:t>
      </w:r>
      <w:r w:rsidRPr="00C50D98">
        <w:rPr>
          <w:rFonts w:ascii="Arial Narrow" w:hAnsi="Arial Narrow" w:cs="Arial"/>
          <w:sz w:val="24"/>
          <w:szCs w:val="24"/>
          <w:lang w:eastAsia="pl-PL"/>
        </w:rPr>
        <w:t xml:space="preserve"> przez organizacje pozarządowe i inne podmioty prowadzące działalność pożytku publicznego</w:t>
      </w:r>
      <w:r>
        <w:rPr>
          <w:rFonts w:ascii="Arial Narrow" w:hAnsi="Arial Narrow" w:cs="Arial"/>
          <w:sz w:val="24"/>
          <w:szCs w:val="24"/>
          <w:lang w:eastAsia="pl-PL"/>
        </w:rPr>
        <w:t>, Wójt Gminy zaprosił do składania ofert w zakresie działalności wspomagającej rozwój wspólnot i społeczności lokalnych.</w:t>
      </w:r>
    </w:p>
    <w:p w14:paraId="46C887D6" w14:textId="77777777" w:rsidR="00AB7EA2" w:rsidRDefault="00AB7EA2" w:rsidP="00AB7EA2">
      <w:pPr>
        <w:pStyle w:val="Bezodstpw"/>
        <w:jc w:val="both"/>
        <w:rPr>
          <w:rFonts w:ascii="Arial Narrow" w:hAnsi="Arial Narrow" w:cs="Arial"/>
          <w:sz w:val="24"/>
          <w:szCs w:val="24"/>
        </w:rPr>
      </w:pPr>
    </w:p>
    <w:p w14:paraId="160FF576" w14:textId="77777777" w:rsidR="00AB7EA2" w:rsidRDefault="00AB7EA2" w:rsidP="00AB7EA2">
      <w:pPr>
        <w:pStyle w:val="Bezodstpw"/>
        <w:jc w:val="both"/>
        <w:rPr>
          <w:rFonts w:ascii="Arial Narrow" w:hAnsi="Arial Narrow" w:cs="Arial"/>
          <w:sz w:val="24"/>
          <w:szCs w:val="24"/>
          <w:lang w:eastAsia="pl-PL"/>
        </w:rPr>
      </w:pPr>
      <w:r>
        <w:rPr>
          <w:rFonts w:ascii="Arial Narrow" w:hAnsi="Arial Narrow" w:cs="Arial"/>
          <w:sz w:val="24"/>
          <w:szCs w:val="24"/>
        </w:rPr>
        <w:t xml:space="preserve">Zarządzeniem Nr 45/2021 z dnia 5 maja 2021r. </w:t>
      </w:r>
      <w:r>
        <w:rPr>
          <w:rFonts w:ascii="Arial Narrow" w:hAnsi="Arial Narrow"/>
          <w:sz w:val="24"/>
          <w:szCs w:val="24"/>
        </w:rPr>
        <w:t>w sprawie ogłoszenia otwartego</w:t>
      </w:r>
      <w:r w:rsidRPr="00C50D98">
        <w:rPr>
          <w:rFonts w:ascii="Arial Narrow" w:hAnsi="Arial Narrow"/>
          <w:sz w:val="24"/>
          <w:szCs w:val="24"/>
        </w:rPr>
        <w:t xml:space="preserve"> konkurs</w:t>
      </w:r>
      <w:r>
        <w:rPr>
          <w:rFonts w:ascii="Arial Narrow" w:hAnsi="Arial Narrow"/>
          <w:sz w:val="24"/>
          <w:szCs w:val="24"/>
        </w:rPr>
        <w:t>u</w:t>
      </w:r>
      <w:r w:rsidRPr="00C50D98">
        <w:rPr>
          <w:rFonts w:ascii="Arial Narrow" w:hAnsi="Arial Narrow"/>
          <w:sz w:val="24"/>
          <w:szCs w:val="24"/>
        </w:rPr>
        <w:t xml:space="preserve"> ofert na realizację zadania </w:t>
      </w:r>
      <w:r w:rsidRPr="00C50D98">
        <w:rPr>
          <w:rFonts w:ascii="Arial Narrow" w:hAnsi="Arial Narrow" w:cs="Arial"/>
          <w:sz w:val="24"/>
          <w:szCs w:val="24"/>
          <w:lang w:eastAsia="pl-PL"/>
        </w:rPr>
        <w:t xml:space="preserve">na wykonanie zadań publicznych związanych z realizacją zadań samorządu </w:t>
      </w:r>
      <w:r>
        <w:rPr>
          <w:rFonts w:ascii="Arial Narrow" w:hAnsi="Arial Narrow" w:cs="Arial"/>
          <w:sz w:val="24"/>
          <w:szCs w:val="24"/>
          <w:lang w:eastAsia="pl-PL"/>
        </w:rPr>
        <w:t>G</w:t>
      </w:r>
      <w:r w:rsidRPr="00C50D98">
        <w:rPr>
          <w:rFonts w:ascii="Arial Narrow" w:hAnsi="Arial Narrow" w:cs="Arial"/>
          <w:sz w:val="24"/>
          <w:szCs w:val="24"/>
          <w:lang w:eastAsia="pl-PL"/>
        </w:rPr>
        <w:t xml:space="preserve">miny </w:t>
      </w:r>
      <w:r>
        <w:rPr>
          <w:rFonts w:ascii="Arial Narrow" w:hAnsi="Arial Narrow" w:cs="Arial"/>
          <w:sz w:val="24"/>
          <w:szCs w:val="24"/>
          <w:lang w:eastAsia="pl-PL"/>
        </w:rPr>
        <w:t xml:space="preserve">Skąpe </w:t>
      </w:r>
      <w:r w:rsidRPr="00C50D98">
        <w:rPr>
          <w:rFonts w:ascii="Arial Narrow" w:hAnsi="Arial Narrow" w:cs="Arial"/>
          <w:sz w:val="24"/>
          <w:szCs w:val="24"/>
          <w:lang w:eastAsia="pl-PL"/>
        </w:rPr>
        <w:t>w roku 20</w:t>
      </w:r>
      <w:r>
        <w:rPr>
          <w:rFonts w:ascii="Arial Narrow" w:hAnsi="Arial Narrow" w:cs="Arial"/>
          <w:sz w:val="24"/>
          <w:szCs w:val="24"/>
          <w:lang w:eastAsia="pl-PL"/>
        </w:rPr>
        <w:t>21</w:t>
      </w:r>
      <w:r w:rsidRPr="00C50D98">
        <w:rPr>
          <w:rFonts w:ascii="Arial Narrow" w:hAnsi="Arial Narrow" w:cs="Arial"/>
          <w:sz w:val="24"/>
          <w:szCs w:val="24"/>
          <w:lang w:eastAsia="pl-PL"/>
        </w:rPr>
        <w:t xml:space="preserve"> przez organizacje pozarządowe i inne podmioty prowadzące działalność pożytku publicznego</w:t>
      </w:r>
      <w:r>
        <w:rPr>
          <w:rFonts w:ascii="Arial Narrow" w:hAnsi="Arial Narrow" w:cs="Arial"/>
          <w:sz w:val="24"/>
          <w:szCs w:val="24"/>
          <w:lang w:eastAsia="pl-PL"/>
        </w:rPr>
        <w:t>, Wójt Gminy zaprosił do składania ofert w zakresie bezpieczeństwa i porządku publicznego – zabezpieczenie dwóch kąpielisk na terenie Niesulic w okresie letnim przez ratowników i płetwonurków.</w:t>
      </w:r>
    </w:p>
    <w:p w14:paraId="7D4865BD" w14:textId="77777777" w:rsidR="00AB7EA2" w:rsidRDefault="00AB7EA2" w:rsidP="00AB7EA2">
      <w:pPr>
        <w:pStyle w:val="Bezodstpw"/>
        <w:jc w:val="both"/>
        <w:rPr>
          <w:rFonts w:ascii="Arial Narrow" w:hAnsi="Arial Narrow" w:cs="Arial"/>
          <w:sz w:val="24"/>
          <w:szCs w:val="24"/>
        </w:rPr>
      </w:pPr>
    </w:p>
    <w:p w14:paraId="5D73F480" w14:textId="77777777" w:rsidR="00AB7EA2" w:rsidRDefault="00AB7EA2" w:rsidP="00AB7EA2">
      <w:pPr>
        <w:pStyle w:val="Bezodstpw"/>
        <w:jc w:val="both"/>
        <w:rPr>
          <w:rFonts w:ascii="Arial Narrow" w:hAnsi="Arial Narrow" w:cs="Arial"/>
          <w:sz w:val="24"/>
          <w:szCs w:val="24"/>
        </w:rPr>
      </w:pPr>
      <w:r>
        <w:rPr>
          <w:rFonts w:ascii="Arial Narrow" w:hAnsi="Arial Narrow" w:cs="Arial"/>
          <w:sz w:val="24"/>
          <w:szCs w:val="24"/>
        </w:rPr>
        <w:t xml:space="preserve">W budżecie Gminy Skąpe w 2021r. na działalność w zakresie </w:t>
      </w:r>
      <w:r w:rsidRPr="00D342FB">
        <w:rPr>
          <w:rFonts w:ascii="Arial Narrow" w:eastAsia="Times New Roman" w:hAnsi="Arial Narrow"/>
          <w:sz w:val="24"/>
          <w:szCs w:val="24"/>
        </w:rPr>
        <w:t>współpracy z organizacjami pozarządowymi i innymi podmiotami</w:t>
      </w:r>
      <w:r>
        <w:rPr>
          <w:rFonts w:ascii="Arial Narrow" w:eastAsia="Times New Roman" w:hAnsi="Arial Narrow"/>
          <w:sz w:val="24"/>
          <w:szCs w:val="24"/>
        </w:rPr>
        <w:t xml:space="preserve"> wysokość środków wynosiła:</w:t>
      </w:r>
    </w:p>
    <w:p w14:paraId="4477C19E" w14:textId="77777777" w:rsidR="00AB7EA2" w:rsidRPr="00313E7C" w:rsidRDefault="00AB7EA2" w:rsidP="00AB7EA2">
      <w:pPr>
        <w:pStyle w:val="Akapitzlist"/>
        <w:numPr>
          <w:ilvl w:val="3"/>
          <w:numId w:val="62"/>
        </w:numPr>
        <w:spacing w:after="0" w:line="240" w:lineRule="auto"/>
        <w:ind w:left="709" w:hanging="283"/>
        <w:rPr>
          <w:rFonts w:ascii="Arial Narrow" w:eastAsia="Times New Roman" w:hAnsi="Arial Narrow" w:cs="Arial"/>
          <w:sz w:val="24"/>
          <w:szCs w:val="24"/>
          <w:lang w:eastAsia="pl-PL"/>
        </w:rPr>
      </w:pPr>
      <w:r w:rsidRPr="00313E7C">
        <w:rPr>
          <w:rFonts w:ascii="Arial Narrow" w:eastAsia="Times New Roman" w:hAnsi="Arial Narrow" w:cs="Arial"/>
          <w:sz w:val="24"/>
          <w:szCs w:val="24"/>
          <w:lang w:eastAsia="pl-PL"/>
        </w:rPr>
        <w:t xml:space="preserve">na zadania publiczne w zakresie kultury fizycznej i sportu wyniosła </w:t>
      </w:r>
      <w:r w:rsidRPr="00313E7C">
        <w:rPr>
          <w:rFonts w:ascii="Arial Narrow" w:hAnsi="Arial Narrow" w:cs="Arial"/>
          <w:sz w:val="24"/>
          <w:szCs w:val="24"/>
        </w:rPr>
        <w:t xml:space="preserve">119.000 </w:t>
      </w:r>
      <w:r w:rsidRPr="00313E7C">
        <w:rPr>
          <w:rFonts w:ascii="Arial Narrow" w:eastAsia="Times New Roman" w:hAnsi="Arial Narrow" w:cs="Arial"/>
          <w:sz w:val="24"/>
          <w:szCs w:val="24"/>
          <w:lang w:eastAsia="pl-PL"/>
        </w:rPr>
        <w:t>zł.</w:t>
      </w:r>
    </w:p>
    <w:p w14:paraId="414BB28D" w14:textId="77777777" w:rsidR="00AB7EA2" w:rsidRDefault="00AB7EA2" w:rsidP="00AB7EA2">
      <w:pPr>
        <w:pStyle w:val="Bezodstpw"/>
        <w:numPr>
          <w:ilvl w:val="3"/>
          <w:numId w:val="62"/>
        </w:numPr>
        <w:ind w:left="709" w:hanging="283"/>
        <w:jc w:val="both"/>
        <w:rPr>
          <w:rFonts w:ascii="Arial Narrow" w:eastAsia="Times New Roman" w:hAnsi="Arial Narrow" w:cs="Arial"/>
          <w:sz w:val="24"/>
          <w:szCs w:val="24"/>
          <w:lang w:eastAsia="pl-PL"/>
        </w:rPr>
      </w:pPr>
      <w:r w:rsidRPr="003669D4">
        <w:rPr>
          <w:rFonts w:ascii="Arial Narrow" w:eastAsia="Times New Roman" w:hAnsi="Arial Narrow" w:cs="Arial"/>
          <w:sz w:val="24"/>
          <w:szCs w:val="24"/>
          <w:lang w:eastAsia="pl-PL"/>
        </w:rPr>
        <w:t xml:space="preserve">na zadania publiczne w zakresie kultury muzycznej oraz twórczości ludowej wyniosła </w:t>
      </w:r>
      <w:r w:rsidRPr="00B76369">
        <w:rPr>
          <w:rFonts w:ascii="Arial Narrow" w:eastAsia="Times New Roman" w:hAnsi="Arial Narrow" w:cs="Arial"/>
          <w:sz w:val="24"/>
          <w:szCs w:val="24"/>
          <w:lang w:eastAsia="pl-PL"/>
        </w:rPr>
        <w:t xml:space="preserve">27.000 </w:t>
      </w:r>
      <w:r>
        <w:rPr>
          <w:rFonts w:ascii="Arial Narrow" w:eastAsia="Times New Roman" w:hAnsi="Arial Narrow" w:cs="Arial"/>
          <w:sz w:val="24"/>
          <w:szCs w:val="24"/>
          <w:lang w:eastAsia="pl-PL"/>
        </w:rPr>
        <w:t>zł.</w:t>
      </w:r>
    </w:p>
    <w:p w14:paraId="100D9122" w14:textId="77777777" w:rsidR="00AB7EA2" w:rsidRDefault="00AB7EA2" w:rsidP="00AB7EA2">
      <w:pPr>
        <w:pStyle w:val="Bezodstpw"/>
        <w:numPr>
          <w:ilvl w:val="3"/>
          <w:numId w:val="62"/>
        </w:numPr>
        <w:ind w:left="709" w:hanging="283"/>
        <w:jc w:val="both"/>
        <w:rPr>
          <w:rFonts w:ascii="Arial Narrow" w:eastAsia="Times New Roman" w:hAnsi="Arial Narrow" w:cs="Arial"/>
          <w:sz w:val="24"/>
          <w:szCs w:val="24"/>
          <w:lang w:eastAsia="pl-PL"/>
        </w:rPr>
      </w:pPr>
      <w:r w:rsidRPr="003669D4">
        <w:rPr>
          <w:rFonts w:ascii="Arial Narrow" w:eastAsia="Times New Roman" w:hAnsi="Arial Narrow" w:cs="Arial"/>
          <w:sz w:val="24"/>
          <w:szCs w:val="24"/>
          <w:lang w:eastAsia="pl-PL"/>
        </w:rPr>
        <w:t>na zadania publiczne w zakresie działalności na rzecz osób niepełnosprawnych w wyniosła</w:t>
      </w:r>
      <w:r>
        <w:rPr>
          <w:rFonts w:ascii="Arial Narrow" w:eastAsia="Times New Roman" w:hAnsi="Arial Narrow" w:cs="Arial"/>
          <w:sz w:val="24"/>
          <w:szCs w:val="24"/>
          <w:lang w:eastAsia="pl-PL"/>
        </w:rPr>
        <w:t xml:space="preserve"> 4</w:t>
      </w:r>
      <w:r w:rsidRPr="003669D4">
        <w:rPr>
          <w:rFonts w:ascii="Arial Narrow" w:eastAsia="Times New Roman" w:hAnsi="Arial Narrow" w:cs="Arial"/>
          <w:sz w:val="24"/>
          <w:szCs w:val="24"/>
          <w:lang w:eastAsia="pl-PL"/>
        </w:rPr>
        <w:t>.000 zł</w:t>
      </w:r>
      <w:r>
        <w:rPr>
          <w:rFonts w:ascii="Arial Narrow" w:eastAsia="Times New Roman" w:hAnsi="Arial Narrow" w:cs="Arial"/>
          <w:sz w:val="24"/>
          <w:szCs w:val="24"/>
          <w:lang w:eastAsia="pl-PL"/>
        </w:rPr>
        <w:t>.</w:t>
      </w:r>
    </w:p>
    <w:p w14:paraId="73858AE2" w14:textId="77777777" w:rsidR="00AB7EA2" w:rsidRDefault="00AB7EA2" w:rsidP="00AB7EA2">
      <w:pPr>
        <w:pStyle w:val="Bezodstpw"/>
        <w:numPr>
          <w:ilvl w:val="3"/>
          <w:numId w:val="62"/>
        </w:numPr>
        <w:ind w:left="709" w:hanging="283"/>
        <w:jc w:val="both"/>
        <w:rPr>
          <w:rFonts w:ascii="Arial Narrow" w:eastAsia="Times New Roman" w:hAnsi="Arial Narrow" w:cs="Arial"/>
          <w:sz w:val="24"/>
          <w:szCs w:val="24"/>
          <w:lang w:eastAsia="pl-PL"/>
        </w:rPr>
      </w:pPr>
      <w:r w:rsidRPr="003669D4">
        <w:rPr>
          <w:rFonts w:ascii="Arial Narrow" w:eastAsia="Times New Roman" w:hAnsi="Arial Narrow" w:cs="Arial"/>
          <w:sz w:val="24"/>
          <w:szCs w:val="24"/>
          <w:lang w:eastAsia="pl-PL"/>
        </w:rPr>
        <w:t>na zadania publiczne w zakresie</w:t>
      </w:r>
      <w:r>
        <w:rPr>
          <w:rFonts w:ascii="Arial Narrow" w:eastAsia="Times New Roman" w:hAnsi="Arial Narrow" w:cs="Arial"/>
          <w:sz w:val="24"/>
          <w:szCs w:val="24"/>
          <w:lang w:eastAsia="pl-PL"/>
        </w:rPr>
        <w:t xml:space="preserve"> </w:t>
      </w:r>
      <w:r>
        <w:rPr>
          <w:rFonts w:ascii="Arial Narrow" w:eastAsia="Times New Roman" w:hAnsi="Arial Narrow" w:cs="Arial"/>
          <w:bCs/>
          <w:sz w:val="24"/>
          <w:szCs w:val="24"/>
          <w:lang w:eastAsia="pl-PL"/>
        </w:rPr>
        <w:t xml:space="preserve">wspomagania rozwoju wspólnot i społeczności lokalnych </w:t>
      </w:r>
      <w:r w:rsidRPr="003669D4">
        <w:rPr>
          <w:rFonts w:ascii="Arial Narrow" w:eastAsia="Times New Roman" w:hAnsi="Arial Narrow" w:cs="Arial"/>
          <w:sz w:val="24"/>
          <w:szCs w:val="24"/>
          <w:lang w:eastAsia="pl-PL"/>
        </w:rPr>
        <w:t xml:space="preserve">wyniosła </w:t>
      </w:r>
      <w:r>
        <w:rPr>
          <w:rFonts w:ascii="Arial Narrow" w:eastAsia="Times New Roman" w:hAnsi="Arial Narrow" w:cs="Arial"/>
          <w:sz w:val="24"/>
          <w:szCs w:val="24"/>
          <w:lang w:eastAsia="pl-PL"/>
        </w:rPr>
        <w:t>9</w:t>
      </w:r>
      <w:r w:rsidRPr="003669D4">
        <w:rPr>
          <w:rFonts w:ascii="Arial Narrow" w:eastAsia="Times New Roman" w:hAnsi="Arial Narrow" w:cs="Arial"/>
          <w:sz w:val="24"/>
          <w:szCs w:val="24"/>
          <w:lang w:eastAsia="pl-PL"/>
        </w:rPr>
        <w:t>.000 zł</w:t>
      </w:r>
      <w:r>
        <w:rPr>
          <w:rFonts w:ascii="Arial Narrow" w:eastAsia="Times New Roman" w:hAnsi="Arial Narrow" w:cs="Arial"/>
          <w:sz w:val="24"/>
          <w:szCs w:val="24"/>
          <w:lang w:eastAsia="pl-PL"/>
        </w:rPr>
        <w:t>.</w:t>
      </w:r>
    </w:p>
    <w:p w14:paraId="652DEF85" w14:textId="77777777" w:rsidR="00AB7EA2" w:rsidRDefault="00AB7EA2" w:rsidP="00AB7EA2">
      <w:pPr>
        <w:pStyle w:val="Bezodstpw"/>
        <w:numPr>
          <w:ilvl w:val="3"/>
          <w:numId w:val="62"/>
        </w:numPr>
        <w:ind w:left="709" w:hanging="283"/>
        <w:jc w:val="both"/>
        <w:rPr>
          <w:rFonts w:ascii="Arial Narrow" w:eastAsia="Times New Roman" w:hAnsi="Arial Narrow" w:cs="Arial"/>
          <w:bCs/>
          <w:sz w:val="24"/>
          <w:szCs w:val="24"/>
          <w:lang w:eastAsia="pl-PL"/>
        </w:rPr>
      </w:pPr>
      <w:r w:rsidRPr="003669D4">
        <w:rPr>
          <w:rFonts w:ascii="Arial Narrow" w:eastAsia="Times New Roman" w:hAnsi="Arial Narrow" w:cs="Arial"/>
          <w:sz w:val="24"/>
          <w:szCs w:val="24"/>
          <w:lang w:eastAsia="pl-PL"/>
        </w:rPr>
        <w:t>na zadania publiczne w zakresie</w:t>
      </w:r>
      <w:r>
        <w:rPr>
          <w:rFonts w:ascii="Arial Narrow" w:eastAsia="Times New Roman" w:hAnsi="Arial Narrow" w:cs="Arial"/>
          <w:sz w:val="24"/>
          <w:szCs w:val="24"/>
          <w:lang w:eastAsia="pl-PL"/>
        </w:rPr>
        <w:t xml:space="preserve"> </w:t>
      </w:r>
      <w:r>
        <w:rPr>
          <w:rFonts w:ascii="Arial Narrow" w:eastAsia="Times New Roman" w:hAnsi="Arial Narrow" w:cs="Arial"/>
          <w:bCs/>
          <w:sz w:val="24"/>
          <w:szCs w:val="24"/>
          <w:lang w:eastAsia="pl-PL"/>
        </w:rPr>
        <w:t>bezpieczeństwa i porządku publicznego wyniosła 40.000 zł.</w:t>
      </w:r>
    </w:p>
    <w:p w14:paraId="2E4A9F0E" w14:textId="77777777" w:rsidR="00AB7EA2" w:rsidRPr="00313E7C" w:rsidRDefault="00AB7EA2" w:rsidP="00AB7EA2">
      <w:pPr>
        <w:pStyle w:val="Akapitzlist"/>
        <w:numPr>
          <w:ilvl w:val="3"/>
          <w:numId w:val="62"/>
        </w:numPr>
        <w:autoSpaceDE w:val="0"/>
        <w:autoSpaceDN w:val="0"/>
        <w:adjustRightInd w:val="0"/>
        <w:spacing w:line="240" w:lineRule="auto"/>
        <w:ind w:left="709" w:hanging="283"/>
        <w:jc w:val="both"/>
        <w:rPr>
          <w:rFonts w:ascii="Arial Narrow" w:hAnsi="Arial Narrow" w:cs="Times New Roman"/>
          <w:bCs/>
          <w:sz w:val="24"/>
          <w:szCs w:val="24"/>
        </w:rPr>
      </w:pPr>
      <w:r w:rsidRPr="00313E7C">
        <w:rPr>
          <w:rFonts w:ascii="Arial Narrow" w:eastAsia="Times New Roman" w:hAnsi="Arial Narrow" w:cs="Times New Roman"/>
          <w:bCs/>
          <w:sz w:val="24"/>
          <w:szCs w:val="24"/>
          <w:lang w:eastAsia="pl-PL"/>
        </w:rPr>
        <w:t xml:space="preserve">na zadania publiczne w zakresie </w:t>
      </w:r>
      <w:r w:rsidRPr="00313E7C">
        <w:rPr>
          <w:rFonts w:ascii="Arial Narrow" w:hAnsi="Arial Narrow" w:cs="Times New Roman"/>
          <w:bCs/>
          <w:sz w:val="24"/>
          <w:szCs w:val="24"/>
        </w:rPr>
        <w:t>gospodarki komunalnej i ochrony środowiska, ekologii i ochrony zwierząt oraz dziedzictwa przyrodniczego wynosiła 6.000 zł.</w:t>
      </w:r>
    </w:p>
    <w:p w14:paraId="7FC49879" w14:textId="77777777" w:rsidR="00AB7EA2" w:rsidRDefault="00AB7EA2" w:rsidP="00AB7EA2">
      <w:pPr>
        <w:pStyle w:val="Bezodstpw"/>
        <w:spacing w:line="276" w:lineRule="auto"/>
        <w:jc w:val="both"/>
        <w:rPr>
          <w:rFonts w:ascii="Arial Narrow" w:eastAsia="Times New Roman" w:hAnsi="Arial Narrow" w:cs="Arial"/>
          <w:sz w:val="24"/>
          <w:szCs w:val="24"/>
          <w:lang w:eastAsia="pl-PL"/>
        </w:rPr>
      </w:pPr>
      <w:r w:rsidRPr="003669D4">
        <w:rPr>
          <w:rFonts w:ascii="Arial Narrow" w:eastAsia="Times New Roman" w:hAnsi="Arial Narrow" w:cs="Arial"/>
          <w:sz w:val="24"/>
          <w:szCs w:val="24"/>
          <w:lang w:eastAsia="pl-PL"/>
        </w:rPr>
        <w:t>W wyniku postępowania konkursowego udzielono dotacje:</w:t>
      </w:r>
    </w:p>
    <w:p w14:paraId="341A6998" w14:textId="77777777" w:rsidR="00AB7EA2" w:rsidRPr="002B3292" w:rsidRDefault="00AB7EA2" w:rsidP="00AB7EA2">
      <w:pPr>
        <w:pStyle w:val="Bezodstpw"/>
        <w:spacing w:line="276" w:lineRule="auto"/>
        <w:jc w:val="both"/>
        <w:rPr>
          <w:rFonts w:ascii="Arial Narrow" w:eastAsia="Times New Roman" w:hAnsi="Arial Narrow" w:cs="Arial"/>
          <w:sz w:val="24"/>
          <w:szCs w:val="24"/>
          <w:lang w:eastAsia="pl-PL"/>
        </w:rPr>
      </w:pPr>
    </w:p>
    <w:p w14:paraId="7451CDFF" w14:textId="77777777" w:rsidR="00AB7EA2" w:rsidRPr="005C1FE2" w:rsidRDefault="00AB7EA2" w:rsidP="00AB7EA2">
      <w:pPr>
        <w:pStyle w:val="Bezodstpw"/>
        <w:numPr>
          <w:ilvl w:val="0"/>
          <w:numId w:val="52"/>
        </w:numPr>
        <w:spacing w:line="276" w:lineRule="auto"/>
        <w:rPr>
          <w:rFonts w:ascii="Arial Narrow" w:hAnsi="Arial Narrow"/>
          <w:b/>
          <w:bCs/>
          <w:sz w:val="24"/>
          <w:szCs w:val="24"/>
          <w:u w:val="single"/>
        </w:rPr>
      </w:pPr>
      <w:r w:rsidRPr="00280E80">
        <w:rPr>
          <w:rFonts w:ascii="Arial Narrow" w:hAnsi="Arial Narrow"/>
          <w:b/>
          <w:bCs/>
          <w:sz w:val="24"/>
          <w:szCs w:val="24"/>
          <w:u w:val="single"/>
        </w:rPr>
        <w:t>Na zadania z zakresu kultury fizycznej i sportu:</w:t>
      </w:r>
    </w:p>
    <w:p w14:paraId="0158B16B" w14:textId="77777777" w:rsidR="00AB7EA2" w:rsidRPr="0060196A" w:rsidRDefault="00AB7EA2" w:rsidP="00AB7EA2">
      <w:pPr>
        <w:pStyle w:val="Bezodstpw"/>
        <w:ind w:left="360"/>
        <w:rPr>
          <w:rFonts w:ascii="Arial Narrow" w:hAnsi="Arial Narrow"/>
          <w:sz w:val="24"/>
          <w:szCs w:val="24"/>
        </w:rPr>
      </w:pPr>
      <w:r>
        <w:rPr>
          <w:rFonts w:ascii="Arial Narrow" w:hAnsi="Arial Narrow"/>
          <w:sz w:val="24"/>
          <w:szCs w:val="24"/>
        </w:rPr>
        <w:t>Z powodu pandemii rozgrywki odbyły się tylko w rundzie jesiennej. Treningi odbywały się zgodnie z harmonogramem i były przerywane tylko w wyjątkowych sytuacjach z powodu wprowadzanych obostrzeń.</w:t>
      </w:r>
    </w:p>
    <w:p w14:paraId="429AFA10" w14:textId="77777777" w:rsidR="00AB7EA2" w:rsidRDefault="00AB7EA2" w:rsidP="00AB7EA2">
      <w:pPr>
        <w:pStyle w:val="Bezodstpw"/>
        <w:numPr>
          <w:ilvl w:val="0"/>
          <w:numId w:val="43"/>
        </w:numPr>
        <w:rPr>
          <w:rFonts w:ascii="Arial Narrow" w:hAnsi="Arial Narrow"/>
          <w:sz w:val="24"/>
          <w:szCs w:val="24"/>
        </w:rPr>
      </w:pPr>
      <w:r>
        <w:rPr>
          <w:rFonts w:ascii="Arial Narrow" w:hAnsi="Arial Narrow"/>
          <w:sz w:val="24"/>
          <w:szCs w:val="24"/>
        </w:rPr>
        <w:t>Klub Sportowy BŁĘKITNI Ołobok dorośli – dotacja 26.000 zł – wydatkowano 26.000,00zł</w:t>
      </w:r>
    </w:p>
    <w:p w14:paraId="4E780763" w14:textId="77777777" w:rsidR="00AB7EA2" w:rsidRDefault="00AB7EA2" w:rsidP="00AB7EA2">
      <w:pPr>
        <w:pStyle w:val="Bezodstpw"/>
        <w:numPr>
          <w:ilvl w:val="0"/>
          <w:numId w:val="43"/>
        </w:numPr>
        <w:rPr>
          <w:rFonts w:ascii="Arial Narrow" w:hAnsi="Arial Narrow"/>
          <w:sz w:val="24"/>
          <w:szCs w:val="24"/>
        </w:rPr>
      </w:pPr>
      <w:r>
        <w:rPr>
          <w:rFonts w:ascii="Arial Narrow" w:hAnsi="Arial Narrow"/>
          <w:sz w:val="24"/>
          <w:szCs w:val="24"/>
        </w:rPr>
        <w:t>Klub Sportowy BŁĘKITNI Ołobok dzieci – 8.000 zł – wydatkowano 8.000,00zł</w:t>
      </w:r>
    </w:p>
    <w:p w14:paraId="6DC04285" w14:textId="77777777" w:rsidR="00AB7EA2" w:rsidRPr="0009221C" w:rsidRDefault="00AB7EA2" w:rsidP="00AB7EA2">
      <w:pPr>
        <w:pStyle w:val="Bezodstpw"/>
        <w:numPr>
          <w:ilvl w:val="0"/>
          <w:numId w:val="43"/>
        </w:numPr>
        <w:rPr>
          <w:rFonts w:ascii="Arial Narrow" w:hAnsi="Arial Narrow"/>
          <w:sz w:val="24"/>
          <w:szCs w:val="24"/>
        </w:rPr>
      </w:pPr>
      <w:r>
        <w:rPr>
          <w:rFonts w:ascii="Arial Narrow" w:hAnsi="Arial Narrow"/>
          <w:sz w:val="24"/>
          <w:szCs w:val="24"/>
        </w:rPr>
        <w:t>Klub Sportowy BŁĘKITNI Ołobok dzieci (utworzenie nowej drużyny) – 10.000 zł – wydatkowano 9.697,38zł</w:t>
      </w:r>
    </w:p>
    <w:p w14:paraId="03C4D531" w14:textId="77777777" w:rsidR="00AB7EA2" w:rsidRDefault="00AB7EA2" w:rsidP="00AB7EA2">
      <w:pPr>
        <w:pStyle w:val="Bezodstpw"/>
        <w:numPr>
          <w:ilvl w:val="0"/>
          <w:numId w:val="43"/>
        </w:numPr>
        <w:rPr>
          <w:rFonts w:ascii="Arial Narrow" w:hAnsi="Arial Narrow"/>
          <w:sz w:val="24"/>
          <w:szCs w:val="24"/>
        </w:rPr>
      </w:pPr>
      <w:r>
        <w:rPr>
          <w:rFonts w:ascii="Arial Narrow" w:hAnsi="Arial Narrow"/>
          <w:sz w:val="24"/>
          <w:szCs w:val="24"/>
        </w:rPr>
        <w:t>Zakładowy Ludowy Klub Sportowy MEDYK dorośli – 27.000 zł – wydatkowano 26.661,70zł</w:t>
      </w:r>
    </w:p>
    <w:p w14:paraId="3133696E" w14:textId="77777777" w:rsidR="00AB7EA2" w:rsidRDefault="00AB7EA2" w:rsidP="00AB7EA2">
      <w:pPr>
        <w:pStyle w:val="Bezodstpw"/>
        <w:numPr>
          <w:ilvl w:val="0"/>
          <w:numId w:val="43"/>
        </w:numPr>
        <w:rPr>
          <w:rFonts w:ascii="Arial Narrow" w:hAnsi="Arial Narrow"/>
          <w:sz w:val="24"/>
          <w:szCs w:val="24"/>
        </w:rPr>
      </w:pPr>
      <w:r>
        <w:rPr>
          <w:rFonts w:ascii="Arial Narrow" w:hAnsi="Arial Narrow"/>
          <w:sz w:val="24"/>
          <w:szCs w:val="24"/>
        </w:rPr>
        <w:t>Zakładowy Ludowy Klub Sportowy MEDYK dzieci – 12.000 zł – wydatkowano 11.994,51zł</w:t>
      </w:r>
    </w:p>
    <w:p w14:paraId="1C607662" w14:textId="77777777" w:rsidR="00AB7EA2" w:rsidRPr="001740B0" w:rsidRDefault="00AB7EA2" w:rsidP="00AB7EA2">
      <w:pPr>
        <w:pStyle w:val="Bezodstpw"/>
        <w:numPr>
          <w:ilvl w:val="0"/>
          <w:numId w:val="43"/>
        </w:numPr>
        <w:rPr>
          <w:rFonts w:ascii="Arial Narrow" w:hAnsi="Arial Narrow"/>
          <w:sz w:val="24"/>
          <w:szCs w:val="24"/>
        </w:rPr>
      </w:pPr>
      <w:r>
        <w:rPr>
          <w:rFonts w:ascii="Arial Narrow" w:hAnsi="Arial Narrow"/>
          <w:sz w:val="24"/>
          <w:szCs w:val="24"/>
        </w:rPr>
        <w:t>LZS CZARNI PAŁCK – 16.000 zł – wydatkowano 15.982,72zł</w:t>
      </w:r>
    </w:p>
    <w:p w14:paraId="3BAA43C6" w14:textId="77777777" w:rsidR="00AB7EA2" w:rsidRDefault="00AB7EA2" w:rsidP="00AB7EA2">
      <w:pPr>
        <w:pStyle w:val="Bezodstpw"/>
        <w:numPr>
          <w:ilvl w:val="0"/>
          <w:numId w:val="43"/>
        </w:numPr>
        <w:rPr>
          <w:rFonts w:ascii="Arial Narrow" w:hAnsi="Arial Narrow"/>
          <w:sz w:val="24"/>
          <w:szCs w:val="24"/>
        </w:rPr>
      </w:pPr>
      <w:r>
        <w:rPr>
          <w:rFonts w:ascii="Arial Narrow" w:hAnsi="Arial Narrow"/>
          <w:sz w:val="24"/>
          <w:szCs w:val="24"/>
        </w:rPr>
        <w:t>Klub Sportowy Radoszyn – 16.000 zł – wydatkowano 16.000,00zł</w:t>
      </w:r>
    </w:p>
    <w:p w14:paraId="0DF6E949" w14:textId="77777777" w:rsidR="00AB7EA2" w:rsidRPr="002C7329" w:rsidRDefault="00AB7EA2" w:rsidP="00AB7EA2">
      <w:pPr>
        <w:pStyle w:val="Bezodstpw"/>
        <w:numPr>
          <w:ilvl w:val="0"/>
          <w:numId w:val="43"/>
        </w:numPr>
        <w:rPr>
          <w:rFonts w:ascii="Arial Narrow" w:hAnsi="Arial Narrow" w:cs="Arial"/>
          <w:sz w:val="24"/>
          <w:szCs w:val="24"/>
        </w:rPr>
      </w:pPr>
      <w:r w:rsidRPr="009E08F3">
        <w:rPr>
          <w:rFonts w:ascii="Arial Narrow" w:hAnsi="Arial Narrow"/>
          <w:sz w:val="24"/>
          <w:szCs w:val="24"/>
        </w:rPr>
        <w:t xml:space="preserve">Stowarzyszenie Oświatowców </w:t>
      </w:r>
      <w:proofErr w:type="spellStart"/>
      <w:r w:rsidRPr="009E08F3">
        <w:rPr>
          <w:rFonts w:ascii="Arial Narrow" w:hAnsi="Arial Narrow"/>
          <w:sz w:val="24"/>
          <w:szCs w:val="24"/>
        </w:rPr>
        <w:t>Ganesa</w:t>
      </w:r>
      <w:proofErr w:type="spellEnd"/>
      <w:r w:rsidRPr="009E08F3">
        <w:rPr>
          <w:rFonts w:ascii="Arial Narrow" w:hAnsi="Arial Narrow"/>
          <w:sz w:val="24"/>
          <w:szCs w:val="24"/>
        </w:rPr>
        <w:t xml:space="preserve"> – 4.000 zł </w:t>
      </w:r>
      <w:r>
        <w:rPr>
          <w:rFonts w:ascii="Arial Narrow" w:hAnsi="Arial Narrow"/>
          <w:sz w:val="24"/>
          <w:szCs w:val="24"/>
        </w:rPr>
        <w:t>– wydatkowano 3.782,36</w:t>
      </w:r>
    </w:p>
    <w:p w14:paraId="54604DA4" w14:textId="77777777" w:rsidR="00AB7EA2" w:rsidRDefault="00AB7EA2" w:rsidP="00AB7EA2">
      <w:pPr>
        <w:pStyle w:val="Bezodstpw"/>
        <w:rPr>
          <w:rFonts w:ascii="Arial Narrow" w:hAnsi="Arial Narrow"/>
          <w:sz w:val="24"/>
          <w:szCs w:val="24"/>
        </w:rPr>
      </w:pPr>
    </w:p>
    <w:p w14:paraId="0D8F684B" w14:textId="77777777" w:rsidR="00AB7EA2" w:rsidRPr="008A1F79" w:rsidRDefault="00AB7EA2" w:rsidP="00AB7EA2">
      <w:pPr>
        <w:pStyle w:val="Bezodstpw"/>
        <w:numPr>
          <w:ilvl w:val="0"/>
          <w:numId w:val="52"/>
        </w:numPr>
        <w:rPr>
          <w:rFonts w:ascii="Arial Narrow" w:hAnsi="Arial Narrow"/>
          <w:b/>
          <w:bCs/>
          <w:sz w:val="24"/>
          <w:szCs w:val="24"/>
          <w:u w:val="single"/>
        </w:rPr>
      </w:pPr>
      <w:bookmarkStart w:id="88" w:name="_Hlk40255998"/>
      <w:r w:rsidRPr="008A1F79">
        <w:rPr>
          <w:rFonts w:ascii="Arial Narrow" w:hAnsi="Arial Narrow"/>
          <w:b/>
          <w:bCs/>
          <w:sz w:val="24"/>
          <w:szCs w:val="24"/>
          <w:u w:val="single"/>
        </w:rPr>
        <w:t>Na zadania w zakresie ochrony zwierząt oraz dziedzictwa przyrodniczego:</w:t>
      </w:r>
    </w:p>
    <w:p w14:paraId="51A0C54F" w14:textId="77777777" w:rsidR="00AB7EA2" w:rsidRPr="008A1F79" w:rsidRDefault="00AB7EA2" w:rsidP="00AB7EA2">
      <w:pPr>
        <w:pStyle w:val="Bezodstpw"/>
        <w:rPr>
          <w:rFonts w:ascii="Arial Narrow" w:hAnsi="Arial Narrow"/>
          <w:sz w:val="24"/>
          <w:szCs w:val="24"/>
        </w:rPr>
      </w:pPr>
      <w:r w:rsidRPr="008A1F79">
        <w:rPr>
          <w:rFonts w:ascii="Arial Narrow" w:hAnsi="Arial Narrow"/>
          <w:sz w:val="24"/>
          <w:szCs w:val="24"/>
        </w:rPr>
        <w:t xml:space="preserve">Lubuski Związek Pszczelarzy Gminne Koło Pszczelarzy w Skąpem </w:t>
      </w:r>
      <w:r>
        <w:rPr>
          <w:rFonts w:ascii="Arial Narrow" w:hAnsi="Arial Narrow"/>
          <w:sz w:val="24"/>
          <w:szCs w:val="24"/>
        </w:rPr>
        <w:t xml:space="preserve">- </w:t>
      </w:r>
      <w:r w:rsidRPr="008A1F79">
        <w:rPr>
          <w:rFonts w:ascii="Arial Narrow" w:hAnsi="Arial Narrow"/>
          <w:sz w:val="24"/>
          <w:szCs w:val="24"/>
        </w:rPr>
        <w:t xml:space="preserve">dotacja </w:t>
      </w:r>
      <w:r>
        <w:rPr>
          <w:rFonts w:ascii="Arial Narrow" w:hAnsi="Arial Narrow"/>
          <w:sz w:val="24"/>
          <w:szCs w:val="24"/>
        </w:rPr>
        <w:t>6.0</w:t>
      </w:r>
      <w:r w:rsidRPr="008A1F79">
        <w:rPr>
          <w:rFonts w:ascii="Arial Narrow" w:hAnsi="Arial Narrow"/>
          <w:sz w:val="24"/>
          <w:szCs w:val="24"/>
        </w:rPr>
        <w:t>00 zł.</w:t>
      </w:r>
    </w:p>
    <w:bookmarkEnd w:id="88"/>
    <w:p w14:paraId="1FBE4D28" w14:textId="77777777" w:rsidR="00AB7EA2" w:rsidRDefault="00AB7EA2" w:rsidP="00AB7EA2">
      <w:pPr>
        <w:pStyle w:val="Bezodstpw"/>
        <w:spacing w:line="276" w:lineRule="auto"/>
        <w:jc w:val="both"/>
        <w:rPr>
          <w:rFonts w:ascii="Arial Narrow" w:eastAsia="Times New Roman" w:hAnsi="Arial Narrow" w:cs="Arial"/>
          <w:b/>
          <w:bCs/>
          <w:sz w:val="24"/>
          <w:szCs w:val="24"/>
          <w:u w:val="single"/>
          <w:lang w:eastAsia="pl-PL"/>
        </w:rPr>
      </w:pPr>
    </w:p>
    <w:p w14:paraId="62A2A8C2" w14:textId="77777777" w:rsidR="00AB7EA2" w:rsidRPr="002C7329" w:rsidRDefault="00AB7EA2" w:rsidP="00AB7EA2">
      <w:pPr>
        <w:pStyle w:val="Bezodstpw"/>
        <w:numPr>
          <w:ilvl w:val="0"/>
          <w:numId w:val="52"/>
        </w:numPr>
        <w:spacing w:line="276" w:lineRule="auto"/>
        <w:jc w:val="both"/>
        <w:rPr>
          <w:rFonts w:ascii="Arial Narrow" w:eastAsia="Times New Roman" w:hAnsi="Arial Narrow" w:cs="Arial"/>
          <w:b/>
          <w:bCs/>
          <w:sz w:val="24"/>
          <w:szCs w:val="24"/>
          <w:lang w:eastAsia="pl-PL"/>
        </w:rPr>
      </w:pPr>
      <w:r w:rsidRPr="00280E80">
        <w:rPr>
          <w:rFonts w:ascii="Arial Narrow" w:eastAsia="Times New Roman" w:hAnsi="Arial Narrow" w:cs="Arial"/>
          <w:b/>
          <w:bCs/>
          <w:sz w:val="24"/>
          <w:szCs w:val="24"/>
          <w:u w:val="single"/>
          <w:lang w:eastAsia="pl-PL"/>
        </w:rPr>
        <w:t>Na zadania publiczne w zakresie wspomagania rozwoju wspólnot i społeczności lokalnych</w:t>
      </w:r>
      <w:r>
        <w:rPr>
          <w:rFonts w:ascii="Arial Narrow" w:eastAsia="Times New Roman" w:hAnsi="Arial Narrow" w:cs="Arial"/>
          <w:b/>
          <w:bCs/>
          <w:sz w:val="24"/>
          <w:szCs w:val="24"/>
          <w:lang w:eastAsia="pl-PL"/>
        </w:rPr>
        <w:t>:</w:t>
      </w:r>
    </w:p>
    <w:p w14:paraId="15310148" w14:textId="77777777" w:rsidR="00AB7EA2" w:rsidRDefault="00AB7EA2" w:rsidP="00AB7EA2">
      <w:pPr>
        <w:pStyle w:val="Bezodstpw"/>
        <w:spacing w:line="276" w:lineRule="auto"/>
        <w:jc w:val="both"/>
        <w:rPr>
          <w:rFonts w:ascii="Arial Narrow" w:hAnsi="Arial Narrow"/>
          <w:sz w:val="24"/>
          <w:szCs w:val="24"/>
        </w:rPr>
      </w:pPr>
      <w:r w:rsidRPr="00EE2ADB">
        <w:rPr>
          <w:rFonts w:ascii="Arial Narrow" w:eastAsia="Times New Roman" w:hAnsi="Arial Narrow" w:cs="Arial"/>
          <w:sz w:val="24"/>
          <w:szCs w:val="24"/>
          <w:lang w:eastAsia="pl-PL"/>
        </w:rPr>
        <w:t>Stowarzyszeni</w:t>
      </w:r>
      <w:r>
        <w:rPr>
          <w:rFonts w:ascii="Arial Narrow" w:eastAsia="Times New Roman" w:hAnsi="Arial Narrow" w:cs="Arial"/>
          <w:sz w:val="24"/>
          <w:szCs w:val="24"/>
          <w:lang w:eastAsia="pl-PL"/>
        </w:rPr>
        <w:t>e</w:t>
      </w:r>
      <w:r w:rsidRPr="00EE2ADB">
        <w:rPr>
          <w:rFonts w:ascii="Arial Narrow" w:eastAsia="Times New Roman" w:hAnsi="Arial Narrow" w:cs="Arial"/>
          <w:sz w:val="24"/>
          <w:szCs w:val="24"/>
          <w:lang w:eastAsia="pl-PL"/>
        </w:rPr>
        <w:t xml:space="preserve"> Przyjaciół Ciborza „ESKULAP” – w ramach otrzymanej dotacji w wysokości </w:t>
      </w:r>
      <w:r>
        <w:rPr>
          <w:rFonts w:ascii="Arial Narrow" w:eastAsia="Times New Roman" w:hAnsi="Arial Narrow" w:cs="Arial"/>
          <w:sz w:val="24"/>
          <w:szCs w:val="24"/>
          <w:lang w:eastAsia="pl-PL"/>
        </w:rPr>
        <w:t>9</w:t>
      </w:r>
      <w:r w:rsidRPr="00EE2ADB">
        <w:rPr>
          <w:rFonts w:ascii="Arial Narrow" w:eastAsia="Times New Roman" w:hAnsi="Arial Narrow" w:cs="Arial"/>
          <w:sz w:val="24"/>
          <w:szCs w:val="24"/>
          <w:lang w:eastAsia="pl-PL"/>
        </w:rPr>
        <w:t>.000 zł</w:t>
      </w:r>
      <w:r>
        <w:rPr>
          <w:rFonts w:ascii="Arial Narrow" w:hAnsi="Arial Narrow"/>
          <w:sz w:val="24"/>
          <w:szCs w:val="24"/>
        </w:rPr>
        <w:t xml:space="preserve"> zrealizowano: </w:t>
      </w:r>
      <w:r w:rsidRPr="00EE2ADB">
        <w:rPr>
          <w:rFonts w:ascii="Arial Narrow" w:hAnsi="Arial Narrow"/>
          <w:sz w:val="24"/>
          <w:szCs w:val="24"/>
        </w:rPr>
        <w:t>zajęcia</w:t>
      </w:r>
      <w:r>
        <w:rPr>
          <w:rFonts w:ascii="Arial Narrow" w:hAnsi="Arial Narrow"/>
          <w:sz w:val="24"/>
          <w:szCs w:val="24"/>
        </w:rPr>
        <w:t xml:space="preserve"> taneczne </w:t>
      </w:r>
      <w:r w:rsidRPr="00EE2ADB">
        <w:rPr>
          <w:rFonts w:ascii="Arial Narrow" w:hAnsi="Arial Narrow"/>
          <w:sz w:val="24"/>
          <w:szCs w:val="24"/>
        </w:rPr>
        <w:t>dla 3 grup</w:t>
      </w:r>
      <w:r>
        <w:rPr>
          <w:rFonts w:ascii="Arial Narrow" w:hAnsi="Arial Narrow"/>
          <w:sz w:val="24"/>
          <w:szCs w:val="24"/>
        </w:rPr>
        <w:t xml:space="preserve">: </w:t>
      </w:r>
      <w:r w:rsidRPr="00EE2ADB">
        <w:rPr>
          <w:rFonts w:ascii="Arial Narrow" w:hAnsi="Arial Narrow"/>
          <w:sz w:val="24"/>
          <w:szCs w:val="24"/>
        </w:rPr>
        <w:t xml:space="preserve">dzieci, młodzież i </w:t>
      </w:r>
      <w:r>
        <w:rPr>
          <w:rFonts w:ascii="Arial Narrow" w:hAnsi="Arial Narrow"/>
          <w:sz w:val="24"/>
          <w:szCs w:val="24"/>
        </w:rPr>
        <w:t xml:space="preserve">osoby </w:t>
      </w:r>
      <w:r w:rsidRPr="00EE2ADB">
        <w:rPr>
          <w:rFonts w:ascii="Arial Narrow" w:hAnsi="Arial Narrow"/>
          <w:sz w:val="24"/>
          <w:szCs w:val="24"/>
        </w:rPr>
        <w:t>doro</w:t>
      </w:r>
      <w:r>
        <w:rPr>
          <w:rFonts w:ascii="Arial Narrow" w:hAnsi="Arial Narrow"/>
          <w:sz w:val="24"/>
          <w:szCs w:val="24"/>
        </w:rPr>
        <w:t>słe</w:t>
      </w:r>
      <w:r w:rsidRPr="00EE2ADB">
        <w:rPr>
          <w:rFonts w:ascii="Arial Narrow" w:hAnsi="Arial Narrow"/>
          <w:sz w:val="24"/>
          <w:szCs w:val="24"/>
        </w:rPr>
        <w:t>.</w:t>
      </w:r>
      <w:r>
        <w:rPr>
          <w:rFonts w:ascii="Arial Narrow" w:hAnsi="Arial Narrow"/>
          <w:sz w:val="24"/>
          <w:szCs w:val="24"/>
        </w:rPr>
        <w:t xml:space="preserve"> </w:t>
      </w:r>
    </w:p>
    <w:p w14:paraId="140AE2BA" w14:textId="77777777" w:rsidR="00AB7EA2" w:rsidRPr="009E08F3" w:rsidRDefault="00AB7EA2" w:rsidP="00AB7EA2">
      <w:pPr>
        <w:pStyle w:val="Bezodstpw"/>
        <w:rPr>
          <w:rFonts w:ascii="Arial Narrow" w:hAnsi="Arial Narrow" w:cs="Arial"/>
          <w:sz w:val="24"/>
          <w:szCs w:val="24"/>
        </w:rPr>
      </w:pPr>
    </w:p>
    <w:p w14:paraId="00A8BC8F" w14:textId="77777777" w:rsidR="00AB7EA2" w:rsidRPr="00097855" w:rsidRDefault="00AB7EA2" w:rsidP="00AB7EA2">
      <w:pPr>
        <w:pStyle w:val="Bezodstpw"/>
        <w:numPr>
          <w:ilvl w:val="0"/>
          <w:numId w:val="52"/>
        </w:numPr>
        <w:spacing w:line="276" w:lineRule="auto"/>
        <w:jc w:val="both"/>
        <w:rPr>
          <w:rFonts w:ascii="Arial Narrow" w:eastAsia="Times New Roman" w:hAnsi="Arial Narrow" w:cs="Arial"/>
          <w:b/>
          <w:bCs/>
          <w:sz w:val="24"/>
          <w:szCs w:val="24"/>
          <w:u w:val="single"/>
          <w:lang w:eastAsia="pl-PL"/>
        </w:rPr>
      </w:pPr>
      <w:r w:rsidRPr="00097855">
        <w:rPr>
          <w:rFonts w:ascii="Arial Narrow" w:eastAsia="Times New Roman" w:hAnsi="Arial Narrow" w:cs="Arial"/>
          <w:b/>
          <w:bCs/>
          <w:sz w:val="24"/>
          <w:szCs w:val="24"/>
          <w:u w:val="single"/>
          <w:lang w:eastAsia="pl-PL"/>
        </w:rPr>
        <w:t>Na zadania publiczne w zakresie bezpieczeństwa i porządku publicznego:</w:t>
      </w:r>
    </w:p>
    <w:p w14:paraId="64567C42" w14:textId="77777777" w:rsidR="00AB7EA2" w:rsidRDefault="00AB7EA2" w:rsidP="00AB7EA2">
      <w:pPr>
        <w:pStyle w:val="Bezodstpw"/>
        <w:jc w:val="both"/>
        <w:rPr>
          <w:rFonts w:ascii="Arial Narrow" w:hAnsi="Arial Narrow" w:cs="Arial"/>
          <w:sz w:val="24"/>
          <w:szCs w:val="24"/>
        </w:rPr>
      </w:pPr>
      <w:r w:rsidRPr="00ED4556">
        <w:rPr>
          <w:rFonts w:ascii="Arial Narrow" w:hAnsi="Arial Narrow" w:cs="Arial"/>
          <w:sz w:val="24"/>
          <w:szCs w:val="24"/>
        </w:rPr>
        <w:t>Wodne Ochotnicze Pogotowie Ratunkowe Województwa Lubuskiego</w:t>
      </w:r>
      <w:r>
        <w:rPr>
          <w:rFonts w:ascii="Arial Narrow" w:hAnsi="Arial Narrow" w:cs="Arial"/>
          <w:sz w:val="24"/>
          <w:szCs w:val="24"/>
        </w:rPr>
        <w:t xml:space="preserve"> -</w:t>
      </w:r>
      <w:r w:rsidRPr="00ED4556">
        <w:rPr>
          <w:rFonts w:ascii="Arial Narrow" w:hAnsi="Arial Narrow" w:cs="Arial"/>
          <w:sz w:val="24"/>
          <w:szCs w:val="24"/>
        </w:rPr>
        <w:t xml:space="preserve"> </w:t>
      </w:r>
      <w:r>
        <w:rPr>
          <w:rFonts w:ascii="Arial Narrow" w:hAnsi="Arial Narrow" w:cs="Arial"/>
          <w:sz w:val="24"/>
          <w:szCs w:val="24"/>
        </w:rPr>
        <w:t>dotacja</w:t>
      </w:r>
      <w:r w:rsidRPr="00ED4556">
        <w:rPr>
          <w:rFonts w:ascii="Arial Narrow" w:hAnsi="Arial Narrow" w:cs="Arial"/>
          <w:sz w:val="24"/>
          <w:szCs w:val="24"/>
        </w:rPr>
        <w:t xml:space="preserve"> </w:t>
      </w:r>
      <w:r>
        <w:rPr>
          <w:rFonts w:ascii="Arial Narrow" w:hAnsi="Arial Narrow" w:cs="Arial"/>
          <w:sz w:val="24"/>
          <w:szCs w:val="24"/>
        </w:rPr>
        <w:t>40</w:t>
      </w:r>
      <w:r w:rsidRPr="00ED4556">
        <w:rPr>
          <w:rFonts w:ascii="Arial Narrow" w:hAnsi="Arial Narrow" w:cs="Arial"/>
          <w:sz w:val="24"/>
          <w:szCs w:val="24"/>
        </w:rPr>
        <w:t>.000 zł</w:t>
      </w:r>
    </w:p>
    <w:p w14:paraId="64E9E6AA" w14:textId="77777777" w:rsidR="00AB7EA2" w:rsidRDefault="00AB7EA2" w:rsidP="00AB7EA2">
      <w:pPr>
        <w:pStyle w:val="Bezodstpw"/>
        <w:spacing w:line="276" w:lineRule="auto"/>
        <w:jc w:val="both"/>
        <w:rPr>
          <w:rFonts w:ascii="Arial Narrow" w:eastAsia="Times New Roman" w:hAnsi="Arial Narrow" w:cs="Arial"/>
          <w:bCs/>
          <w:sz w:val="24"/>
          <w:szCs w:val="24"/>
          <w:lang w:eastAsia="pl-PL"/>
        </w:rPr>
      </w:pPr>
      <w:r>
        <w:rPr>
          <w:rFonts w:ascii="Arial Narrow" w:eastAsia="Times New Roman" w:hAnsi="Arial Narrow" w:cs="Arial"/>
          <w:bCs/>
          <w:sz w:val="24"/>
          <w:szCs w:val="24"/>
          <w:lang w:eastAsia="pl-PL"/>
        </w:rPr>
        <w:t xml:space="preserve">Podczas sezonu letniego zatrudnionych było 5 ratowników dla zabezpieczenia 2 największych kąpielisk nad jeziorem </w:t>
      </w:r>
      <w:proofErr w:type="spellStart"/>
      <w:r>
        <w:rPr>
          <w:rFonts w:ascii="Arial Narrow" w:eastAsia="Times New Roman" w:hAnsi="Arial Narrow" w:cs="Arial"/>
          <w:bCs/>
          <w:sz w:val="24"/>
          <w:szCs w:val="24"/>
          <w:lang w:eastAsia="pl-PL"/>
        </w:rPr>
        <w:t>Niesłysz</w:t>
      </w:r>
      <w:proofErr w:type="spellEnd"/>
      <w:r>
        <w:rPr>
          <w:rFonts w:ascii="Arial Narrow" w:eastAsia="Times New Roman" w:hAnsi="Arial Narrow" w:cs="Arial"/>
          <w:bCs/>
          <w:sz w:val="24"/>
          <w:szCs w:val="24"/>
          <w:lang w:eastAsia="pl-PL"/>
        </w:rPr>
        <w:t xml:space="preserve">. </w:t>
      </w:r>
    </w:p>
    <w:p w14:paraId="7C42E245" w14:textId="77777777" w:rsidR="00AB7EA2" w:rsidRDefault="00AB7EA2" w:rsidP="00AB7EA2">
      <w:pPr>
        <w:pStyle w:val="Bezodstpw"/>
        <w:spacing w:line="276" w:lineRule="auto"/>
        <w:jc w:val="both"/>
        <w:rPr>
          <w:rFonts w:ascii="Arial Narrow" w:eastAsia="Times New Roman" w:hAnsi="Arial Narrow" w:cs="Arial"/>
          <w:bCs/>
          <w:sz w:val="24"/>
          <w:szCs w:val="24"/>
          <w:lang w:eastAsia="pl-PL"/>
        </w:rPr>
      </w:pPr>
    </w:p>
    <w:p w14:paraId="2CEF5B17" w14:textId="77777777" w:rsidR="00AB7EA2" w:rsidRDefault="00AB7EA2" w:rsidP="00AB7EA2">
      <w:pPr>
        <w:pStyle w:val="Bezodstpw"/>
        <w:spacing w:line="276" w:lineRule="auto"/>
        <w:jc w:val="both"/>
        <w:rPr>
          <w:rFonts w:ascii="Arial Narrow" w:hAnsi="Arial Narrow"/>
          <w:sz w:val="24"/>
          <w:szCs w:val="24"/>
        </w:rPr>
      </w:pPr>
      <w:r>
        <w:rPr>
          <w:rFonts w:ascii="Arial Narrow" w:hAnsi="Arial Narrow"/>
          <w:sz w:val="24"/>
          <w:szCs w:val="24"/>
        </w:rPr>
        <w:t xml:space="preserve">W trybie pozakonkursowym w trybie art. 19a ustawy z dnia 24 kwietnia 2003r. o działalności pożytku publicznego i o wolontariacie (Dz. u. z 2020r. poz. 1057 z </w:t>
      </w:r>
      <w:proofErr w:type="spellStart"/>
      <w:r>
        <w:rPr>
          <w:rFonts w:ascii="Arial Narrow" w:hAnsi="Arial Narrow"/>
          <w:sz w:val="24"/>
          <w:szCs w:val="24"/>
        </w:rPr>
        <w:t>późn</w:t>
      </w:r>
      <w:proofErr w:type="spellEnd"/>
      <w:r>
        <w:rPr>
          <w:rFonts w:ascii="Arial Narrow" w:hAnsi="Arial Narrow"/>
          <w:sz w:val="24"/>
          <w:szCs w:val="24"/>
        </w:rPr>
        <w:t>. zm.) udzielono dotacji:</w:t>
      </w:r>
    </w:p>
    <w:p w14:paraId="75865C17" w14:textId="77777777" w:rsidR="00AB7EA2" w:rsidRPr="003669D4" w:rsidRDefault="00AB7EA2" w:rsidP="00AB7EA2">
      <w:pPr>
        <w:pStyle w:val="Bezodstpw"/>
        <w:spacing w:line="276" w:lineRule="auto"/>
        <w:jc w:val="both"/>
        <w:rPr>
          <w:rFonts w:ascii="Arial Narrow" w:hAnsi="Arial Narrow"/>
          <w:sz w:val="24"/>
          <w:szCs w:val="24"/>
        </w:rPr>
      </w:pPr>
    </w:p>
    <w:p w14:paraId="3E87DD49" w14:textId="77777777" w:rsidR="00AB7EA2" w:rsidRPr="00280E80" w:rsidRDefault="00AB7EA2" w:rsidP="00AB7EA2">
      <w:pPr>
        <w:pStyle w:val="Bezodstpw"/>
        <w:spacing w:line="276" w:lineRule="auto"/>
        <w:ind w:firstLine="284"/>
        <w:jc w:val="both"/>
        <w:rPr>
          <w:rFonts w:ascii="Arial Narrow" w:eastAsia="Times New Roman" w:hAnsi="Arial Narrow" w:cs="Arial"/>
          <w:b/>
          <w:bCs/>
          <w:sz w:val="24"/>
          <w:szCs w:val="24"/>
          <w:u w:val="single"/>
          <w:lang w:eastAsia="pl-PL"/>
        </w:rPr>
      </w:pPr>
      <w:r w:rsidRPr="003B5096">
        <w:rPr>
          <w:rFonts w:ascii="Arial Narrow" w:hAnsi="Arial Narrow"/>
          <w:b/>
          <w:bCs/>
          <w:sz w:val="24"/>
          <w:szCs w:val="24"/>
        </w:rPr>
        <w:t xml:space="preserve">1.  </w:t>
      </w:r>
      <w:r w:rsidRPr="006E7562">
        <w:rPr>
          <w:rFonts w:ascii="Arial Narrow" w:hAnsi="Arial Narrow"/>
          <w:b/>
          <w:bCs/>
          <w:sz w:val="24"/>
          <w:szCs w:val="24"/>
          <w:u w:val="single"/>
        </w:rPr>
        <w:t>Na zadania z zakresu</w:t>
      </w:r>
      <w:r w:rsidRPr="006E7562">
        <w:rPr>
          <w:rFonts w:ascii="Arial Narrow" w:eastAsia="Times New Roman" w:hAnsi="Arial Narrow" w:cs="Arial"/>
          <w:b/>
          <w:bCs/>
          <w:sz w:val="24"/>
          <w:szCs w:val="24"/>
          <w:u w:val="single"/>
          <w:lang w:eastAsia="pl-PL"/>
        </w:rPr>
        <w:t xml:space="preserve"> kultury, sztuki, ochrony dóbr kultury i dziedzictwa narodowego:</w:t>
      </w:r>
    </w:p>
    <w:p w14:paraId="7D4107F7" w14:textId="77777777" w:rsidR="00AB7EA2" w:rsidRDefault="00AB7EA2" w:rsidP="00AB7EA2">
      <w:pPr>
        <w:pStyle w:val="Bezodstpw"/>
        <w:spacing w:line="276" w:lineRule="auto"/>
        <w:jc w:val="both"/>
        <w:rPr>
          <w:rFonts w:ascii="Arial Narrow" w:eastAsia="Times New Roman" w:hAnsi="Arial Narrow" w:cs="Arial"/>
          <w:sz w:val="24"/>
          <w:szCs w:val="24"/>
          <w:lang w:eastAsia="pl-PL"/>
        </w:rPr>
      </w:pPr>
      <w:r>
        <w:rPr>
          <w:rFonts w:ascii="Arial Narrow" w:eastAsia="Times New Roman" w:hAnsi="Arial Narrow" w:cs="Arial"/>
          <w:sz w:val="24"/>
          <w:szCs w:val="24"/>
          <w:lang w:eastAsia="pl-PL"/>
        </w:rPr>
        <w:t>Stowarzyszenie</w:t>
      </w:r>
      <w:r w:rsidRPr="003669D4">
        <w:rPr>
          <w:rFonts w:ascii="Arial Narrow" w:eastAsia="Times New Roman" w:hAnsi="Arial Narrow" w:cs="Arial"/>
          <w:sz w:val="24"/>
          <w:szCs w:val="24"/>
          <w:lang w:eastAsia="pl-PL"/>
        </w:rPr>
        <w:t xml:space="preserve"> Ziemi Ołobockiej </w:t>
      </w:r>
      <w:r>
        <w:rPr>
          <w:rFonts w:ascii="Arial Narrow" w:eastAsia="Times New Roman" w:hAnsi="Arial Narrow" w:cs="Arial"/>
          <w:sz w:val="24"/>
          <w:szCs w:val="24"/>
          <w:lang w:eastAsia="pl-PL"/>
        </w:rPr>
        <w:t xml:space="preserve">„Błękit Ołobok” </w:t>
      </w:r>
      <w:r w:rsidRPr="003669D4">
        <w:rPr>
          <w:rFonts w:ascii="Arial Narrow" w:eastAsia="Times New Roman" w:hAnsi="Arial Narrow" w:cs="Arial"/>
          <w:sz w:val="24"/>
          <w:szCs w:val="24"/>
          <w:lang w:eastAsia="pl-PL"/>
        </w:rPr>
        <w:t xml:space="preserve">– </w:t>
      </w:r>
      <w:r>
        <w:rPr>
          <w:rFonts w:ascii="Arial Narrow" w:eastAsia="Times New Roman" w:hAnsi="Arial Narrow" w:cs="Arial"/>
          <w:sz w:val="24"/>
          <w:szCs w:val="24"/>
          <w:lang w:eastAsia="pl-PL"/>
        </w:rPr>
        <w:t xml:space="preserve">w trybie pozakonkursowym złożyło ofertę na realizację zadania z zakresu kultury, sztuki, ochrony dóbr kultury i dziedzictwa narodowego pn. „Muzyka dawna w </w:t>
      </w:r>
      <w:r>
        <w:rPr>
          <w:rFonts w:ascii="Arial Narrow" w:eastAsia="Times New Roman" w:hAnsi="Arial Narrow" w:cs="Arial"/>
          <w:sz w:val="24"/>
          <w:szCs w:val="24"/>
          <w:lang w:eastAsia="pl-PL"/>
        </w:rPr>
        <w:lastRenderedPageBreak/>
        <w:t>Gminie Skąpe”. W ramach otrzymanej dotacji w wysokości 4.500,00</w:t>
      </w:r>
      <w:r w:rsidRPr="003669D4">
        <w:rPr>
          <w:rFonts w:ascii="Arial Narrow" w:eastAsia="Times New Roman" w:hAnsi="Arial Narrow" w:cs="Arial"/>
          <w:sz w:val="24"/>
          <w:szCs w:val="24"/>
          <w:lang w:eastAsia="pl-PL"/>
        </w:rPr>
        <w:t xml:space="preserve"> zł</w:t>
      </w:r>
      <w:r>
        <w:rPr>
          <w:rFonts w:ascii="Arial Narrow" w:eastAsia="Times New Roman" w:hAnsi="Arial Narrow" w:cs="Arial"/>
          <w:sz w:val="24"/>
          <w:szCs w:val="24"/>
          <w:lang w:eastAsia="pl-PL"/>
        </w:rPr>
        <w:t xml:space="preserve"> wydatkowano 4.363,54zł na organizację w dniach: 15.08. w m. Ołobok i 12.09. w m. Międzylesie koncertów muzyki dawnej w ramach festiwalu „Muzyka w Raju”. </w:t>
      </w:r>
    </w:p>
    <w:p w14:paraId="42DB95C0" w14:textId="77777777" w:rsidR="00AB7EA2" w:rsidRDefault="00AB7EA2" w:rsidP="00AB7EA2">
      <w:pPr>
        <w:pStyle w:val="Bezodstpw"/>
        <w:spacing w:line="276" w:lineRule="auto"/>
        <w:jc w:val="both"/>
        <w:rPr>
          <w:rFonts w:ascii="Arial Narrow" w:hAnsi="Arial Narrow"/>
          <w:sz w:val="24"/>
          <w:szCs w:val="24"/>
        </w:rPr>
      </w:pPr>
    </w:p>
    <w:p w14:paraId="7D0CCCE0" w14:textId="77777777" w:rsidR="00AB7EA2" w:rsidRPr="00097855" w:rsidRDefault="00AB7EA2" w:rsidP="00AB7EA2">
      <w:pPr>
        <w:pStyle w:val="Bezodstpw"/>
        <w:numPr>
          <w:ilvl w:val="0"/>
          <w:numId w:val="48"/>
        </w:numPr>
        <w:spacing w:line="276" w:lineRule="auto"/>
        <w:jc w:val="both"/>
        <w:rPr>
          <w:rFonts w:ascii="Arial Narrow" w:eastAsia="Times New Roman" w:hAnsi="Arial Narrow" w:cs="Arial"/>
          <w:b/>
          <w:bCs/>
          <w:sz w:val="24"/>
          <w:szCs w:val="24"/>
          <w:u w:val="single"/>
          <w:lang w:eastAsia="pl-PL"/>
        </w:rPr>
      </w:pPr>
      <w:r w:rsidRPr="00097855">
        <w:rPr>
          <w:rFonts w:ascii="Arial Narrow" w:hAnsi="Arial Narrow"/>
          <w:b/>
          <w:bCs/>
          <w:sz w:val="24"/>
          <w:szCs w:val="24"/>
          <w:u w:val="single"/>
        </w:rPr>
        <w:t xml:space="preserve"> Na zadania z</w:t>
      </w:r>
      <w:r w:rsidRPr="00097855">
        <w:rPr>
          <w:rFonts w:ascii="Arial Narrow" w:eastAsia="Times New Roman" w:hAnsi="Arial Narrow" w:cs="Arial"/>
          <w:b/>
          <w:bCs/>
          <w:sz w:val="24"/>
          <w:szCs w:val="24"/>
          <w:u w:val="single"/>
          <w:lang w:eastAsia="pl-PL"/>
        </w:rPr>
        <w:t xml:space="preserve"> zakresu działalności na rzecz osób niepełnosprawnych:</w:t>
      </w:r>
    </w:p>
    <w:p w14:paraId="6F1C9D51" w14:textId="77777777" w:rsidR="00AB7EA2" w:rsidRDefault="00AB7EA2" w:rsidP="00AB7EA2">
      <w:pPr>
        <w:pStyle w:val="Bezodstpw"/>
        <w:spacing w:line="276" w:lineRule="auto"/>
        <w:jc w:val="both"/>
        <w:rPr>
          <w:rFonts w:ascii="Arial Narrow" w:eastAsia="Times New Roman" w:hAnsi="Arial Narrow" w:cs="Arial"/>
          <w:sz w:val="24"/>
          <w:szCs w:val="24"/>
          <w:lang w:eastAsia="pl-PL"/>
        </w:rPr>
      </w:pPr>
      <w:r w:rsidRPr="003669D4">
        <w:rPr>
          <w:rFonts w:ascii="Arial Narrow" w:eastAsia="Times New Roman" w:hAnsi="Arial Narrow" w:cs="Arial"/>
          <w:sz w:val="24"/>
          <w:szCs w:val="24"/>
          <w:lang w:eastAsia="pl-PL"/>
        </w:rPr>
        <w:t>Sulechowskie</w:t>
      </w:r>
      <w:r>
        <w:rPr>
          <w:rFonts w:ascii="Arial Narrow" w:eastAsia="Times New Roman" w:hAnsi="Arial Narrow" w:cs="Arial"/>
          <w:sz w:val="24"/>
          <w:szCs w:val="24"/>
          <w:lang w:eastAsia="pl-PL"/>
        </w:rPr>
        <w:t xml:space="preserve"> Stowarzyszenie</w:t>
      </w:r>
      <w:r w:rsidRPr="003669D4">
        <w:rPr>
          <w:rFonts w:ascii="Arial Narrow" w:eastAsia="Times New Roman" w:hAnsi="Arial Narrow" w:cs="Arial"/>
          <w:sz w:val="24"/>
          <w:szCs w:val="24"/>
          <w:lang w:eastAsia="pl-PL"/>
        </w:rPr>
        <w:t xml:space="preserve"> „AMAZONEK” – </w:t>
      </w:r>
      <w:r>
        <w:rPr>
          <w:rFonts w:ascii="Arial Narrow" w:eastAsia="Times New Roman" w:hAnsi="Arial Narrow" w:cs="Arial"/>
          <w:sz w:val="24"/>
          <w:szCs w:val="24"/>
          <w:lang w:eastAsia="pl-PL"/>
        </w:rPr>
        <w:t>złożyło ofertę w trybie pozakonkursowym i otrzymało dotację na wsparcie zadania pn. „Profilaktyka i zapobieganie raka piersi wśród kobiet na terenie Gminy Skąpe” w wysokości 2</w:t>
      </w:r>
      <w:r w:rsidRPr="003669D4">
        <w:rPr>
          <w:rFonts w:ascii="Arial Narrow" w:eastAsia="Times New Roman" w:hAnsi="Arial Narrow" w:cs="Arial"/>
          <w:sz w:val="24"/>
          <w:szCs w:val="24"/>
          <w:lang w:eastAsia="pl-PL"/>
        </w:rPr>
        <w:t xml:space="preserve">.000 </w:t>
      </w:r>
      <w:r>
        <w:rPr>
          <w:rFonts w:ascii="Arial Narrow" w:eastAsia="Times New Roman" w:hAnsi="Arial Narrow" w:cs="Arial"/>
          <w:sz w:val="24"/>
          <w:szCs w:val="24"/>
          <w:lang w:eastAsia="pl-PL"/>
        </w:rPr>
        <w:t xml:space="preserve">zł. </w:t>
      </w:r>
    </w:p>
    <w:p w14:paraId="37CC14A7" w14:textId="77777777" w:rsidR="00AB7EA2" w:rsidRDefault="00AB7EA2" w:rsidP="00AB7EA2">
      <w:pPr>
        <w:pStyle w:val="Nagwek1"/>
        <w:jc w:val="both"/>
        <w:rPr>
          <w:rFonts w:ascii="Arial Narrow" w:hAnsi="Arial Narrow"/>
          <w:b/>
          <w:bCs/>
        </w:rPr>
      </w:pPr>
      <w:bookmarkStart w:id="89" w:name="_Toc104536696"/>
      <w:bookmarkStart w:id="90" w:name="_Toc73019160"/>
      <w:bookmarkEnd w:id="87"/>
      <w:r w:rsidRPr="00993093">
        <w:rPr>
          <w:rFonts w:ascii="Arial Narrow" w:hAnsi="Arial Narrow"/>
          <w:b/>
          <w:bCs/>
        </w:rPr>
        <w:t>Rozdział 3. Realizacja uchwał Rady Gminy</w:t>
      </w:r>
      <w:bookmarkEnd w:id="89"/>
      <w:r>
        <w:rPr>
          <w:rFonts w:ascii="Arial Narrow" w:hAnsi="Arial Narrow"/>
          <w:b/>
          <w:bCs/>
        </w:rPr>
        <w:fldChar w:fldCharType="begin"/>
      </w:r>
      <w:r>
        <w:instrText xml:space="preserve"> XE "</w:instrText>
      </w:r>
      <w:r w:rsidRPr="005D5728">
        <w:rPr>
          <w:rFonts w:ascii="Arial Narrow" w:hAnsi="Arial Narrow"/>
          <w:b/>
          <w:bCs/>
        </w:rPr>
        <w:instrText>Rozdział 3. Realizacja uchwał Rady Gminy</w:instrText>
      </w:r>
      <w:r>
        <w:instrText xml:space="preserve">" </w:instrText>
      </w:r>
      <w:r>
        <w:rPr>
          <w:rFonts w:ascii="Arial Narrow" w:hAnsi="Arial Narrow"/>
          <w:b/>
          <w:bCs/>
        </w:rPr>
        <w:fldChar w:fldCharType="end"/>
      </w:r>
    </w:p>
    <w:p w14:paraId="2B41179F" w14:textId="77777777" w:rsidR="00AB7EA2" w:rsidRPr="0050741C" w:rsidRDefault="00AB7EA2" w:rsidP="00AB7EA2">
      <w:pPr>
        <w:jc w:val="both"/>
        <w:rPr>
          <w:rFonts w:ascii="Arial Narrow" w:hAnsi="Arial Narrow" w:cs="Times New Roman"/>
          <w:sz w:val="24"/>
          <w:szCs w:val="24"/>
        </w:rPr>
      </w:pPr>
      <w:r w:rsidRPr="0050741C">
        <w:rPr>
          <w:rFonts w:ascii="Arial Narrow" w:hAnsi="Arial Narrow"/>
          <w:sz w:val="24"/>
          <w:szCs w:val="24"/>
        </w:rPr>
        <w:t>W 20</w:t>
      </w:r>
      <w:r>
        <w:rPr>
          <w:rFonts w:ascii="Arial Narrow" w:hAnsi="Arial Narrow"/>
          <w:sz w:val="24"/>
          <w:szCs w:val="24"/>
        </w:rPr>
        <w:t>21</w:t>
      </w:r>
      <w:r w:rsidRPr="0050741C">
        <w:rPr>
          <w:rFonts w:ascii="Arial Narrow" w:hAnsi="Arial Narrow"/>
          <w:sz w:val="24"/>
          <w:szCs w:val="24"/>
        </w:rPr>
        <w:t xml:space="preserve">r. Rada Gminy w Skąpem podjęła </w:t>
      </w:r>
      <w:r>
        <w:rPr>
          <w:rFonts w:ascii="Arial Narrow" w:hAnsi="Arial Narrow"/>
          <w:sz w:val="24"/>
          <w:szCs w:val="24"/>
        </w:rPr>
        <w:t>106</w:t>
      </w:r>
      <w:r w:rsidRPr="0050741C">
        <w:rPr>
          <w:rFonts w:ascii="Arial Narrow" w:hAnsi="Arial Narrow"/>
          <w:sz w:val="24"/>
          <w:szCs w:val="24"/>
        </w:rPr>
        <w:t xml:space="preserve"> uchwał</w:t>
      </w:r>
      <w:r>
        <w:rPr>
          <w:rFonts w:ascii="Arial Narrow" w:hAnsi="Arial Narrow"/>
          <w:sz w:val="24"/>
          <w:szCs w:val="24"/>
        </w:rPr>
        <w:t>,</w:t>
      </w:r>
      <w:r w:rsidRPr="0050741C">
        <w:rPr>
          <w:rFonts w:ascii="Arial Narrow" w:hAnsi="Arial Narrow"/>
          <w:sz w:val="24"/>
          <w:szCs w:val="24"/>
        </w:rPr>
        <w:t xml:space="preserve"> z czego: </w:t>
      </w:r>
      <w:r>
        <w:rPr>
          <w:rFonts w:ascii="Arial Narrow" w:hAnsi="Arial Narrow"/>
          <w:sz w:val="24"/>
          <w:szCs w:val="24"/>
        </w:rPr>
        <w:t>37</w:t>
      </w:r>
      <w:r w:rsidRPr="0050741C">
        <w:rPr>
          <w:rFonts w:ascii="Arial Narrow" w:hAnsi="Arial Narrow"/>
          <w:sz w:val="24"/>
          <w:szCs w:val="24"/>
        </w:rPr>
        <w:t xml:space="preserve"> uchwały objęte były nadzorem Regionalnej Izby Obrachunkowej w Zielonej Górze, pozostałe </w:t>
      </w:r>
      <w:r>
        <w:rPr>
          <w:rFonts w:ascii="Arial Narrow" w:hAnsi="Arial Narrow"/>
          <w:sz w:val="24"/>
          <w:szCs w:val="24"/>
        </w:rPr>
        <w:t xml:space="preserve">75 </w:t>
      </w:r>
      <w:r w:rsidRPr="0050741C">
        <w:rPr>
          <w:rFonts w:ascii="Arial Narrow" w:hAnsi="Arial Narrow"/>
          <w:sz w:val="24"/>
          <w:szCs w:val="24"/>
        </w:rPr>
        <w:t xml:space="preserve">przesłano do Wojewody Lubuskiego, </w:t>
      </w:r>
      <w:r>
        <w:rPr>
          <w:rFonts w:ascii="Arial Narrow" w:hAnsi="Arial Narrow"/>
          <w:sz w:val="24"/>
          <w:szCs w:val="24"/>
        </w:rPr>
        <w:t>47</w:t>
      </w:r>
      <w:r w:rsidRPr="0050741C">
        <w:rPr>
          <w:rFonts w:ascii="Arial Narrow" w:hAnsi="Arial Narrow"/>
          <w:sz w:val="24"/>
          <w:szCs w:val="24"/>
        </w:rPr>
        <w:t xml:space="preserve"> uchwał</w:t>
      </w:r>
      <w:r>
        <w:rPr>
          <w:rFonts w:ascii="Arial Narrow" w:hAnsi="Arial Narrow"/>
          <w:sz w:val="24"/>
          <w:szCs w:val="24"/>
        </w:rPr>
        <w:t>y</w:t>
      </w:r>
      <w:r w:rsidRPr="0050741C">
        <w:rPr>
          <w:rFonts w:ascii="Arial Narrow" w:hAnsi="Arial Narrow"/>
          <w:sz w:val="24"/>
          <w:szCs w:val="24"/>
        </w:rPr>
        <w:t xml:space="preserve"> (akty prawa miejscowego) podlegało publikacji w Dzienniku Urzędowym Województwa Lubuskiego.</w:t>
      </w:r>
    </w:p>
    <w:p w14:paraId="7B33F724" w14:textId="77777777" w:rsidR="00AB7EA2" w:rsidRPr="00350163" w:rsidRDefault="00AB7EA2" w:rsidP="00AB7EA2">
      <w:pPr>
        <w:pStyle w:val="Nagwek2"/>
        <w:numPr>
          <w:ilvl w:val="3"/>
          <w:numId w:val="51"/>
        </w:numPr>
        <w:ind w:left="284" w:hanging="284"/>
        <w:rPr>
          <w:rFonts w:ascii="Arial Narrow" w:hAnsi="Arial Narrow"/>
          <w:b/>
          <w:bCs/>
        </w:rPr>
      </w:pPr>
      <w:bookmarkStart w:id="91" w:name="_Toc73019135"/>
      <w:bookmarkStart w:id="92" w:name="_Toc104536697"/>
      <w:r w:rsidRPr="00350163">
        <w:rPr>
          <w:rFonts w:ascii="Arial Narrow" w:hAnsi="Arial Narrow"/>
          <w:b/>
          <w:bCs/>
        </w:rPr>
        <w:t>Uchwały z zakresu planowania przestrzennego</w:t>
      </w:r>
      <w:bookmarkEnd w:id="91"/>
      <w:bookmarkEnd w:id="92"/>
    </w:p>
    <w:p w14:paraId="139D0BC1" w14:textId="77777777" w:rsidR="00AB7EA2" w:rsidRPr="0050741C" w:rsidRDefault="00AB7EA2" w:rsidP="00AB7EA2">
      <w:pPr>
        <w:pStyle w:val="Akapitzlist"/>
        <w:rPr>
          <w:rFonts w:ascii="Arial Narrow" w:hAnsi="Arial Narrow"/>
          <w:b/>
          <w:sz w:val="24"/>
          <w:szCs w:val="24"/>
        </w:rPr>
      </w:pPr>
    </w:p>
    <w:p w14:paraId="0AD89F58" w14:textId="77777777" w:rsidR="00AB7EA2" w:rsidRDefault="00AB7EA2" w:rsidP="00AB7EA2">
      <w:pPr>
        <w:pStyle w:val="Akapitzlist"/>
        <w:numPr>
          <w:ilvl w:val="0"/>
          <w:numId w:val="5"/>
        </w:numPr>
        <w:spacing w:line="252" w:lineRule="auto"/>
        <w:jc w:val="both"/>
        <w:rPr>
          <w:rFonts w:ascii="Arial Narrow" w:hAnsi="Arial Narrow"/>
          <w:sz w:val="24"/>
          <w:szCs w:val="24"/>
        </w:rPr>
      </w:pPr>
      <w:r>
        <w:rPr>
          <w:rFonts w:ascii="Arial Narrow" w:hAnsi="Arial Narrow"/>
          <w:sz w:val="24"/>
          <w:szCs w:val="24"/>
        </w:rPr>
        <w:t xml:space="preserve">Uchwała Nr </w:t>
      </w:r>
      <w:r w:rsidRPr="00B22738">
        <w:rPr>
          <w:rFonts w:ascii="Arial Narrow" w:hAnsi="Arial Narrow"/>
          <w:sz w:val="24"/>
          <w:szCs w:val="24"/>
        </w:rPr>
        <w:t xml:space="preserve">XXIX/249/2021 </w:t>
      </w:r>
      <w:r>
        <w:rPr>
          <w:rFonts w:ascii="Arial Narrow" w:hAnsi="Arial Narrow"/>
          <w:sz w:val="24"/>
          <w:szCs w:val="24"/>
        </w:rPr>
        <w:t xml:space="preserve">Rady Gminy Skąpe </w:t>
      </w:r>
      <w:r w:rsidRPr="00B22738">
        <w:rPr>
          <w:rFonts w:ascii="Arial Narrow" w:hAnsi="Arial Narrow"/>
          <w:sz w:val="24"/>
          <w:szCs w:val="24"/>
        </w:rPr>
        <w:t>z dnia 26 lutego 2021 r. w sprawie przystąpienia do sporządzenia zmiany studium uwarunkowań i kierunków zagospodarowania przestrzennego gminy Skąpe.</w:t>
      </w:r>
    </w:p>
    <w:p w14:paraId="3365973C"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Niniejszą uchwałą:</w:t>
      </w:r>
    </w:p>
    <w:p w14:paraId="5B67AF56"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 xml:space="preserve">- </w:t>
      </w:r>
      <w:r w:rsidRPr="00B22738">
        <w:rPr>
          <w:rFonts w:ascii="Arial Narrow" w:hAnsi="Arial Narrow"/>
          <w:sz w:val="24"/>
          <w:szCs w:val="24"/>
        </w:rPr>
        <w:t>zniesi</w:t>
      </w:r>
      <w:r>
        <w:rPr>
          <w:rFonts w:ascii="Arial Narrow" w:hAnsi="Arial Narrow"/>
          <w:sz w:val="24"/>
          <w:szCs w:val="24"/>
        </w:rPr>
        <w:t>ono</w:t>
      </w:r>
      <w:r w:rsidRPr="00B22738">
        <w:rPr>
          <w:rFonts w:ascii="Arial Narrow" w:hAnsi="Arial Narrow"/>
          <w:sz w:val="24"/>
          <w:szCs w:val="24"/>
        </w:rPr>
        <w:t xml:space="preserve"> funkcj</w:t>
      </w:r>
      <w:r>
        <w:rPr>
          <w:rFonts w:ascii="Arial Narrow" w:hAnsi="Arial Narrow"/>
          <w:sz w:val="24"/>
          <w:szCs w:val="24"/>
        </w:rPr>
        <w:t>ę</w:t>
      </w:r>
      <w:r w:rsidRPr="00B22738">
        <w:rPr>
          <w:rFonts w:ascii="Arial Narrow" w:hAnsi="Arial Narrow"/>
          <w:sz w:val="24"/>
          <w:szCs w:val="24"/>
        </w:rPr>
        <w:t xml:space="preserve"> związan</w:t>
      </w:r>
      <w:r>
        <w:rPr>
          <w:rFonts w:ascii="Arial Narrow" w:hAnsi="Arial Narrow"/>
          <w:sz w:val="24"/>
          <w:szCs w:val="24"/>
        </w:rPr>
        <w:t>ą</w:t>
      </w:r>
      <w:r w:rsidRPr="00B22738">
        <w:rPr>
          <w:rFonts w:ascii="Arial Narrow" w:hAnsi="Arial Narrow"/>
          <w:sz w:val="24"/>
          <w:szCs w:val="24"/>
        </w:rPr>
        <w:t xml:space="preserve"> z lokalizacją</w:t>
      </w:r>
      <w:r>
        <w:rPr>
          <w:rFonts w:ascii="Arial Narrow" w:hAnsi="Arial Narrow"/>
          <w:sz w:val="24"/>
          <w:szCs w:val="24"/>
        </w:rPr>
        <w:t xml:space="preserve"> </w:t>
      </w:r>
      <w:r w:rsidRPr="00B22738">
        <w:rPr>
          <w:rFonts w:ascii="Arial Narrow" w:hAnsi="Arial Narrow"/>
          <w:sz w:val="24"/>
          <w:szCs w:val="24"/>
        </w:rPr>
        <w:t>elektrowni wiatrowych (R/E), wskaz</w:t>
      </w:r>
      <w:r>
        <w:rPr>
          <w:rFonts w:ascii="Arial Narrow" w:hAnsi="Arial Narrow"/>
          <w:sz w:val="24"/>
          <w:szCs w:val="24"/>
        </w:rPr>
        <w:t>ując</w:t>
      </w:r>
      <w:r w:rsidRPr="00B22738">
        <w:rPr>
          <w:rFonts w:ascii="Arial Narrow" w:hAnsi="Arial Narrow"/>
          <w:sz w:val="24"/>
          <w:szCs w:val="24"/>
        </w:rPr>
        <w:t xml:space="preserve"> możliwości lokalizacji innych urządzeń wytwarzających energię</w:t>
      </w:r>
      <w:r>
        <w:rPr>
          <w:rFonts w:ascii="Arial Narrow" w:hAnsi="Arial Narrow"/>
          <w:sz w:val="24"/>
          <w:szCs w:val="24"/>
        </w:rPr>
        <w:t xml:space="preserve"> </w:t>
      </w:r>
      <w:r w:rsidRPr="00B22738">
        <w:rPr>
          <w:rFonts w:ascii="Arial Narrow" w:hAnsi="Arial Narrow"/>
          <w:sz w:val="24"/>
          <w:szCs w:val="24"/>
        </w:rPr>
        <w:t>z odnawialnych źródeł oraz dopuszczenie możliwości realizacji zabudowy siedliskowej na terenach rolnych,</w:t>
      </w:r>
      <w:r>
        <w:rPr>
          <w:rFonts w:ascii="Arial Narrow" w:hAnsi="Arial Narrow"/>
          <w:sz w:val="24"/>
          <w:szCs w:val="24"/>
        </w:rPr>
        <w:t xml:space="preserve"> </w:t>
      </w:r>
      <w:r w:rsidRPr="00B22738">
        <w:rPr>
          <w:rFonts w:ascii="Arial Narrow" w:hAnsi="Arial Narrow"/>
          <w:sz w:val="24"/>
          <w:szCs w:val="24"/>
        </w:rPr>
        <w:t>zabudowy mieszkaniowej</w:t>
      </w:r>
      <w:r>
        <w:rPr>
          <w:rFonts w:ascii="Arial Narrow" w:hAnsi="Arial Narrow"/>
          <w:sz w:val="24"/>
          <w:szCs w:val="24"/>
        </w:rPr>
        <w:t>,</w:t>
      </w:r>
    </w:p>
    <w:p w14:paraId="33BE6E94"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 umożliwiono lokalizację oczyszczalni ścieków dla Aglomeracji Skąpe.</w:t>
      </w:r>
    </w:p>
    <w:p w14:paraId="2BA4F2AB" w14:textId="77777777" w:rsidR="00AB7EA2" w:rsidRDefault="00AB7EA2" w:rsidP="00AB7EA2">
      <w:pPr>
        <w:spacing w:after="0" w:line="240" w:lineRule="auto"/>
        <w:jc w:val="both"/>
        <w:rPr>
          <w:rFonts w:ascii="Arial Narrow" w:hAnsi="Arial Narrow"/>
          <w:sz w:val="24"/>
          <w:szCs w:val="24"/>
        </w:rPr>
      </w:pPr>
    </w:p>
    <w:p w14:paraId="71FE47DC" w14:textId="77777777" w:rsidR="00AB7EA2" w:rsidRDefault="00AB7EA2" w:rsidP="00AB7EA2">
      <w:pPr>
        <w:pStyle w:val="Akapitzlist"/>
        <w:numPr>
          <w:ilvl w:val="0"/>
          <w:numId w:val="5"/>
        </w:numPr>
        <w:spacing w:after="0" w:line="240" w:lineRule="auto"/>
        <w:jc w:val="both"/>
        <w:rPr>
          <w:rFonts w:ascii="Arial Narrow" w:hAnsi="Arial Narrow"/>
          <w:sz w:val="24"/>
          <w:szCs w:val="24"/>
        </w:rPr>
      </w:pPr>
      <w:r w:rsidRPr="00606A97">
        <w:rPr>
          <w:rFonts w:ascii="Arial Narrow" w:hAnsi="Arial Narrow"/>
          <w:sz w:val="24"/>
          <w:szCs w:val="24"/>
        </w:rPr>
        <w:t>Uchwała Nr XXX/258/2021 Rady Gminy Skąpe z dnia 26 marca 2021 r. w sprawie uchwalenia miejscowego planu zagospodarowania przestrzennego wsi Niesulice i terenów przyległych III</w:t>
      </w:r>
      <w:r>
        <w:rPr>
          <w:rFonts w:ascii="Arial Narrow" w:hAnsi="Arial Narrow"/>
          <w:sz w:val="24"/>
          <w:szCs w:val="24"/>
        </w:rPr>
        <w:t>.</w:t>
      </w:r>
    </w:p>
    <w:p w14:paraId="4317B689" w14:textId="77777777" w:rsidR="00AB7EA2" w:rsidRPr="005401B8" w:rsidRDefault="00AB7EA2" w:rsidP="00AB7EA2">
      <w:pPr>
        <w:spacing w:after="0" w:line="240" w:lineRule="auto"/>
        <w:jc w:val="both"/>
        <w:rPr>
          <w:rFonts w:ascii="Arial Narrow" w:hAnsi="Arial Narrow"/>
          <w:sz w:val="24"/>
          <w:szCs w:val="24"/>
        </w:rPr>
      </w:pPr>
    </w:p>
    <w:p w14:paraId="7FC28A18" w14:textId="77777777" w:rsidR="00AB7EA2" w:rsidRDefault="00AB7EA2" w:rsidP="00AB7EA2">
      <w:pPr>
        <w:spacing w:after="0" w:line="240" w:lineRule="auto"/>
        <w:jc w:val="both"/>
        <w:rPr>
          <w:rFonts w:ascii="Arial Narrow" w:hAnsi="Arial Narrow"/>
          <w:sz w:val="24"/>
          <w:szCs w:val="24"/>
        </w:rPr>
      </w:pPr>
      <w:r w:rsidRPr="005401B8">
        <w:rPr>
          <w:rFonts w:ascii="Arial Narrow" w:hAnsi="Arial Narrow"/>
          <w:sz w:val="24"/>
          <w:szCs w:val="24"/>
        </w:rPr>
        <w:t>Planem objęto tereny o łącznej powierzchni ok. 5,58 ha w obrębie Niesulice. Są to grunty własności: prywatnej, Skarbu Państwa, w tym Państwowego Gospodarstwa Leśnego Lasy Państwowe Nadleśnictwo Świebodzin, podmiotów gospodarczych, komunalnej, sklasyfikowane jako: lasy, grunty orne, pastwiska, grunty rolne zabudowane, grunty zadrzewione i zakrzewione, grunty zurbanizowane niezabudowane, inne tereny zabudowane, drogi. Plan sporządzono na wniosek prywatnych inwestorów i Gminy w celu dostosowania zapisów do bieżących potrzeb inwestorów w zakresie m.in.: przeznaczenia terenów, poprawy funkcjonalności układu komunikacyjnego, określenia wskaźników zagospodarowania terenów, linii zabudowy, zasad kształtowania zabudowy i podziału terenów, wyposażenia w infrastrukturę techniczną, przy szczególnym uwzględnieniu zasad ochrony środowiska, przyrody, ładu przestrzennego i krajobrazu oraz zmian zachodzących w życiu społecznym i gospodarczym Gminy.</w:t>
      </w:r>
    </w:p>
    <w:p w14:paraId="6538C33C" w14:textId="77777777" w:rsidR="00AB7EA2" w:rsidRPr="005401B8" w:rsidRDefault="00AB7EA2" w:rsidP="00AB7EA2">
      <w:pPr>
        <w:spacing w:after="0" w:line="240" w:lineRule="auto"/>
        <w:jc w:val="both"/>
        <w:rPr>
          <w:rFonts w:ascii="Arial Narrow" w:hAnsi="Arial Narrow"/>
          <w:sz w:val="24"/>
          <w:szCs w:val="24"/>
        </w:rPr>
      </w:pPr>
    </w:p>
    <w:p w14:paraId="4DA6D333" w14:textId="77777777" w:rsidR="00AB7EA2" w:rsidRDefault="00AB7EA2" w:rsidP="00AB7EA2">
      <w:pPr>
        <w:pStyle w:val="Akapitzlist"/>
        <w:numPr>
          <w:ilvl w:val="0"/>
          <w:numId w:val="5"/>
        </w:numPr>
        <w:spacing w:after="0" w:line="240" w:lineRule="auto"/>
        <w:jc w:val="both"/>
        <w:rPr>
          <w:rFonts w:ascii="Arial Narrow" w:hAnsi="Arial Narrow"/>
          <w:sz w:val="24"/>
          <w:szCs w:val="24"/>
        </w:rPr>
      </w:pPr>
      <w:r w:rsidRPr="0066369C">
        <w:rPr>
          <w:rFonts w:ascii="Arial Narrow" w:hAnsi="Arial Narrow"/>
          <w:sz w:val="24"/>
          <w:szCs w:val="24"/>
        </w:rPr>
        <w:t>Uchwała Nr XXXI/266/2021 Rady Gminy Skąpe z dnia 30 kwietnia 2021 r. w sprawie uchwalenia zmiany miejscowego planu zagospodarowania przestrzennego w zakresie terenów zabudowy rekreacyjno-wypoczynkowej, usługowej oraz terenów harcerskiej turystycznej bazy noclegowej wraz z infrastrukturą techniczną w miejscowości Niesulice, gmina Skąpe</w:t>
      </w:r>
      <w:r>
        <w:rPr>
          <w:rFonts w:ascii="Arial Narrow" w:hAnsi="Arial Narrow"/>
          <w:sz w:val="24"/>
          <w:szCs w:val="24"/>
        </w:rPr>
        <w:t>.</w:t>
      </w:r>
    </w:p>
    <w:p w14:paraId="140135C7" w14:textId="77777777" w:rsidR="00AB7EA2" w:rsidRDefault="00AB7EA2" w:rsidP="00AB7EA2">
      <w:pPr>
        <w:pStyle w:val="Akapitzlist"/>
        <w:spacing w:after="0" w:line="240" w:lineRule="auto"/>
        <w:jc w:val="both"/>
        <w:rPr>
          <w:rFonts w:ascii="Arial Narrow" w:hAnsi="Arial Narrow"/>
          <w:sz w:val="24"/>
          <w:szCs w:val="24"/>
        </w:rPr>
      </w:pPr>
    </w:p>
    <w:p w14:paraId="0D78DC80" w14:textId="77777777" w:rsidR="00AB7EA2" w:rsidRPr="00280992" w:rsidRDefault="00AB7EA2" w:rsidP="00AB7EA2">
      <w:pPr>
        <w:spacing w:after="0" w:line="240" w:lineRule="auto"/>
        <w:jc w:val="both"/>
        <w:rPr>
          <w:rFonts w:ascii="Arial Narrow" w:hAnsi="Arial Narrow"/>
          <w:sz w:val="24"/>
          <w:szCs w:val="24"/>
        </w:rPr>
      </w:pPr>
      <w:r w:rsidRPr="00280992">
        <w:rPr>
          <w:rFonts w:ascii="Arial Narrow" w:hAnsi="Arial Narrow"/>
          <w:sz w:val="24"/>
          <w:szCs w:val="24"/>
        </w:rPr>
        <w:t xml:space="preserve">Przedmiotem zmiany </w:t>
      </w:r>
      <w:r>
        <w:rPr>
          <w:rFonts w:ascii="Arial Narrow" w:hAnsi="Arial Narrow"/>
          <w:sz w:val="24"/>
          <w:szCs w:val="24"/>
        </w:rPr>
        <w:t>było</w:t>
      </w:r>
      <w:r w:rsidRPr="00280992">
        <w:rPr>
          <w:rFonts w:ascii="Arial Narrow" w:hAnsi="Arial Narrow"/>
          <w:sz w:val="24"/>
          <w:szCs w:val="24"/>
        </w:rPr>
        <w:t xml:space="preserve"> umożliwienie na terenie, oznaczonym w obowiązującym planie symbolem US2</w:t>
      </w:r>
    </w:p>
    <w:p w14:paraId="70AFDFBB" w14:textId="77777777" w:rsidR="00AB7EA2" w:rsidRPr="00280992" w:rsidRDefault="00AB7EA2" w:rsidP="00AB7EA2">
      <w:pPr>
        <w:spacing w:after="0" w:line="240" w:lineRule="auto"/>
        <w:jc w:val="both"/>
        <w:rPr>
          <w:rFonts w:ascii="Arial Narrow" w:hAnsi="Arial Narrow"/>
          <w:sz w:val="24"/>
          <w:szCs w:val="24"/>
        </w:rPr>
      </w:pPr>
      <w:r w:rsidRPr="00280992">
        <w:rPr>
          <w:rFonts w:ascii="Arial Narrow" w:hAnsi="Arial Narrow"/>
          <w:sz w:val="24"/>
          <w:szCs w:val="24"/>
        </w:rPr>
        <w:lastRenderedPageBreak/>
        <w:t>(teren istniejącego ośrodka wypoczynkowego „Kormoran” w Niesulicach), zmiany wysokości</w:t>
      </w:r>
      <w:r>
        <w:rPr>
          <w:rFonts w:ascii="Arial Narrow" w:hAnsi="Arial Narrow"/>
          <w:sz w:val="24"/>
          <w:szCs w:val="24"/>
        </w:rPr>
        <w:t xml:space="preserve"> </w:t>
      </w:r>
      <w:r w:rsidRPr="00280992">
        <w:rPr>
          <w:rFonts w:ascii="Arial Narrow" w:hAnsi="Arial Narrow"/>
          <w:sz w:val="24"/>
          <w:szCs w:val="24"/>
        </w:rPr>
        <w:t>poszczególnych budynków w związku ze zmianą przepisów techniczno-budowlanych, w tym w zakresie</w:t>
      </w:r>
    </w:p>
    <w:p w14:paraId="262702D8" w14:textId="77777777" w:rsidR="00AB7EA2" w:rsidRDefault="00AB7EA2" w:rsidP="00AB7EA2">
      <w:pPr>
        <w:spacing w:after="0" w:line="240" w:lineRule="auto"/>
        <w:jc w:val="both"/>
        <w:rPr>
          <w:rFonts w:ascii="Arial Narrow" w:hAnsi="Arial Narrow"/>
          <w:sz w:val="24"/>
          <w:szCs w:val="24"/>
        </w:rPr>
      </w:pPr>
      <w:r w:rsidRPr="00280992">
        <w:rPr>
          <w:rFonts w:ascii="Arial Narrow" w:hAnsi="Arial Narrow"/>
          <w:sz w:val="24"/>
          <w:szCs w:val="24"/>
        </w:rPr>
        <w:t>wymogów izolacyjności cieplnej oraz wentylacji budynków, oraz większego zróżnicowania geometrii</w:t>
      </w:r>
      <w:r>
        <w:rPr>
          <w:rFonts w:ascii="Arial Narrow" w:hAnsi="Arial Narrow"/>
          <w:sz w:val="24"/>
          <w:szCs w:val="24"/>
        </w:rPr>
        <w:t xml:space="preserve"> </w:t>
      </w:r>
      <w:r w:rsidRPr="00280992">
        <w:rPr>
          <w:rFonts w:ascii="Arial Narrow" w:hAnsi="Arial Narrow"/>
          <w:sz w:val="24"/>
          <w:szCs w:val="24"/>
        </w:rPr>
        <w:t xml:space="preserve">dachów w celu ekonomiczniejszego wykorzystania terenu i przestrzeni. </w:t>
      </w:r>
    </w:p>
    <w:p w14:paraId="41A4E053" w14:textId="77777777" w:rsidR="00AB7EA2" w:rsidRDefault="00AB7EA2" w:rsidP="00AB7EA2">
      <w:pPr>
        <w:spacing w:after="0" w:line="240" w:lineRule="auto"/>
        <w:jc w:val="both"/>
        <w:rPr>
          <w:rFonts w:ascii="Arial Narrow" w:hAnsi="Arial Narrow"/>
          <w:sz w:val="24"/>
          <w:szCs w:val="24"/>
        </w:rPr>
      </w:pPr>
    </w:p>
    <w:p w14:paraId="6D3EB168" w14:textId="77777777" w:rsidR="00AB7EA2" w:rsidRDefault="00AB7EA2" w:rsidP="00AB7EA2">
      <w:pPr>
        <w:pStyle w:val="Akapitzlist"/>
        <w:numPr>
          <w:ilvl w:val="0"/>
          <w:numId w:val="5"/>
        </w:numPr>
        <w:spacing w:after="0" w:line="240" w:lineRule="auto"/>
        <w:jc w:val="both"/>
        <w:rPr>
          <w:rFonts w:ascii="Arial Narrow" w:hAnsi="Arial Narrow"/>
          <w:sz w:val="24"/>
          <w:szCs w:val="24"/>
        </w:rPr>
      </w:pPr>
      <w:r w:rsidRPr="00114024">
        <w:rPr>
          <w:rFonts w:ascii="Arial Narrow" w:hAnsi="Arial Narrow"/>
          <w:sz w:val="24"/>
          <w:szCs w:val="24"/>
        </w:rPr>
        <w:t>Uchwała Nr XXXVI/305/2021 Rady Gminy Skąpe z dnia 24 września 2021 r. w sprawie uchwalenia zmiany studium uwarunkowań i kierunków zagospodarowania przestrzennego gminy Skąpe</w:t>
      </w:r>
      <w:r>
        <w:rPr>
          <w:rFonts w:ascii="Arial Narrow" w:hAnsi="Arial Narrow"/>
          <w:sz w:val="24"/>
          <w:szCs w:val="24"/>
        </w:rPr>
        <w:t>.</w:t>
      </w:r>
    </w:p>
    <w:p w14:paraId="1928DA25"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Zmiana studium dotyczyła:</w:t>
      </w:r>
    </w:p>
    <w:p w14:paraId="4F457E8E"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w:t>
      </w:r>
      <w:r w:rsidRPr="00114024">
        <w:rPr>
          <w:rFonts w:ascii="Arial Narrow" w:hAnsi="Arial Narrow"/>
          <w:sz w:val="24"/>
          <w:szCs w:val="24"/>
        </w:rPr>
        <w:t xml:space="preserve"> zniesieni</w:t>
      </w:r>
      <w:r>
        <w:rPr>
          <w:rFonts w:ascii="Arial Narrow" w:hAnsi="Arial Narrow"/>
          <w:sz w:val="24"/>
          <w:szCs w:val="24"/>
        </w:rPr>
        <w:t xml:space="preserve">a </w:t>
      </w:r>
      <w:r w:rsidRPr="00114024">
        <w:rPr>
          <w:rFonts w:ascii="Arial Narrow" w:hAnsi="Arial Narrow"/>
          <w:sz w:val="24"/>
          <w:szCs w:val="24"/>
        </w:rPr>
        <w:t xml:space="preserve">funkcji związanej z lokalizacją elektrowni wiatrowych </w:t>
      </w:r>
      <w:r>
        <w:rPr>
          <w:rFonts w:ascii="Arial Narrow" w:hAnsi="Arial Narrow"/>
          <w:sz w:val="24"/>
          <w:szCs w:val="24"/>
        </w:rPr>
        <w:t xml:space="preserve">i </w:t>
      </w:r>
      <w:r w:rsidRPr="00114024">
        <w:rPr>
          <w:rFonts w:ascii="Arial Narrow" w:hAnsi="Arial Narrow"/>
          <w:sz w:val="24"/>
          <w:szCs w:val="24"/>
        </w:rPr>
        <w:t>umożliwi</w:t>
      </w:r>
      <w:r>
        <w:rPr>
          <w:rFonts w:ascii="Arial Narrow" w:hAnsi="Arial Narrow"/>
          <w:sz w:val="24"/>
          <w:szCs w:val="24"/>
        </w:rPr>
        <w:t>enie</w:t>
      </w:r>
      <w:r w:rsidRPr="00114024">
        <w:rPr>
          <w:rFonts w:ascii="Arial Narrow" w:hAnsi="Arial Narrow"/>
          <w:sz w:val="24"/>
          <w:szCs w:val="24"/>
        </w:rPr>
        <w:t xml:space="preserve"> swobodne</w:t>
      </w:r>
      <w:r>
        <w:rPr>
          <w:rFonts w:ascii="Arial Narrow" w:hAnsi="Arial Narrow"/>
          <w:sz w:val="24"/>
          <w:szCs w:val="24"/>
        </w:rPr>
        <w:t>go</w:t>
      </w:r>
      <w:r w:rsidRPr="00114024">
        <w:rPr>
          <w:rFonts w:ascii="Arial Narrow" w:hAnsi="Arial Narrow"/>
          <w:sz w:val="24"/>
          <w:szCs w:val="24"/>
        </w:rPr>
        <w:t xml:space="preserve"> dysponowani</w:t>
      </w:r>
      <w:r>
        <w:rPr>
          <w:rFonts w:ascii="Arial Narrow" w:hAnsi="Arial Narrow"/>
          <w:sz w:val="24"/>
          <w:szCs w:val="24"/>
        </w:rPr>
        <w:t xml:space="preserve">a </w:t>
      </w:r>
      <w:r w:rsidRPr="00114024">
        <w:rPr>
          <w:rFonts w:ascii="Arial Narrow" w:hAnsi="Arial Narrow"/>
          <w:sz w:val="24"/>
          <w:szCs w:val="24"/>
        </w:rPr>
        <w:t>nieruchomościami, zlokalizowanymi w tym obszarze</w:t>
      </w:r>
      <w:r>
        <w:rPr>
          <w:rFonts w:ascii="Arial Narrow" w:hAnsi="Arial Narrow"/>
          <w:sz w:val="24"/>
          <w:szCs w:val="24"/>
        </w:rPr>
        <w:t>,</w:t>
      </w:r>
    </w:p>
    <w:p w14:paraId="3814E182" w14:textId="77777777" w:rsidR="00AB7EA2" w:rsidRPr="00114024" w:rsidRDefault="00AB7EA2" w:rsidP="00AB7EA2">
      <w:pPr>
        <w:spacing w:after="0" w:line="240" w:lineRule="auto"/>
        <w:jc w:val="both"/>
        <w:rPr>
          <w:rFonts w:ascii="Arial Narrow" w:hAnsi="Arial Narrow"/>
          <w:sz w:val="24"/>
          <w:szCs w:val="24"/>
        </w:rPr>
      </w:pPr>
      <w:r w:rsidRPr="00114024">
        <w:rPr>
          <w:rFonts w:ascii="Arial Narrow" w:hAnsi="Arial Narrow"/>
          <w:sz w:val="24"/>
          <w:szCs w:val="24"/>
        </w:rPr>
        <w:t xml:space="preserve"> - zlokalizowanie oczyszczalni ścieków dla Aglomeracji Skąpe na obszarze obejmującym część działki w obrębie geodezyjnym Skąpe i część działki w obrębie</w:t>
      </w:r>
      <w:r>
        <w:rPr>
          <w:rFonts w:ascii="Arial Narrow" w:hAnsi="Arial Narrow"/>
          <w:sz w:val="24"/>
          <w:szCs w:val="24"/>
        </w:rPr>
        <w:t xml:space="preserve"> </w:t>
      </w:r>
      <w:r w:rsidRPr="00114024">
        <w:rPr>
          <w:rFonts w:ascii="Arial Narrow" w:hAnsi="Arial Narrow"/>
          <w:sz w:val="24"/>
          <w:szCs w:val="24"/>
        </w:rPr>
        <w:t>geodezyjnym Łąkie</w:t>
      </w:r>
      <w:r>
        <w:rPr>
          <w:rFonts w:ascii="Arial Narrow" w:hAnsi="Arial Narrow"/>
          <w:sz w:val="24"/>
          <w:szCs w:val="24"/>
        </w:rPr>
        <w:t>,</w:t>
      </w:r>
    </w:p>
    <w:p w14:paraId="141BFC7D" w14:textId="77777777" w:rsidR="00AB7EA2" w:rsidRDefault="00AB7EA2" w:rsidP="00AB7EA2">
      <w:pPr>
        <w:spacing w:after="0" w:line="240" w:lineRule="auto"/>
        <w:jc w:val="both"/>
        <w:rPr>
          <w:rFonts w:ascii="Arial Narrow" w:hAnsi="Arial Narrow"/>
          <w:sz w:val="24"/>
          <w:szCs w:val="24"/>
        </w:rPr>
      </w:pPr>
      <w:r w:rsidRPr="00114024">
        <w:rPr>
          <w:rFonts w:ascii="Arial Narrow" w:hAnsi="Arial Narrow"/>
          <w:sz w:val="24"/>
          <w:szCs w:val="24"/>
        </w:rPr>
        <w:t>- dla obszaru w obrębie geodezyjnym Ołobok - w celu umożliwienia</w:t>
      </w:r>
      <w:r>
        <w:rPr>
          <w:rFonts w:ascii="Arial Narrow" w:hAnsi="Arial Narrow"/>
          <w:sz w:val="24"/>
          <w:szCs w:val="24"/>
        </w:rPr>
        <w:t xml:space="preserve"> </w:t>
      </w:r>
      <w:r w:rsidRPr="00114024">
        <w:rPr>
          <w:rFonts w:ascii="Arial Narrow" w:hAnsi="Arial Narrow"/>
          <w:sz w:val="24"/>
          <w:szCs w:val="24"/>
        </w:rPr>
        <w:t>realizacji wniosku o sporządzenie planu miejscowego w zakresie przeznaczenia terenu rolnego na teren</w:t>
      </w:r>
      <w:r>
        <w:rPr>
          <w:rFonts w:ascii="Arial Narrow" w:hAnsi="Arial Narrow"/>
          <w:sz w:val="24"/>
          <w:szCs w:val="24"/>
        </w:rPr>
        <w:t xml:space="preserve"> </w:t>
      </w:r>
      <w:r w:rsidRPr="00114024">
        <w:rPr>
          <w:rFonts w:ascii="Arial Narrow" w:hAnsi="Arial Narrow"/>
          <w:sz w:val="24"/>
          <w:szCs w:val="24"/>
        </w:rPr>
        <w:t xml:space="preserve">zabudowy rekreacji indywidualnej. </w:t>
      </w:r>
    </w:p>
    <w:p w14:paraId="10B20D19" w14:textId="77777777" w:rsidR="00AB7EA2" w:rsidRDefault="00AB7EA2" w:rsidP="00AB7EA2">
      <w:pPr>
        <w:spacing w:after="0" w:line="240" w:lineRule="auto"/>
        <w:jc w:val="both"/>
        <w:rPr>
          <w:rFonts w:ascii="Arial Narrow" w:hAnsi="Arial Narrow"/>
          <w:sz w:val="24"/>
          <w:szCs w:val="24"/>
        </w:rPr>
      </w:pPr>
    </w:p>
    <w:p w14:paraId="19AD28B7" w14:textId="77777777" w:rsidR="00AB7EA2" w:rsidRPr="003F0E63" w:rsidRDefault="00AB7EA2" w:rsidP="00AB7EA2">
      <w:pPr>
        <w:pStyle w:val="Akapitzlist"/>
        <w:numPr>
          <w:ilvl w:val="0"/>
          <w:numId w:val="5"/>
        </w:numPr>
        <w:spacing w:after="0" w:line="240" w:lineRule="auto"/>
        <w:jc w:val="both"/>
        <w:rPr>
          <w:rFonts w:ascii="Arial Narrow" w:hAnsi="Arial Narrow"/>
          <w:sz w:val="24"/>
          <w:szCs w:val="24"/>
        </w:rPr>
      </w:pPr>
      <w:r w:rsidRPr="003F0E63">
        <w:rPr>
          <w:rFonts w:ascii="Arial Narrow" w:hAnsi="Arial Narrow"/>
          <w:sz w:val="24"/>
          <w:szCs w:val="24"/>
        </w:rPr>
        <w:t>Uchwała Nr XXXVII/318/2021 Rady Gminy Skąpe z dnia 29 października 2021 r. w sprawie przystąpienia do sporządzenia miejscowego planu zagospodarowania przestrzennego terenu położonego w obrębie Ołobok – Osiedle Słoneczne Wzgórze</w:t>
      </w:r>
      <w:r>
        <w:rPr>
          <w:rFonts w:ascii="Arial Narrow" w:hAnsi="Arial Narrow"/>
          <w:sz w:val="24"/>
          <w:szCs w:val="24"/>
        </w:rPr>
        <w:t>.</w:t>
      </w:r>
    </w:p>
    <w:p w14:paraId="22FFA38A" w14:textId="77777777" w:rsidR="00AB7EA2" w:rsidRPr="00114024" w:rsidRDefault="00AB7EA2" w:rsidP="00AB7EA2">
      <w:pPr>
        <w:spacing w:after="0" w:line="240" w:lineRule="auto"/>
        <w:jc w:val="both"/>
        <w:rPr>
          <w:rFonts w:ascii="Arial Narrow" w:hAnsi="Arial Narrow"/>
          <w:sz w:val="24"/>
          <w:szCs w:val="24"/>
        </w:rPr>
      </w:pPr>
      <w:r>
        <w:rPr>
          <w:rFonts w:ascii="Arial Narrow" w:hAnsi="Arial Narrow"/>
          <w:sz w:val="24"/>
          <w:szCs w:val="24"/>
        </w:rPr>
        <w:t>Niniejsza uchwała dotyczy z</w:t>
      </w:r>
      <w:r w:rsidRPr="003F0E63">
        <w:rPr>
          <w:rFonts w:ascii="Arial Narrow" w:hAnsi="Arial Narrow"/>
          <w:sz w:val="24"/>
          <w:szCs w:val="24"/>
        </w:rPr>
        <w:t xml:space="preserve">agospodarowania przestrzennego część działki nr </w:t>
      </w:r>
      <w:proofErr w:type="spellStart"/>
      <w:r w:rsidRPr="003F0E63">
        <w:rPr>
          <w:rFonts w:ascii="Arial Narrow" w:hAnsi="Arial Narrow"/>
          <w:sz w:val="24"/>
          <w:szCs w:val="24"/>
        </w:rPr>
        <w:t>ewid</w:t>
      </w:r>
      <w:proofErr w:type="spellEnd"/>
      <w:r w:rsidRPr="003F0E63">
        <w:rPr>
          <w:rFonts w:ascii="Arial Narrow" w:hAnsi="Arial Narrow"/>
          <w:sz w:val="24"/>
          <w:szCs w:val="24"/>
        </w:rPr>
        <w:t>. 495 obręb Ołobok - położony przy jeziorze Ołobok, stanowiący nieruchomość prywatną.</w:t>
      </w:r>
      <w:r>
        <w:rPr>
          <w:rFonts w:ascii="Arial Narrow" w:hAnsi="Arial Narrow"/>
          <w:sz w:val="24"/>
          <w:szCs w:val="24"/>
        </w:rPr>
        <w:t xml:space="preserve"> Uchwała przewiduje zmianę </w:t>
      </w:r>
      <w:r w:rsidRPr="003F0E63">
        <w:rPr>
          <w:rFonts w:ascii="Arial Narrow" w:hAnsi="Arial Narrow"/>
          <w:sz w:val="24"/>
          <w:szCs w:val="24"/>
        </w:rPr>
        <w:t xml:space="preserve">funkcji </w:t>
      </w:r>
      <w:r>
        <w:rPr>
          <w:rFonts w:ascii="Arial Narrow" w:hAnsi="Arial Narrow"/>
          <w:sz w:val="24"/>
          <w:szCs w:val="24"/>
        </w:rPr>
        <w:t xml:space="preserve">z </w:t>
      </w:r>
      <w:r w:rsidRPr="003F0E63">
        <w:rPr>
          <w:rFonts w:ascii="Arial Narrow" w:hAnsi="Arial Narrow"/>
          <w:sz w:val="24"/>
          <w:szCs w:val="24"/>
        </w:rPr>
        <w:t>obszar</w:t>
      </w:r>
      <w:r>
        <w:rPr>
          <w:rFonts w:ascii="Arial Narrow" w:hAnsi="Arial Narrow"/>
          <w:sz w:val="24"/>
          <w:szCs w:val="24"/>
        </w:rPr>
        <w:t>u</w:t>
      </w:r>
      <w:r w:rsidRPr="003F0E63">
        <w:rPr>
          <w:rFonts w:ascii="Arial Narrow" w:hAnsi="Arial Narrow"/>
          <w:sz w:val="24"/>
          <w:szCs w:val="24"/>
        </w:rPr>
        <w:t xml:space="preserve"> zabudowy rekreacji indywidualnej</w:t>
      </w:r>
      <w:r>
        <w:rPr>
          <w:rFonts w:ascii="Arial Narrow" w:hAnsi="Arial Narrow"/>
          <w:sz w:val="24"/>
          <w:szCs w:val="24"/>
        </w:rPr>
        <w:t xml:space="preserve"> na </w:t>
      </w:r>
      <w:r w:rsidRPr="003F0E63">
        <w:rPr>
          <w:rFonts w:ascii="Arial Narrow" w:hAnsi="Arial Narrow"/>
          <w:sz w:val="24"/>
          <w:szCs w:val="24"/>
        </w:rPr>
        <w:t>funkcj</w:t>
      </w:r>
      <w:r>
        <w:rPr>
          <w:rFonts w:ascii="Arial Narrow" w:hAnsi="Arial Narrow"/>
          <w:sz w:val="24"/>
          <w:szCs w:val="24"/>
        </w:rPr>
        <w:t>ę</w:t>
      </w:r>
      <w:r w:rsidRPr="003F0E63">
        <w:rPr>
          <w:rFonts w:ascii="Arial Narrow" w:hAnsi="Arial Narrow"/>
          <w:sz w:val="24"/>
          <w:szCs w:val="24"/>
        </w:rPr>
        <w:t xml:space="preserve"> związan</w:t>
      </w:r>
      <w:r>
        <w:rPr>
          <w:rFonts w:ascii="Arial Narrow" w:hAnsi="Arial Narrow"/>
          <w:sz w:val="24"/>
          <w:szCs w:val="24"/>
        </w:rPr>
        <w:t>ą</w:t>
      </w:r>
      <w:r w:rsidRPr="003F0E63">
        <w:rPr>
          <w:rFonts w:ascii="Arial Narrow" w:hAnsi="Arial Narrow"/>
          <w:sz w:val="24"/>
          <w:szCs w:val="24"/>
        </w:rPr>
        <w:t xml:space="preserve"> z rekreacją, w tym zabudow</w:t>
      </w:r>
      <w:r>
        <w:rPr>
          <w:rFonts w:ascii="Arial Narrow" w:hAnsi="Arial Narrow"/>
          <w:sz w:val="24"/>
          <w:szCs w:val="24"/>
        </w:rPr>
        <w:t>ą</w:t>
      </w:r>
      <w:r w:rsidRPr="003F0E63">
        <w:rPr>
          <w:rFonts w:ascii="Arial Narrow" w:hAnsi="Arial Narrow"/>
          <w:sz w:val="24"/>
          <w:szCs w:val="24"/>
        </w:rPr>
        <w:t xml:space="preserve"> rekreacji indywidualnej z infrastrukturą towarzyszącą.</w:t>
      </w:r>
    </w:p>
    <w:p w14:paraId="44319B4E" w14:textId="77777777" w:rsidR="00AB7EA2" w:rsidRDefault="00AB7EA2" w:rsidP="00AB7EA2">
      <w:pPr>
        <w:spacing w:after="0" w:line="240" w:lineRule="auto"/>
        <w:jc w:val="both"/>
        <w:rPr>
          <w:rFonts w:ascii="Arial Narrow" w:hAnsi="Arial Narrow"/>
          <w:sz w:val="24"/>
          <w:szCs w:val="24"/>
        </w:rPr>
      </w:pPr>
    </w:p>
    <w:p w14:paraId="3E1FE5B0" w14:textId="77777777" w:rsidR="00AB7EA2" w:rsidRPr="00350163" w:rsidRDefault="00AB7EA2" w:rsidP="00AB7EA2">
      <w:pPr>
        <w:pStyle w:val="Nagwek2"/>
        <w:numPr>
          <w:ilvl w:val="0"/>
          <w:numId w:val="51"/>
        </w:numPr>
        <w:ind w:left="720"/>
        <w:rPr>
          <w:rFonts w:ascii="Arial Narrow" w:hAnsi="Arial Narrow"/>
          <w:b/>
          <w:bCs/>
        </w:rPr>
      </w:pPr>
      <w:bookmarkStart w:id="93" w:name="_Toc73019136"/>
      <w:bookmarkStart w:id="94" w:name="_Toc104536698"/>
      <w:r w:rsidRPr="00350163">
        <w:rPr>
          <w:rFonts w:ascii="Arial Narrow" w:hAnsi="Arial Narrow"/>
          <w:b/>
          <w:bCs/>
        </w:rPr>
        <w:t>Uchwały z zakresu oświaty</w:t>
      </w:r>
      <w:bookmarkEnd w:id="93"/>
      <w:bookmarkEnd w:id="94"/>
    </w:p>
    <w:p w14:paraId="68BB6F6B" w14:textId="77777777" w:rsidR="00AB7EA2" w:rsidRPr="0050741C" w:rsidRDefault="00AB7EA2" w:rsidP="00AB7EA2">
      <w:pPr>
        <w:pStyle w:val="Default"/>
        <w:ind w:left="720"/>
        <w:jc w:val="both"/>
        <w:rPr>
          <w:rFonts w:ascii="Arial Narrow" w:hAnsi="Arial Narrow" w:cs="Arial"/>
          <w:color w:val="auto"/>
        </w:rPr>
      </w:pPr>
    </w:p>
    <w:p w14:paraId="79AE5DF2" w14:textId="77777777" w:rsidR="00AB7EA2" w:rsidRDefault="00CE0717" w:rsidP="00AB7EA2">
      <w:pPr>
        <w:pStyle w:val="Akapitzlist"/>
        <w:numPr>
          <w:ilvl w:val="0"/>
          <w:numId w:val="6"/>
        </w:numPr>
        <w:spacing w:after="0" w:line="240" w:lineRule="auto"/>
        <w:jc w:val="both"/>
        <w:outlineLvl w:val="2"/>
        <w:rPr>
          <w:rFonts w:ascii="Arial Narrow" w:eastAsia="Times New Roman" w:hAnsi="Arial Narrow" w:cs="Arial"/>
          <w:sz w:val="24"/>
          <w:szCs w:val="24"/>
          <w:lang w:eastAsia="pl-PL"/>
        </w:rPr>
      </w:pPr>
      <w:hyperlink r:id="rId12" w:tooltip="Przejdź do szczegółów informacji" w:history="1">
        <w:bookmarkStart w:id="95" w:name="_Toc73093797"/>
        <w:bookmarkStart w:id="96" w:name="_Toc104536699"/>
        <w:r w:rsidR="00AB7EA2" w:rsidRPr="001F7A8C">
          <w:rPr>
            <w:rFonts w:ascii="Arial Narrow" w:eastAsia="Times New Roman" w:hAnsi="Arial Narrow" w:cs="Arial"/>
            <w:sz w:val="24"/>
            <w:szCs w:val="24"/>
            <w:lang w:eastAsia="pl-PL"/>
          </w:rPr>
          <w:t>Uchwała Nr XXXIV/281/2021 Rady Gminy Skąpe z dnia 17 czerwca 2021 r. w sprawie ustalenia planu sieci szkół podstawowych prowadzonych przez Gminę Skąpe oraz określenia granic ich obwodów.</w:t>
        </w:r>
        <w:bookmarkEnd w:id="95"/>
        <w:bookmarkEnd w:id="96"/>
        <w:r w:rsidR="00AB7EA2" w:rsidRPr="001F7A8C">
          <w:rPr>
            <w:rFonts w:ascii="Arial Narrow" w:eastAsia="Times New Roman" w:hAnsi="Arial Narrow" w:cs="Arial"/>
            <w:sz w:val="24"/>
            <w:szCs w:val="24"/>
            <w:lang w:eastAsia="pl-PL"/>
          </w:rPr>
          <w:t xml:space="preserve"> </w:t>
        </w:r>
      </w:hyperlink>
    </w:p>
    <w:p w14:paraId="3156F358" w14:textId="77777777" w:rsidR="00AB7EA2" w:rsidRDefault="00AB7EA2" w:rsidP="00AB7EA2">
      <w:pPr>
        <w:spacing w:after="0" w:line="240" w:lineRule="auto"/>
        <w:jc w:val="both"/>
        <w:outlineLvl w:val="2"/>
        <w:rPr>
          <w:rFonts w:ascii="Arial Narrow" w:eastAsia="Times New Roman" w:hAnsi="Arial Narrow" w:cs="Arial"/>
          <w:sz w:val="24"/>
          <w:szCs w:val="24"/>
          <w:lang w:eastAsia="pl-PL"/>
        </w:rPr>
      </w:pPr>
      <w:bookmarkStart w:id="97" w:name="_Toc104536700"/>
      <w:bookmarkStart w:id="98" w:name="_Toc73019138"/>
      <w:bookmarkStart w:id="99" w:name="_Toc73087301"/>
      <w:bookmarkStart w:id="100" w:name="_Toc73093798"/>
      <w:r>
        <w:rPr>
          <w:rFonts w:ascii="Arial Narrow" w:eastAsia="Times New Roman" w:hAnsi="Arial Narrow" w:cs="Arial"/>
          <w:sz w:val="24"/>
          <w:szCs w:val="24"/>
          <w:lang w:eastAsia="pl-PL"/>
        </w:rPr>
        <w:t xml:space="preserve">W </w:t>
      </w:r>
      <w:r w:rsidRPr="00967F44">
        <w:rPr>
          <w:rFonts w:ascii="Arial Narrow" w:eastAsia="Times New Roman" w:hAnsi="Arial Narrow" w:cs="Arial"/>
          <w:sz w:val="24"/>
          <w:szCs w:val="24"/>
          <w:lang w:eastAsia="pl-PL"/>
        </w:rPr>
        <w:t xml:space="preserve">przedmiotowej uchwale nie zmieniono granic obwodów szkół. Zmiana uchwały związana </w:t>
      </w:r>
      <w:r>
        <w:rPr>
          <w:rFonts w:ascii="Arial Narrow" w:eastAsia="Times New Roman" w:hAnsi="Arial Narrow" w:cs="Arial"/>
          <w:sz w:val="24"/>
          <w:szCs w:val="24"/>
          <w:lang w:eastAsia="pl-PL"/>
        </w:rPr>
        <w:t>była</w:t>
      </w:r>
      <w:r w:rsidRPr="00967F44">
        <w:rPr>
          <w:rFonts w:ascii="Arial Narrow" w:eastAsia="Times New Roman" w:hAnsi="Arial Narrow" w:cs="Arial"/>
          <w:sz w:val="24"/>
          <w:szCs w:val="24"/>
          <w:lang w:eastAsia="pl-PL"/>
        </w:rPr>
        <w:t xml:space="preserve"> ze zmianą</w:t>
      </w:r>
      <w:r>
        <w:rPr>
          <w:rFonts w:ascii="Arial Narrow" w:eastAsia="Times New Roman" w:hAnsi="Arial Narrow" w:cs="Arial"/>
          <w:sz w:val="24"/>
          <w:szCs w:val="24"/>
          <w:lang w:eastAsia="pl-PL"/>
        </w:rPr>
        <w:t xml:space="preserve"> </w:t>
      </w:r>
      <w:r w:rsidRPr="00967F44">
        <w:rPr>
          <w:rFonts w:ascii="Arial Narrow" w:eastAsia="Times New Roman" w:hAnsi="Arial Narrow" w:cs="Arial"/>
          <w:sz w:val="24"/>
          <w:szCs w:val="24"/>
          <w:lang w:eastAsia="pl-PL"/>
        </w:rPr>
        <w:t>nazwy szkoły ze Szkoły Podstawowej w Niekarzynie na Szkołę Podstawową w Radoszynie, co miało</w:t>
      </w:r>
      <w:r>
        <w:rPr>
          <w:rFonts w:ascii="Arial Narrow" w:eastAsia="Times New Roman" w:hAnsi="Arial Narrow" w:cs="Arial"/>
          <w:sz w:val="24"/>
          <w:szCs w:val="24"/>
          <w:lang w:eastAsia="pl-PL"/>
        </w:rPr>
        <w:t xml:space="preserve"> </w:t>
      </w:r>
      <w:r w:rsidRPr="00967F44">
        <w:rPr>
          <w:rFonts w:ascii="Arial Narrow" w:eastAsia="Times New Roman" w:hAnsi="Arial Narrow" w:cs="Arial"/>
          <w:sz w:val="24"/>
          <w:szCs w:val="24"/>
          <w:lang w:eastAsia="pl-PL"/>
        </w:rPr>
        <w:t>miejsce po jej przekształceniu w 2020 roku.</w:t>
      </w:r>
      <w:bookmarkEnd w:id="97"/>
      <w:r w:rsidRPr="00967F44">
        <w:rPr>
          <w:rFonts w:ascii="Arial Narrow" w:eastAsia="Times New Roman" w:hAnsi="Arial Narrow" w:cs="Arial"/>
          <w:sz w:val="24"/>
          <w:szCs w:val="24"/>
          <w:lang w:eastAsia="pl-PL"/>
        </w:rPr>
        <w:t xml:space="preserve"> </w:t>
      </w:r>
      <w:bookmarkStart w:id="101" w:name="_Toc73019139"/>
      <w:bookmarkStart w:id="102" w:name="_Toc73087302"/>
      <w:bookmarkStart w:id="103" w:name="_Toc73093799"/>
      <w:bookmarkStart w:id="104" w:name="_Toc9362814"/>
      <w:bookmarkStart w:id="105" w:name="_Toc10186705"/>
      <w:bookmarkEnd w:id="98"/>
      <w:bookmarkEnd w:id="99"/>
      <w:bookmarkEnd w:id="100"/>
    </w:p>
    <w:p w14:paraId="6FC23621" w14:textId="77777777" w:rsidR="00AB7EA2" w:rsidRDefault="00AB7EA2" w:rsidP="00AB7EA2">
      <w:pPr>
        <w:spacing w:after="0" w:line="240" w:lineRule="auto"/>
        <w:jc w:val="both"/>
        <w:outlineLvl w:val="2"/>
        <w:rPr>
          <w:rFonts w:ascii="Arial Narrow" w:eastAsia="Times New Roman" w:hAnsi="Arial Narrow" w:cs="Arial"/>
          <w:sz w:val="24"/>
          <w:szCs w:val="24"/>
          <w:lang w:eastAsia="pl-PL"/>
        </w:rPr>
      </w:pPr>
    </w:p>
    <w:p w14:paraId="08A394EA" w14:textId="77777777" w:rsidR="00AB7EA2" w:rsidRPr="00997362" w:rsidRDefault="00AB7EA2" w:rsidP="00AB7EA2">
      <w:pPr>
        <w:pStyle w:val="Akapitzlist"/>
        <w:numPr>
          <w:ilvl w:val="0"/>
          <w:numId w:val="6"/>
        </w:numPr>
        <w:spacing w:after="0" w:line="240" w:lineRule="auto"/>
        <w:jc w:val="both"/>
        <w:outlineLvl w:val="2"/>
        <w:rPr>
          <w:rFonts w:ascii="Arial Narrow" w:eastAsia="Times New Roman" w:hAnsi="Arial Narrow" w:cs="Arial"/>
          <w:sz w:val="24"/>
          <w:szCs w:val="24"/>
          <w:lang w:eastAsia="pl-PL"/>
        </w:rPr>
      </w:pPr>
      <w:bookmarkStart w:id="106" w:name="_Toc104536701"/>
      <w:r w:rsidRPr="00997362">
        <w:rPr>
          <w:rFonts w:ascii="Arial Narrow" w:eastAsia="Times New Roman" w:hAnsi="Arial Narrow" w:cs="Arial"/>
          <w:sz w:val="24"/>
          <w:szCs w:val="24"/>
          <w:lang w:eastAsia="pl-PL"/>
        </w:rPr>
        <w:t xml:space="preserve">Uchwała Nr </w:t>
      </w:r>
      <w:r>
        <w:rPr>
          <w:rFonts w:ascii="Arial Narrow" w:eastAsia="Times New Roman" w:hAnsi="Arial Narrow" w:cs="Arial"/>
          <w:sz w:val="24"/>
          <w:szCs w:val="24"/>
          <w:lang w:eastAsia="pl-PL"/>
        </w:rPr>
        <w:t>XX</w:t>
      </w:r>
      <w:r w:rsidRPr="00997362">
        <w:rPr>
          <w:rFonts w:ascii="Arial Narrow" w:eastAsia="Times New Roman" w:hAnsi="Arial Narrow" w:cs="Arial"/>
          <w:sz w:val="24"/>
          <w:szCs w:val="24"/>
          <w:lang w:eastAsia="pl-PL"/>
        </w:rPr>
        <w:t>X</w:t>
      </w:r>
      <w:r>
        <w:rPr>
          <w:rFonts w:ascii="Arial Narrow" w:eastAsia="Times New Roman" w:hAnsi="Arial Narrow" w:cs="Arial"/>
          <w:sz w:val="24"/>
          <w:szCs w:val="24"/>
          <w:lang w:eastAsia="pl-PL"/>
        </w:rPr>
        <w:t>V</w:t>
      </w:r>
      <w:r w:rsidRPr="00997362">
        <w:rPr>
          <w:rFonts w:ascii="Arial Narrow" w:eastAsia="Times New Roman" w:hAnsi="Arial Narrow" w:cs="Arial"/>
          <w:sz w:val="24"/>
          <w:szCs w:val="24"/>
          <w:lang w:eastAsia="pl-PL"/>
        </w:rPr>
        <w:t>I/</w:t>
      </w:r>
      <w:r>
        <w:rPr>
          <w:rFonts w:ascii="Arial Narrow" w:eastAsia="Times New Roman" w:hAnsi="Arial Narrow" w:cs="Arial"/>
          <w:sz w:val="24"/>
          <w:szCs w:val="24"/>
          <w:lang w:eastAsia="pl-PL"/>
        </w:rPr>
        <w:t>309</w:t>
      </w:r>
      <w:r w:rsidRPr="00997362">
        <w:rPr>
          <w:rFonts w:ascii="Arial Narrow" w:eastAsia="Times New Roman" w:hAnsi="Arial Narrow" w:cs="Arial"/>
          <w:sz w:val="24"/>
          <w:szCs w:val="24"/>
          <w:lang w:eastAsia="pl-PL"/>
        </w:rPr>
        <w:t>/202</w:t>
      </w:r>
      <w:r>
        <w:rPr>
          <w:rFonts w:ascii="Arial Narrow" w:eastAsia="Times New Roman" w:hAnsi="Arial Narrow" w:cs="Arial"/>
          <w:sz w:val="24"/>
          <w:szCs w:val="24"/>
          <w:lang w:eastAsia="pl-PL"/>
        </w:rPr>
        <w:t>1</w:t>
      </w:r>
      <w:r w:rsidRPr="00997362">
        <w:rPr>
          <w:rFonts w:ascii="Arial Narrow" w:eastAsia="Times New Roman" w:hAnsi="Arial Narrow" w:cs="Arial"/>
          <w:sz w:val="24"/>
          <w:szCs w:val="24"/>
          <w:lang w:eastAsia="pl-PL"/>
        </w:rPr>
        <w:t xml:space="preserve"> Rady Gminy Skąpe z dnia </w:t>
      </w:r>
      <w:r>
        <w:rPr>
          <w:rFonts w:ascii="Arial Narrow" w:eastAsia="Times New Roman" w:hAnsi="Arial Narrow" w:cs="Arial"/>
          <w:sz w:val="24"/>
          <w:szCs w:val="24"/>
          <w:lang w:eastAsia="pl-PL"/>
        </w:rPr>
        <w:t>24</w:t>
      </w:r>
      <w:r w:rsidRPr="00997362">
        <w:rPr>
          <w:rFonts w:ascii="Arial Narrow" w:eastAsia="Times New Roman" w:hAnsi="Arial Narrow" w:cs="Arial"/>
          <w:sz w:val="24"/>
          <w:szCs w:val="24"/>
          <w:lang w:eastAsia="pl-PL"/>
        </w:rPr>
        <w:t xml:space="preserve"> </w:t>
      </w:r>
      <w:r>
        <w:rPr>
          <w:rFonts w:ascii="Arial Narrow" w:eastAsia="Times New Roman" w:hAnsi="Arial Narrow" w:cs="Arial"/>
          <w:sz w:val="24"/>
          <w:szCs w:val="24"/>
          <w:lang w:eastAsia="pl-PL"/>
        </w:rPr>
        <w:t xml:space="preserve">września </w:t>
      </w:r>
      <w:r w:rsidRPr="00997362">
        <w:rPr>
          <w:rFonts w:ascii="Arial Narrow" w:eastAsia="Times New Roman" w:hAnsi="Arial Narrow" w:cs="Arial"/>
          <w:sz w:val="24"/>
          <w:szCs w:val="24"/>
          <w:lang w:eastAsia="pl-PL"/>
        </w:rPr>
        <w:t>202</w:t>
      </w:r>
      <w:r>
        <w:rPr>
          <w:rFonts w:ascii="Arial Narrow" w:eastAsia="Times New Roman" w:hAnsi="Arial Narrow" w:cs="Arial"/>
          <w:sz w:val="24"/>
          <w:szCs w:val="24"/>
          <w:lang w:eastAsia="pl-PL"/>
        </w:rPr>
        <w:t>1</w:t>
      </w:r>
      <w:r w:rsidRPr="00997362">
        <w:rPr>
          <w:rFonts w:ascii="Arial Narrow" w:eastAsia="Times New Roman" w:hAnsi="Arial Narrow" w:cs="Arial"/>
          <w:sz w:val="24"/>
          <w:szCs w:val="24"/>
          <w:lang w:eastAsia="pl-PL"/>
        </w:rPr>
        <w:t xml:space="preserve"> r. w sprawie średniej ceny jednostki paliwa w Gminie Skąpe na rok szkolny 20</w:t>
      </w:r>
      <w:r>
        <w:rPr>
          <w:rFonts w:ascii="Arial Narrow" w:eastAsia="Times New Roman" w:hAnsi="Arial Narrow" w:cs="Arial"/>
          <w:sz w:val="24"/>
          <w:szCs w:val="24"/>
          <w:lang w:eastAsia="pl-PL"/>
        </w:rPr>
        <w:t>21</w:t>
      </w:r>
      <w:r w:rsidRPr="00997362">
        <w:rPr>
          <w:rFonts w:ascii="Arial Narrow" w:eastAsia="Times New Roman" w:hAnsi="Arial Narrow" w:cs="Arial"/>
          <w:sz w:val="24"/>
          <w:szCs w:val="24"/>
          <w:lang w:eastAsia="pl-PL"/>
        </w:rPr>
        <w:t>/202</w:t>
      </w:r>
      <w:r>
        <w:rPr>
          <w:rFonts w:ascii="Arial Narrow" w:eastAsia="Times New Roman" w:hAnsi="Arial Narrow" w:cs="Arial"/>
          <w:sz w:val="24"/>
          <w:szCs w:val="24"/>
          <w:lang w:eastAsia="pl-PL"/>
        </w:rPr>
        <w:t>2</w:t>
      </w:r>
      <w:r w:rsidRPr="00997362">
        <w:rPr>
          <w:rFonts w:ascii="Arial Narrow" w:eastAsia="Times New Roman" w:hAnsi="Arial Narrow" w:cs="Arial"/>
          <w:sz w:val="24"/>
          <w:szCs w:val="24"/>
          <w:lang w:eastAsia="pl-PL"/>
        </w:rPr>
        <w:t>.</w:t>
      </w:r>
      <w:bookmarkEnd w:id="101"/>
      <w:bookmarkEnd w:id="102"/>
      <w:bookmarkEnd w:id="103"/>
      <w:bookmarkEnd w:id="106"/>
    </w:p>
    <w:p w14:paraId="0694917B" w14:textId="77777777" w:rsidR="00AB7EA2" w:rsidRDefault="00AB7EA2" w:rsidP="00AB7EA2">
      <w:pPr>
        <w:spacing w:after="0" w:line="240" w:lineRule="auto"/>
        <w:jc w:val="both"/>
        <w:outlineLvl w:val="2"/>
        <w:rPr>
          <w:rFonts w:ascii="Arial Narrow" w:eastAsia="Times New Roman" w:hAnsi="Arial Narrow" w:cs="Arial"/>
          <w:sz w:val="24"/>
          <w:szCs w:val="24"/>
          <w:lang w:eastAsia="pl-PL"/>
        </w:rPr>
      </w:pPr>
      <w:bookmarkStart w:id="107" w:name="_Toc73019140"/>
      <w:bookmarkStart w:id="108" w:name="_Toc73087303"/>
      <w:bookmarkStart w:id="109" w:name="_Toc73093800"/>
      <w:bookmarkStart w:id="110" w:name="_Toc104536702"/>
      <w:r>
        <w:rPr>
          <w:rFonts w:ascii="Arial Narrow" w:eastAsia="Times New Roman" w:hAnsi="Arial Narrow" w:cs="Arial"/>
          <w:sz w:val="24"/>
          <w:szCs w:val="24"/>
          <w:lang w:eastAsia="pl-PL"/>
        </w:rPr>
        <w:t xml:space="preserve">Niniejszą uchwała gmina </w:t>
      </w:r>
      <w:r w:rsidRPr="00D33EFC">
        <w:rPr>
          <w:rFonts w:ascii="Arial Narrow" w:eastAsia="Times New Roman" w:hAnsi="Arial Narrow" w:cs="Arial"/>
          <w:sz w:val="24"/>
          <w:szCs w:val="24"/>
          <w:lang w:eastAsia="pl-PL"/>
        </w:rPr>
        <w:t>określi</w:t>
      </w:r>
      <w:r>
        <w:rPr>
          <w:rFonts w:ascii="Arial Narrow" w:eastAsia="Times New Roman" w:hAnsi="Arial Narrow" w:cs="Arial"/>
          <w:sz w:val="24"/>
          <w:szCs w:val="24"/>
          <w:lang w:eastAsia="pl-PL"/>
        </w:rPr>
        <w:t>ła</w:t>
      </w:r>
      <w:r w:rsidRPr="00D33EFC">
        <w:rPr>
          <w:rFonts w:ascii="Arial Narrow" w:eastAsia="Times New Roman" w:hAnsi="Arial Narrow" w:cs="Arial"/>
          <w:sz w:val="24"/>
          <w:szCs w:val="24"/>
          <w:lang w:eastAsia="pl-PL"/>
        </w:rPr>
        <w:t xml:space="preserve"> cenę jednostkową paliwa dla obliczenia zwrotu kosztów</w:t>
      </w:r>
      <w:r>
        <w:rPr>
          <w:rFonts w:ascii="Arial Narrow" w:eastAsia="Times New Roman" w:hAnsi="Arial Narrow" w:cs="Arial"/>
          <w:sz w:val="24"/>
          <w:szCs w:val="24"/>
          <w:lang w:eastAsia="pl-PL"/>
        </w:rPr>
        <w:t xml:space="preserve"> </w:t>
      </w:r>
      <w:r w:rsidRPr="00D33EFC">
        <w:rPr>
          <w:rFonts w:ascii="Arial Narrow" w:eastAsia="Times New Roman" w:hAnsi="Arial Narrow" w:cs="Arial"/>
          <w:sz w:val="24"/>
          <w:szCs w:val="24"/>
          <w:lang w:eastAsia="pl-PL"/>
        </w:rPr>
        <w:t>dowozu uczniów niepełnosprawnych i ich opiekunów do szkoły i przedszkola.</w:t>
      </w:r>
      <w:bookmarkEnd w:id="107"/>
      <w:bookmarkEnd w:id="108"/>
      <w:bookmarkEnd w:id="109"/>
      <w:bookmarkEnd w:id="110"/>
    </w:p>
    <w:p w14:paraId="0C9DBF34" w14:textId="77777777" w:rsidR="00AB7EA2" w:rsidRDefault="00AB7EA2" w:rsidP="00AB7EA2">
      <w:pPr>
        <w:spacing w:after="0" w:line="240" w:lineRule="auto"/>
        <w:jc w:val="both"/>
        <w:outlineLvl w:val="2"/>
        <w:rPr>
          <w:rFonts w:ascii="Arial Narrow" w:eastAsia="Times New Roman" w:hAnsi="Arial Narrow" w:cs="Arial"/>
          <w:sz w:val="24"/>
          <w:szCs w:val="24"/>
          <w:lang w:eastAsia="pl-PL"/>
        </w:rPr>
      </w:pPr>
    </w:p>
    <w:p w14:paraId="1ABCE51E" w14:textId="77777777" w:rsidR="00AB7EA2" w:rsidRDefault="00AB7EA2" w:rsidP="00AB7EA2">
      <w:pPr>
        <w:pStyle w:val="Nagwek2"/>
        <w:numPr>
          <w:ilvl w:val="0"/>
          <w:numId w:val="51"/>
        </w:numPr>
        <w:ind w:left="720"/>
        <w:rPr>
          <w:rFonts w:ascii="Arial Narrow" w:hAnsi="Arial Narrow"/>
          <w:b/>
          <w:bCs/>
        </w:rPr>
      </w:pPr>
      <w:bookmarkStart w:id="111" w:name="_Toc73019154"/>
      <w:bookmarkStart w:id="112" w:name="_Toc104536703"/>
      <w:bookmarkEnd w:id="104"/>
      <w:bookmarkEnd w:id="105"/>
      <w:r w:rsidRPr="00350163">
        <w:rPr>
          <w:rFonts w:ascii="Arial Narrow" w:hAnsi="Arial Narrow"/>
          <w:b/>
          <w:bCs/>
        </w:rPr>
        <w:t>Uchwały związane z zadaniami inwestycyjnymi</w:t>
      </w:r>
      <w:bookmarkEnd w:id="111"/>
      <w:bookmarkEnd w:id="112"/>
    </w:p>
    <w:p w14:paraId="5BAE5E5A" w14:textId="77777777" w:rsidR="00AB7EA2" w:rsidRDefault="00AB7EA2" w:rsidP="00AB7EA2">
      <w:pPr>
        <w:pStyle w:val="Akapitzlist"/>
        <w:numPr>
          <w:ilvl w:val="0"/>
          <w:numId w:val="18"/>
        </w:numPr>
        <w:spacing w:line="252" w:lineRule="auto"/>
        <w:jc w:val="both"/>
        <w:rPr>
          <w:rFonts w:ascii="Arial Narrow" w:eastAsia="Times New Roman" w:hAnsi="Arial Narrow" w:cs="Arial"/>
          <w:bCs/>
          <w:sz w:val="24"/>
          <w:szCs w:val="24"/>
        </w:rPr>
      </w:pPr>
      <w:r w:rsidRPr="006543A2">
        <w:rPr>
          <w:rFonts w:ascii="Arial Narrow" w:eastAsia="Times New Roman" w:hAnsi="Arial Narrow" w:cs="Arial"/>
          <w:bCs/>
          <w:sz w:val="24"/>
          <w:szCs w:val="24"/>
        </w:rPr>
        <w:t>Uchwała Nr XXIX/244/2021 Rady Gminy Skąpe z dnia 26 lutego 2021 r. w sprawie udzielenia pomocy rzeczowej dla Powiatu Świebodzińskiego</w:t>
      </w:r>
    </w:p>
    <w:p w14:paraId="4B669436" w14:textId="77777777" w:rsidR="00AB7EA2" w:rsidRPr="006543A2" w:rsidRDefault="00AB7EA2" w:rsidP="00AB7EA2">
      <w:pPr>
        <w:spacing w:line="252" w:lineRule="auto"/>
        <w:jc w:val="both"/>
        <w:rPr>
          <w:rFonts w:ascii="Arial Narrow" w:eastAsia="Times New Roman" w:hAnsi="Arial Narrow" w:cs="Arial"/>
          <w:bCs/>
          <w:sz w:val="24"/>
          <w:szCs w:val="24"/>
        </w:rPr>
      </w:pPr>
      <w:r w:rsidRPr="006543A2">
        <w:rPr>
          <w:rFonts w:ascii="Arial Narrow" w:eastAsia="Times New Roman" w:hAnsi="Arial Narrow" w:cs="Arial"/>
          <w:bCs/>
          <w:sz w:val="24"/>
          <w:szCs w:val="24"/>
        </w:rPr>
        <w:t xml:space="preserve">Na mocy niniejszej uchwały Gmina Skąpe udzieliła pomocy rzeczowej dla Powiatu Świebodzińskiego w formie zrealizowanego powierzonego zadania inwestycyjnego - „Przebudowa drogi powiatowej nr 1227F Skąpe – Cibórz na odcinku 720m.” i przekazała nieodpłatnie </w:t>
      </w:r>
      <w:r>
        <w:rPr>
          <w:rFonts w:ascii="Arial Narrow" w:eastAsia="Times New Roman" w:hAnsi="Arial Narrow" w:cs="Arial"/>
          <w:bCs/>
          <w:sz w:val="24"/>
          <w:szCs w:val="24"/>
        </w:rPr>
        <w:t>ś</w:t>
      </w:r>
      <w:r w:rsidRPr="006543A2">
        <w:rPr>
          <w:rFonts w:ascii="Arial Narrow" w:eastAsia="Times New Roman" w:hAnsi="Arial Narrow" w:cs="Arial"/>
          <w:bCs/>
          <w:sz w:val="24"/>
          <w:szCs w:val="24"/>
        </w:rPr>
        <w:t>rodek trwały</w:t>
      </w:r>
      <w:r>
        <w:rPr>
          <w:rFonts w:ascii="Arial Narrow" w:eastAsia="Times New Roman" w:hAnsi="Arial Narrow" w:cs="Arial"/>
          <w:bCs/>
          <w:sz w:val="24"/>
          <w:szCs w:val="24"/>
        </w:rPr>
        <w:t xml:space="preserve"> </w:t>
      </w:r>
      <w:r w:rsidRPr="006543A2">
        <w:rPr>
          <w:rFonts w:ascii="Arial Narrow" w:eastAsia="Times New Roman" w:hAnsi="Arial Narrow" w:cs="Arial"/>
          <w:bCs/>
          <w:sz w:val="24"/>
          <w:szCs w:val="24"/>
        </w:rPr>
        <w:t>w postaci przebudowanej drogi na odcinku 720 m o wartości 343.662,25zł.</w:t>
      </w:r>
    </w:p>
    <w:p w14:paraId="3950BC93" w14:textId="77777777" w:rsidR="00AB7EA2" w:rsidRPr="00322EEA" w:rsidRDefault="00AB7EA2" w:rsidP="00AB7EA2">
      <w:pPr>
        <w:pStyle w:val="Akapitzlist"/>
        <w:numPr>
          <w:ilvl w:val="0"/>
          <w:numId w:val="18"/>
        </w:numPr>
        <w:spacing w:line="252" w:lineRule="auto"/>
        <w:jc w:val="both"/>
        <w:rPr>
          <w:rFonts w:ascii="Arial Narrow" w:eastAsia="Times New Roman" w:hAnsi="Arial Narrow" w:cs="Arial"/>
          <w:bCs/>
          <w:sz w:val="24"/>
          <w:szCs w:val="24"/>
        </w:rPr>
      </w:pPr>
      <w:r w:rsidRPr="00322EEA">
        <w:rPr>
          <w:rFonts w:ascii="Arial Narrow" w:eastAsia="Times New Roman" w:hAnsi="Arial Narrow" w:cs="Arial"/>
          <w:bCs/>
          <w:sz w:val="24"/>
          <w:szCs w:val="24"/>
        </w:rPr>
        <w:t>Uchwała Nr XXX/264/2021 Rady Gminy Skąpe z dnia 26 marca 2021 r. w sprawie przyjęcia do realizacji zadania pn. "Przebudowa drogi powiatowej nr 1226F w m. Węgrzynice w zakresie budowy chodnika"</w:t>
      </w:r>
      <w:r>
        <w:rPr>
          <w:rFonts w:ascii="Arial Narrow" w:eastAsia="Times New Roman" w:hAnsi="Arial Narrow" w:cs="Arial"/>
          <w:bCs/>
          <w:sz w:val="24"/>
          <w:szCs w:val="24"/>
        </w:rPr>
        <w:t>.</w:t>
      </w:r>
    </w:p>
    <w:p w14:paraId="695F2EE3" w14:textId="77777777" w:rsidR="00AB7EA2" w:rsidRDefault="00AB7EA2" w:rsidP="00AB7EA2">
      <w:pPr>
        <w:spacing w:line="252" w:lineRule="auto"/>
        <w:jc w:val="both"/>
        <w:rPr>
          <w:rFonts w:ascii="Arial Narrow" w:eastAsia="Times New Roman" w:hAnsi="Arial Narrow" w:cs="Arial"/>
          <w:bCs/>
          <w:sz w:val="24"/>
          <w:szCs w:val="24"/>
        </w:rPr>
      </w:pPr>
      <w:r w:rsidRPr="00322EEA">
        <w:rPr>
          <w:rFonts w:ascii="Arial Narrow" w:eastAsia="Times New Roman" w:hAnsi="Arial Narrow" w:cs="Arial"/>
          <w:bCs/>
          <w:sz w:val="24"/>
          <w:szCs w:val="24"/>
        </w:rPr>
        <w:lastRenderedPageBreak/>
        <w:t xml:space="preserve">Uchwała dotyczyła przyjęcia do realizacji zadania w zakresie inwestycji drogowej </w:t>
      </w:r>
      <w:r>
        <w:rPr>
          <w:rFonts w:ascii="Arial Narrow" w:eastAsia="Times New Roman" w:hAnsi="Arial Narrow" w:cs="Arial"/>
          <w:bCs/>
          <w:sz w:val="24"/>
          <w:szCs w:val="24"/>
        </w:rPr>
        <w:t xml:space="preserve">polegającej na budowie III etapu chodnika w m. Węgrzynice. </w:t>
      </w:r>
    </w:p>
    <w:p w14:paraId="0396B25B" w14:textId="77777777" w:rsidR="00AB7EA2" w:rsidRDefault="00AB7EA2" w:rsidP="00AB7EA2">
      <w:pPr>
        <w:pStyle w:val="Akapitzlist"/>
        <w:numPr>
          <w:ilvl w:val="0"/>
          <w:numId w:val="18"/>
        </w:numPr>
        <w:spacing w:line="252" w:lineRule="auto"/>
        <w:jc w:val="both"/>
        <w:rPr>
          <w:rFonts w:ascii="Arial Narrow" w:eastAsia="Times New Roman" w:hAnsi="Arial Narrow" w:cs="Arial"/>
          <w:bCs/>
          <w:sz w:val="24"/>
          <w:szCs w:val="24"/>
        </w:rPr>
      </w:pPr>
      <w:r w:rsidRPr="0014284B">
        <w:rPr>
          <w:rFonts w:ascii="Arial Narrow" w:eastAsia="Times New Roman" w:hAnsi="Arial Narrow" w:cs="Arial"/>
          <w:bCs/>
          <w:sz w:val="24"/>
          <w:szCs w:val="24"/>
        </w:rPr>
        <w:t>Uchwała Nr XXXIX/340/2021 Rady Gminy Skąpe z dnia 16 grudnia 2021 r.</w:t>
      </w:r>
      <w:r>
        <w:rPr>
          <w:rFonts w:ascii="Arial Narrow" w:eastAsia="Times New Roman" w:hAnsi="Arial Narrow" w:cs="Arial"/>
          <w:bCs/>
          <w:sz w:val="24"/>
          <w:szCs w:val="24"/>
        </w:rPr>
        <w:t xml:space="preserve"> </w:t>
      </w:r>
      <w:r w:rsidRPr="0014284B">
        <w:rPr>
          <w:rFonts w:ascii="Arial Narrow" w:eastAsia="Times New Roman" w:hAnsi="Arial Narrow" w:cs="Arial"/>
          <w:bCs/>
          <w:sz w:val="24"/>
          <w:szCs w:val="24"/>
        </w:rPr>
        <w:t>w sprawie udzielenia pomocy rzeczowej dla Powiatu Świebodzińskiego</w:t>
      </w:r>
      <w:r>
        <w:rPr>
          <w:rFonts w:ascii="Arial Narrow" w:eastAsia="Times New Roman" w:hAnsi="Arial Narrow" w:cs="Arial"/>
          <w:bCs/>
          <w:sz w:val="24"/>
          <w:szCs w:val="24"/>
        </w:rPr>
        <w:t>.</w:t>
      </w:r>
    </w:p>
    <w:p w14:paraId="4744F226" w14:textId="77777777" w:rsidR="00AB7EA2" w:rsidRPr="0014284B" w:rsidRDefault="00AB7EA2" w:rsidP="00AB7EA2">
      <w:pPr>
        <w:spacing w:line="252" w:lineRule="auto"/>
        <w:jc w:val="both"/>
        <w:rPr>
          <w:rFonts w:ascii="Arial Narrow" w:eastAsia="Times New Roman" w:hAnsi="Arial Narrow" w:cs="Arial"/>
          <w:bCs/>
          <w:sz w:val="24"/>
          <w:szCs w:val="24"/>
        </w:rPr>
      </w:pPr>
      <w:r w:rsidRPr="0014284B">
        <w:rPr>
          <w:rFonts w:ascii="Arial Narrow" w:eastAsia="Times New Roman" w:hAnsi="Arial Narrow" w:cs="Arial"/>
          <w:bCs/>
          <w:sz w:val="24"/>
          <w:szCs w:val="24"/>
        </w:rPr>
        <w:t>Na mocy niniejszej uchwały Gmina Skąpe udzieliła pomocy rzeczowej dla Powiatu Świebodzińskiego w formie zrealizowanego powierzonego zadania inwestycyjnego</w:t>
      </w:r>
      <w:r>
        <w:rPr>
          <w:rFonts w:ascii="Arial Narrow" w:eastAsia="Times New Roman" w:hAnsi="Arial Narrow" w:cs="Arial"/>
          <w:bCs/>
          <w:sz w:val="24"/>
          <w:szCs w:val="24"/>
        </w:rPr>
        <w:t xml:space="preserve"> pn. </w:t>
      </w:r>
      <w:r w:rsidRPr="0014284B">
        <w:rPr>
          <w:rFonts w:ascii="Arial Narrow" w:eastAsia="Times New Roman" w:hAnsi="Arial Narrow" w:cs="Arial"/>
          <w:bCs/>
          <w:sz w:val="24"/>
          <w:szCs w:val="24"/>
        </w:rPr>
        <w:t>„Przebudowa chodników w ciągu dróg powiatowych nr 1223F i nr 1228F w m. Ołobok – etap III” i przekaz</w:t>
      </w:r>
      <w:r>
        <w:rPr>
          <w:rFonts w:ascii="Arial Narrow" w:eastAsia="Times New Roman" w:hAnsi="Arial Narrow" w:cs="Arial"/>
          <w:bCs/>
          <w:sz w:val="24"/>
          <w:szCs w:val="24"/>
        </w:rPr>
        <w:t>ała</w:t>
      </w:r>
      <w:r w:rsidRPr="0014284B">
        <w:rPr>
          <w:rFonts w:ascii="Arial Narrow" w:eastAsia="Times New Roman" w:hAnsi="Arial Narrow" w:cs="Arial"/>
          <w:bCs/>
          <w:sz w:val="24"/>
          <w:szCs w:val="24"/>
        </w:rPr>
        <w:t xml:space="preserve"> nieodpłatnie środek trwały w postaci zmodernizowanych odcinków chodników o długości 0.454 km i wartości 275.447,98 zł.</w:t>
      </w:r>
    </w:p>
    <w:p w14:paraId="3B0A7246" w14:textId="77777777" w:rsidR="00AB7EA2" w:rsidRPr="00350163" w:rsidRDefault="00AB7EA2" w:rsidP="00AB7EA2">
      <w:pPr>
        <w:pStyle w:val="Nagwek2"/>
        <w:numPr>
          <w:ilvl w:val="0"/>
          <w:numId w:val="51"/>
        </w:numPr>
        <w:ind w:left="720"/>
        <w:rPr>
          <w:rFonts w:ascii="Arial Narrow" w:hAnsi="Arial Narrow"/>
          <w:b/>
          <w:bCs/>
        </w:rPr>
      </w:pPr>
      <w:bookmarkStart w:id="113" w:name="_Toc73019155"/>
      <w:bookmarkStart w:id="114" w:name="_Toc104536704"/>
      <w:r w:rsidRPr="00350163">
        <w:rPr>
          <w:rFonts w:ascii="Arial Narrow" w:hAnsi="Arial Narrow"/>
          <w:b/>
          <w:bCs/>
        </w:rPr>
        <w:t>Uchwały proceduralne</w:t>
      </w:r>
      <w:bookmarkEnd w:id="113"/>
      <w:bookmarkEnd w:id="114"/>
    </w:p>
    <w:p w14:paraId="1ACEB26F"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bookmarkStart w:id="115" w:name="_Hlk36459248"/>
      <w:r>
        <w:rPr>
          <w:rFonts w:ascii="Arial Narrow" w:eastAsiaTheme="majorEastAsia" w:hAnsi="Arial Narrow" w:cs="Arial"/>
          <w:sz w:val="24"/>
          <w:szCs w:val="24"/>
        </w:rPr>
        <w:t xml:space="preserve">Uchwała Nr </w:t>
      </w:r>
      <w:r w:rsidRPr="00A651EA">
        <w:rPr>
          <w:rFonts w:ascii="Arial Narrow" w:eastAsiaTheme="majorEastAsia" w:hAnsi="Arial Narrow" w:cs="Arial"/>
          <w:sz w:val="24"/>
          <w:szCs w:val="24"/>
        </w:rPr>
        <w:t xml:space="preserve">XXX/257/2021 </w:t>
      </w:r>
      <w:r>
        <w:rPr>
          <w:rFonts w:ascii="Arial Narrow" w:eastAsiaTheme="majorEastAsia" w:hAnsi="Arial Narrow" w:cs="Arial"/>
          <w:sz w:val="24"/>
          <w:szCs w:val="24"/>
        </w:rPr>
        <w:t xml:space="preserve">Rady Gminy Skąpe </w:t>
      </w:r>
      <w:r w:rsidRPr="00A651EA">
        <w:rPr>
          <w:rFonts w:ascii="Arial Narrow" w:eastAsiaTheme="majorEastAsia" w:hAnsi="Arial Narrow" w:cs="Arial"/>
          <w:sz w:val="24"/>
          <w:szCs w:val="24"/>
        </w:rPr>
        <w:t>z dnia 26 marca 2021 r. w sprawie wyłączenia z użytkowania drogi gminnej i pozbawienia kategorii gminnej drogi publicznej</w:t>
      </w:r>
      <w:r>
        <w:rPr>
          <w:rFonts w:ascii="Arial Narrow" w:eastAsiaTheme="majorEastAsia" w:hAnsi="Arial Narrow" w:cs="Arial"/>
          <w:sz w:val="24"/>
          <w:szCs w:val="24"/>
        </w:rPr>
        <w:t>.</w:t>
      </w:r>
    </w:p>
    <w:p w14:paraId="06A01F59"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Rada Gminy niniejszą uchwałą w</w:t>
      </w:r>
      <w:r w:rsidRPr="00A651EA">
        <w:rPr>
          <w:rFonts w:ascii="Arial Narrow" w:eastAsiaTheme="majorEastAsia" w:hAnsi="Arial Narrow" w:cs="Arial"/>
          <w:sz w:val="24"/>
          <w:szCs w:val="24"/>
        </w:rPr>
        <w:t>yłącz</w:t>
      </w:r>
      <w:r>
        <w:rPr>
          <w:rFonts w:ascii="Arial Narrow" w:eastAsiaTheme="majorEastAsia" w:hAnsi="Arial Narrow" w:cs="Arial"/>
          <w:sz w:val="24"/>
          <w:szCs w:val="24"/>
        </w:rPr>
        <w:t>yła</w:t>
      </w:r>
      <w:r w:rsidRPr="00A651EA">
        <w:rPr>
          <w:rFonts w:ascii="Arial Narrow" w:eastAsiaTheme="majorEastAsia" w:hAnsi="Arial Narrow" w:cs="Arial"/>
          <w:sz w:val="24"/>
          <w:szCs w:val="24"/>
        </w:rPr>
        <w:t xml:space="preserve"> z użytkowania gminną drogę publiczną </w:t>
      </w:r>
      <w:proofErr w:type="spellStart"/>
      <w:r w:rsidRPr="00A651EA">
        <w:rPr>
          <w:rFonts w:ascii="Arial Narrow" w:eastAsiaTheme="majorEastAsia" w:hAnsi="Arial Narrow" w:cs="Arial"/>
          <w:sz w:val="24"/>
          <w:szCs w:val="24"/>
        </w:rPr>
        <w:t>ozn</w:t>
      </w:r>
      <w:proofErr w:type="spellEnd"/>
      <w:r w:rsidRPr="00A651EA">
        <w:rPr>
          <w:rFonts w:ascii="Arial Narrow" w:eastAsiaTheme="majorEastAsia" w:hAnsi="Arial Narrow" w:cs="Arial"/>
          <w:sz w:val="24"/>
          <w:szCs w:val="24"/>
        </w:rPr>
        <w:t>. nr geod. 159, obręb Niesulice m. Kalinowo</w:t>
      </w:r>
      <w:r>
        <w:rPr>
          <w:rFonts w:ascii="Arial Narrow" w:eastAsiaTheme="majorEastAsia" w:hAnsi="Arial Narrow" w:cs="Arial"/>
          <w:sz w:val="24"/>
          <w:szCs w:val="24"/>
        </w:rPr>
        <w:t xml:space="preserve"> i p</w:t>
      </w:r>
      <w:r w:rsidRPr="00A651EA">
        <w:rPr>
          <w:rFonts w:ascii="Arial Narrow" w:eastAsiaTheme="majorEastAsia" w:hAnsi="Arial Narrow" w:cs="Arial"/>
          <w:sz w:val="24"/>
          <w:szCs w:val="24"/>
        </w:rPr>
        <w:t>ozbawi</w:t>
      </w:r>
      <w:r>
        <w:rPr>
          <w:rFonts w:ascii="Arial Narrow" w:eastAsiaTheme="majorEastAsia" w:hAnsi="Arial Narrow" w:cs="Arial"/>
          <w:sz w:val="24"/>
          <w:szCs w:val="24"/>
        </w:rPr>
        <w:t>ła</w:t>
      </w:r>
      <w:r w:rsidRPr="00A651EA">
        <w:rPr>
          <w:rFonts w:ascii="Arial Narrow" w:eastAsiaTheme="majorEastAsia" w:hAnsi="Arial Narrow" w:cs="Arial"/>
          <w:sz w:val="24"/>
          <w:szCs w:val="24"/>
        </w:rPr>
        <w:t xml:space="preserve"> drogę </w:t>
      </w:r>
      <w:r>
        <w:rPr>
          <w:rFonts w:ascii="Arial Narrow" w:eastAsiaTheme="majorEastAsia" w:hAnsi="Arial Narrow" w:cs="Arial"/>
          <w:sz w:val="24"/>
          <w:szCs w:val="24"/>
        </w:rPr>
        <w:t xml:space="preserve">- </w:t>
      </w:r>
      <w:r w:rsidRPr="00A651EA">
        <w:rPr>
          <w:rFonts w:ascii="Arial Narrow" w:eastAsiaTheme="majorEastAsia" w:hAnsi="Arial Narrow" w:cs="Arial"/>
          <w:sz w:val="24"/>
          <w:szCs w:val="24"/>
        </w:rPr>
        <w:t>kategorii gminnej drogi publicznej</w:t>
      </w:r>
      <w:r>
        <w:rPr>
          <w:rFonts w:ascii="Arial Narrow" w:eastAsiaTheme="majorEastAsia" w:hAnsi="Arial Narrow" w:cs="Arial"/>
          <w:sz w:val="24"/>
          <w:szCs w:val="24"/>
        </w:rPr>
        <w:t xml:space="preserve"> w związku z </w:t>
      </w:r>
      <w:r w:rsidRPr="00606A97">
        <w:rPr>
          <w:rFonts w:ascii="Arial Narrow" w:eastAsiaTheme="majorEastAsia" w:hAnsi="Arial Narrow" w:cs="Arial"/>
          <w:sz w:val="24"/>
          <w:szCs w:val="24"/>
        </w:rPr>
        <w:t>faktem zagospodarowania nieruchomości poprzez właścicieli działek sąsiednich</w:t>
      </w:r>
      <w:r>
        <w:rPr>
          <w:rFonts w:ascii="Arial Narrow" w:eastAsiaTheme="majorEastAsia" w:hAnsi="Arial Narrow" w:cs="Arial"/>
          <w:sz w:val="24"/>
          <w:szCs w:val="24"/>
        </w:rPr>
        <w:t>.</w:t>
      </w:r>
    </w:p>
    <w:p w14:paraId="47DF56B3" w14:textId="77777777" w:rsidR="00AB7EA2" w:rsidRPr="00A651EA"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5E0DE1CC"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5401B8">
        <w:rPr>
          <w:rFonts w:ascii="Arial Narrow" w:eastAsiaTheme="majorEastAsia" w:hAnsi="Arial Narrow" w:cs="Arial"/>
          <w:sz w:val="24"/>
          <w:szCs w:val="24"/>
        </w:rPr>
        <w:t>Uchwała Nr  XXX/259/2021 Rady Gminy Skąpe z dnia 26 marca 2021 r. w sprawie zasad i trybu przeprowadzenia konsultacji społecznych dotyczących projektów zmian statutów sołectw i osiedla Gminy Skąpe</w:t>
      </w:r>
      <w:r>
        <w:rPr>
          <w:rFonts w:ascii="Arial Narrow" w:eastAsiaTheme="majorEastAsia" w:hAnsi="Arial Narrow" w:cs="Arial"/>
          <w:sz w:val="24"/>
          <w:szCs w:val="24"/>
        </w:rPr>
        <w:t>.</w:t>
      </w:r>
    </w:p>
    <w:p w14:paraId="559C47F8"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sidRPr="005401B8">
        <w:rPr>
          <w:rFonts w:ascii="Arial Narrow" w:eastAsiaTheme="majorEastAsia" w:hAnsi="Arial Narrow" w:cs="Arial"/>
          <w:sz w:val="24"/>
          <w:szCs w:val="24"/>
        </w:rPr>
        <w:t>W związku wyrokiem Wojewódzkiego Sądu Administracyjnego w Gorzowie Wlkp. i uchyleniem</w:t>
      </w:r>
      <w:r>
        <w:rPr>
          <w:rFonts w:ascii="Arial Narrow" w:eastAsiaTheme="majorEastAsia" w:hAnsi="Arial Narrow" w:cs="Arial"/>
          <w:sz w:val="24"/>
          <w:szCs w:val="24"/>
        </w:rPr>
        <w:t xml:space="preserve"> </w:t>
      </w:r>
      <w:r w:rsidRPr="005401B8">
        <w:rPr>
          <w:rFonts w:ascii="Arial Narrow" w:eastAsiaTheme="majorEastAsia" w:hAnsi="Arial Narrow" w:cs="Arial"/>
          <w:sz w:val="24"/>
          <w:szCs w:val="24"/>
        </w:rPr>
        <w:t xml:space="preserve">zapisów Rozdziału 3 Zasady i tryb wyboru sołtysa i rady sołeckiej zachodzi </w:t>
      </w:r>
      <w:r>
        <w:rPr>
          <w:rFonts w:ascii="Arial Narrow" w:eastAsiaTheme="majorEastAsia" w:hAnsi="Arial Narrow" w:cs="Arial"/>
          <w:sz w:val="24"/>
          <w:szCs w:val="24"/>
        </w:rPr>
        <w:t xml:space="preserve">Rada Gminy zarządziła konsultacje nad </w:t>
      </w:r>
      <w:r w:rsidRPr="005401B8">
        <w:rPr>
          <w:rFonts w:ascii="Arial Narrow" w:eastAsiaTheme="majorEastAsia" w:hAnsi="Arial Narrow" w:cs="Arial"/>
          <w:sz w:val="24"/>
          <w:szCs w:val="24"/>
        </w:rPr>
        <w:t>uzupełnien</w:t>
      </w:r>
      <w:r>
        <w:rPr>
          <w:rFonts w:ascii="Arial Narrow" w:eastAsiaTheme="majorEastAsia" w:hAnsi="Arial Narrow" w:cs="Arial"/>
          <w:sz w:val="24"/>
          <w:szCs w:val="24"/>
        </w:rPr>
        <w:t>iem</w:t>
      </w:r>
      <w:r w:rsidRPr="005401B8">
        <w:rPr>
          <w:rFonts w:ascii="Arial Narrow" w:eastAsiaTheme="majorEastAsia" w:hAnsi="Arial Narrow" w:cs="Arial"/>
          <w:sz w:val="24"/>
          <w:szCs w:val="24"/>
        </w:rPr>
        <w:t xml:space="preserve"> statutów</w:t>
      </w:r>
      <w:r>
        <w:rPr>
          <w:rFonts w:ascii="Arial Narrow" w:eastAsiaTheme="majorEastAsia" w:hAnsi="Arial Narrow" w:cs="Arial"/>
          <w:sz w:val="24"/>
          <w:szCs w:val="24"/>
        </w:rPr>
        <w:t xml:space="preserve"> </w:t>
      </w:r>
      <w:r w:rsidRPr="005401B8">
        <w:rPr>
          <w:rFonts w:ascii="Arial Narrow" w:eastAsiaTheme="majorEastAsia" w:hAnsi="Arial Narrow" w:cs="Arial"/>
          <w:sz w:val="24"/>
          <w:szCs w:val="24"/>
        </w:rPr>
        <w:t>o powyższe regulacje.</w:t>
      </w:r>
    </w:p>
    <w:p w14:paraId="6781CE68"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79D85966"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634A86">
        <w:rPr>
          <w:rFonts w:ascii="Arial Narrow" w:eastAsiaTheme="majorEastAsia" w:hAnsi="Arial Narrow" w:cs="Arial"/>
          <w:sz w:val="24"/>
          <w:szCs w:val="24"/>
        </w:rPr>
        <w:t xml:space="preserve">Uchwała Nr </w:t>
      </w:r>
      <w:r>
        <w:rPr>
          <w:rFonts w:ascii="Arial Narrow" w:eastAsiaTheme="majorEastAsia" w:hAnsi="Arial Narrow" w:cs="Arial"/>
          <w:sz w:val="24"/>
          <w:szCs w:val="24"/>
        </w:rPr>
        <w:t>XXX</w:t>
      </w:r>
      <w:r w:rsidRPr="00634A86">
        <w:rPr>
          <w:rFonts w:ascii="Arial Narrow" w:eastAsiaTheme="majorEastAsia" w:hAnsi="Arial Narrow" w:cs="Arial"/>
          <w:sz w:val="24"/>
          <w:szCs w:val="24"/>
        </w:rPr>
        <w:t>/</w:t>
      </w:r>
      <w:r>
        <w:rPr>
          <w:rFonts w:ascii="Arial Narrow" w:eastAsiaTheme="majorEastAsia" w:hAnsi="Arial Narrow" w:cs="Arial"/>
          <w:sz w:val="24"/>
          <w:szCs w:val="24"/>
        </w:rPr>
        <w:t>260</w:t>
      </w:r>
      <w:r w:rsidRPr="00634A86">
        <w:rPr>
          <w:rFonts w:ascii="Arial Narrow" w:eastAsiaTheme="majorEastAsia" w:hAnsi="Arial Narrow" w:cs="Arial"/>
          <w:sz w:val="24"/>
          <w:szCs w:val="24"/>
        </w:rPr>
        <w:t>/20</w:t>
      </w:r>
      <w:r>
        <w:rPr>
          <w:rFonts w:ascii="Arial Narrow" w:eastAsiaTheme="majorEastAsia" w:hAnsi="Arial Narrow" w:cs="Arial"/>
          <w:sz w:val="24"/>
          <w:szCs w:val="24"/>
        </w:rPr>
        <w:t>21</w:t>
      </w:r>
      <w:r w:rsidRPr="00634A86">
        <w:rPr>
          <w:rFonts w:ascii="Arial Narrow" w:eastAsiaTheme="majorEastAsia" w:hAnsi="Arial Narrow" w:cs="Arial"/>
          <w:sz w:val="24"/>
          <w:szCs w:val="24"/>
        </w:rPr>
        <w:t xml:space="preserve"> Rady Gminy Skąpe z dnia </w:t>
      </w:r>
      <w:r>
        <w:rPr>
          <w:rFonts w:ascii="Arial Narrow" w:eastAsiaTheme="majorEastAsia" w:hAnsi="Arial Narrow" w:cs="Arial"/>
          <w:sz w:val="24"/>
          <w:szCs w:val="24"/>
        </w:rPr>
        <w:t>26</w:t>
      </w:r>
      <w:r w:rsidRPr="00634A86">
        <w:rPr>
          <w:rFonts w:ascii="Arial Narrow" w:eastAsiaTheme="majorEastAsia" w:hAnsi="Arial Narrow" w:cs="Arial"/>
          <w:sz w:val="24"/>
          <w:szCs w:val="24"/>
        </w:rPr>
        <w:t xml:space="preserve"> </w:t>
      </w:r>
      <w:r>
        <w:rPr>
          <w:rFonts w:ascii="Arial Narrow" w:eastAsiaTheme="majorEastAsia" w:hAnsi="Arial Narrow" w:cs="Arial"/>
          <w:sz w:val="24"/>
          <w:szCs w:val="24"/>
        </w:rPr>
        <w:t xml:space="preserve">marca </w:t>
      </w:r>
      <w:r w:rsidRPr="00634A86">
        <w:rPr>
          <w:rFonts w:ascii="Arial Narrow" w:eastAsiaTheme="majorEastAsia" w:hAnsi="Arial Narrow" w:cs="Arial"/>
          <w:sz w:val="24"/>
          <w:szCs w:val="24"/>
        </w:rPr>
        <w:t>20</w:t>
      </w:r>
      <w:r>
        <w:rPr>
          <w:rFonts w:ascii="Arial Narrow" w:eastAsiaTheme="majorEastAsia" w:hAnsi="Arial Narrow" w:cs="Arial"/>
          <w:sz w:val="24"/>
          <w:szCs w:val="24"/>
        </w:rPr>
        <w:t xml:space="preserve">21 </w:t>
      </w:r>
      <w:r w:rsidRPr="00634A86">
        <w:rPr>
          <w:rFonts w:ascii="Arial Narrow" w:eastAsiaTheme="majorEastAsia" w:hAnsi="Arial Narrow" w:cs="Arial"/>
          <w:sz w:val="24"/>
          <w:szCs w:val="24"/>
        </w:rPr>
        <w:t>r.</w:t>
      </w:r>
      <w:r>
        <w:rPr>
          <w:rFonts w:ascii="Arial Narrow" w:eastAsiaTheme="majorEastAsia" w:hAnsi="Arial Narrow" w:cs="Arial"/>
          <w:sz w:val="24"/>
          <w:szCs w:val="24"/>
        </w:rPr>
        <w:t xml:space="preserve"> </w:t>
      </w:r>
      <w:r w:rsidRPr="00634A86">
        <w:rPr>
          <w:rFonts w:ascii="Arial Narrow" w:eastAsiaTheme="majorEastAsia" w:hAnsi="Arial Narrow" w:cs="Arial"/>
          <w:sz w:val="24"/>
          <w:szCs w:val="24"/>
        </w:rPr>
        <w:t>w sprawie planu pracy Komisji Rewizyjnej</w:t>
      </w:r>
      <w:r>
        <w:rPr>
          <w:rFonts w:ascii="Arial Narrow" w:eastAsiaTheme="majorEastAsia" w:hAnsi="Arial Narrow" w:cs="Arial"/>
          <w:sz w:val="24"/>
          <w:szCs w:val="24"/>
        </w:rPr>
        <w:t>.</w:t>
      </w:r>
    </w:p>
    <w:p w14:paraId="7BEA944A" w14:textId="77777777" w:rsidR="00AB7EA2" w:rsidRDefault="00AB7EA2" w:rsidP="00AB7EA2">
      <w:pPr>
        <w:pStyle w:val="Akapitzlist"/>
        <w:autoSpaceDE w:val="0"/>
        <w:autoSpaceDN w:val="0"/>
        <w:adjustRightInd w:val="0"/>
        <w:spacing w:after="0" w:line="240" w:lineRule="auto"/>
        <w:ind w:left="0"/>
        <w:jc w:val="both"/>
        <w:rPr>
          <w:rFonts w:ascii="Arial Narrow" w:eastAsiaTheme="majorEastAsia" w:hAnsi="Arial Narrow" w:cs="Arial"/>
          <w:sz w:val="24"/>
          <w:szCs w:val="24"/>
        </w:rPr>
      </w:pPr>
      <w:r w:rsidRPr="00E4636F">
        <w:rPr>
          <w:rFonts w:ascii="Arial Narrow" w:eastAsiaTheme="majorEastAsia" w:hAnsi="Arial Narrow" w:cs="Arial"/>
          <w:sz w:val="24"/>
          <w:szCs w:val="24"/>
        </w:rPr>
        <w:t>Niniejszą uchwałą ustalono plan pracy Komisji Rewizyjnej Rady Gminy Skąpe na 20</w:t>
      </w:r>
      <w:r>
        <w:rPr>
          <w:rFonts w:ascii="Arial Narrow" w:eastAsiaTheme="majorEastAsia" w:hAnsi="Arial Narrow" w:cs="Arial"/>
          <w:sz w:val="24"/>
          <w:szCs w:val="24"/>
        </w:rPr>
        <w:t>21</w:t>
      </w:r>
      <w:r w:rsidRPr="00E4636F">
        <w:rPr>
          <w:rFonts w:ascii="Arial Narrow" w:eastAsiaTheme="majorEastAsia" w:hAnsi="Arial Narrow" w:cs="Arial"/>
          <w:sz w:val="24"/>
          <w:szCs w:val="24"/>
        </w:rPr>
        <w:t xml:space="preserve"> r. </w:t>
      </w:r>
    </w:p>
    <w:p w14:paraId="7147CCFF" w14:textId="77777777" w:rsidR="00AB7EA2" w:rsidRPr="00E4636F" w:rsidRDefault="00AB7EA2" w:rsidP="00AB7EA2">
      <w:pPr>
        <w:pStyle w:val="Akapitzlist"/>
        <w:autoSpaceDE w:val="0"/>
        <w:autoSpaceDN w:val="0"/>
        <w:adjustRightInd w:val="0"/>
        <w:spacing w:after="0" w:line="240" w:lineRule="auto"/>
        <w:ind w:left="0"/>
        <w:jc w:val="both"/>
        <w:rPr>
          <w:rFonts w:ascii="Arial Narrow" w:eastAsiaTheme="majorEastAsia" w:hAnsi="Arial Narrow" w:cs="Arial"/>
          <w:sz w:val="24"/>
          <w:szCs w:val="24"/>
        </w:rPr>
      </w:pPr>
    </w:p>
    <w:p w14:paraId="6A90450D"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6C06FC">
        <w:rPr>
          <w:rFonts w:ascii="Arial Narrow" w:eastAsiaTheme="majorEastAsia" w:hAnsi="Arial Narrow" w:cs="Arial"/>
          <w:sz w:val="24"/>
          <w:szCs w:val="24"/>
        </w:rPr>
        <w:t xml:space="preserve">Uchwała Nr </w:t>
      </w:r>
      <w:r w:rsidRPr="007D67DF">
        <w:rPr>
          <w:rFonts w:ascii="Arial Narrow" w:eastAsiaTheme="majorEastAsia" w:hAnsi="Arial Narrow" w:cs="Arial"/>
          <w:sz w:val="24"/>
          <w:szCs w:val="24"/>
        </w:rPr>
        <w:t>XX</w:t>
      </w:r>
      <w:r>
        <w:rPr>
          <w:rFonts w:ascii="Arial Narrow" w:eastAsiaTheme="majorEastAsia" w:hAnsi="Arial Narrow" w:cs="Arial"/>
          <w:sz w:val="24"/>
          <w:szCs w:val="24"/>
        </w:rPr>
        <w:t>XII</w:t>
      </w:r>
      <w:r w:rsidRPr="007D67DF">
        <w:rPr>
          <w:rFonts w:ascii="Arial Narrow" w:eastAsiaTheme="majorEastAsia" w:hAnsi="Arial Narrow" w:cs="Arial"/>
          <w:sz w:val="24"/>
          <w:szCs w:val="24"/>
        </w:rPr>
        <w:t>/</w:t>
      </w:r>
      <w:r>
        <w:rPr>
          <w:rFonts w:ascii="Arial Narrow" w:eastAsiaTheme="majorEastAsia" w:hAnsi="Arial Narrow" w:cs="Arial"/>
          <w:sz w:val="24"/>
          <w:szCs w:val="24"/>
        </w:rPr>
        <w:t>267</w:t>
      </w:r>
      <w:r w:rsidRPr="007D67DF">
        <w:rPr>
          <w:rFonts w:ascii="Arial Narrow" w:eastAsiaTheme="majorEastAsia" w:hAnsi="Arial Narrow" w:cs="Arial"/>
          <w:sz w:val="24"/>
          <w:szCs w:val="24"/>
        </w:rPr>
        <w:t>/202</w:t>
      </w:r>
      <w:r>
        <w:rPr>
          <w:rFonts w:ascii="Arial Narrow" w:eastAsiaTheme="majorEastAsia" w:hAnsi="Arial Narrow" w:cs="Arial"/>
          <w:sz w:val="24"/>
          <w:szCs w:val="24"/>
        </w:rPr>
        <w:t>1</w:t>
      </w:r>
      <w:r w:rsidRPr="007D67DF">
        <w:rPr>
          <w:rFonts w:ascii="Arial Narrow" w:eastAsiaTheme="majorEastAsia" w:hAnsi="Arial Narrow" w:cs="Arial"/>
          <w:sz w:val="24"/>
          <w:szCs w:val="24"/>
        </w:rPr>
        <w:t xml:space="preserve"> Rady Gminy w Skąpem z dnia </w:t>
      </w:r>
      <w:r>
        <w:rPr>
          <w:rFonts w:ascii="Arial Narrow" w:eastAsiaTheme="majorEastAsia" w:hAnsi="Arial Narrow" w:cs="Arial"/>
          <w:sz w:val="24"/>
          <w:szCs w:val="24"/>
        </w:rPr>
        <w:t>20</w:t>
      </w:r>
      <w:r w:rsidRPr="007D67DF">
        <w:rPr>
          <w:rFonts w:ascii="Arial Narrow" w:eastAsiaTheme="majorEastAsia" w:hAnsi="Arial Narrow" w:cs="Arial"/>
          <w:sz w:val="24"/>
          <w:szCs w:val="24"/>
        </w:rPr>
        <w:t xml:space="preserve"> maja 202</w:t>
      </w:r>
      <w:r>
        <w:rPr>
          <w:rFonts w:ascii="Arial Narrow" w:eastAsiaTheme="majorEastAsia" w:hAnsi="Arial Narrow" w:cs="Arial"/>
          <w:sz w:val="24"/>
          <w:szCs w:val="24"/>
        </w:rPr>
        <w:t>1</w:t>
      </w:r>
      <w:r w:rsidRPr="007D67DF">
        <w:rPr>
          <w:rFonts w:ascii="Arial Narrow" w:eastAsiaTheme="majorEastAsia" w:hAnsi="Arial Narrow" w:cs="Arial"/>
          <w:sz w:val="24"/>
          <w:szCs w:val="24"/>
        </w:rPr>
        <w:t xml:space="preserve"> r.</w:t>
      </w:r>
      <w:r>
        <w:rPr>
          <w:rFonts w:ascii="Arial Narrow" w:eastAsiaTheme="majorEastAsia" w:hAnsi="Arial Narrow" w:cs="Arial"/>
          <w:sz w:val="24"/>
          <w:szCs w:val="24"/>
        </w:rPr>
        <w:t xml:space="preserve"> </w:t>
      </w:r>
      <w:r w:rsidRPr="006C06FC">
        <w:rPr>
          <w:rFonts w:ascii="Arial Narrow" w:eastAsiaTheme="majorEastAsia" w:hAnsi="Arial Narrow" w:cs="Arial"/>
          <w:sz w:val="24"/>
          <w:szCs w:val="24"/>
        </w:rPr>
        <w:t>w sprawie określenia sezonu kąpielowego w 20</w:t>
      </w:r>
      <w:r>
        <w:rPr>
          <w:rFonts w:ascii="Arial Narrow" w:eastAsiaTheme="majorEastAsia" w:hAnsi="Arial Narrow" w:cs="Arial"/>
          <w:sz w:val="24"/>
          <w:szCs w:val="24"/>
        </w:rPr>
        <w:t>21</w:t>
      </w:r>
      <w:r w:rsidRPr="006C06FC">
        <w:rPr>
          <w:rFonts w:ascii="Arial Narrow" w:eastAsiaTheme="majorEastAsia" w:hAnsi="Arial Narrow" w:cs="Arial"/>
          <w:sz w:val="24"/>
          <w:szCs w:val="24"/>
        </w:rPr>
        <w:t xml:space="preserve"> roku na terenie Gminy Skąpe</w:t>
      </w:r>
      <w:r>
        <w:rPr>
          <w:rFonts w:ascii="Arial Narrow" w:eastAsiaTheme="majorEastAsia" w:hAnsi="Arial Narrow" w:cs="Arial"/>
          <w:sz w:val="24"/>
          <w:szCs w:val="24"/>
        </w:rPr>
        <w:t>.</w:t>
      </w:r>
    </w:p>
    <w:p w14:paraId="3BB5EBA6" w14:textId="77777777" w:rsidR="00AB7EA2" w:rsidRPr="00C33A3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sidRPr="00C33A32">
        <w:rPr>
          <w:rFonts w:ascii="Arial Narrow" w:eastAsiaTheme="majorEastAsia" w:hAnsi="Arial Narrow" w:cs="Arial"/>
          <w:sz w:val="24"/>
          <w:szCs w:val="24"/>
        </w:rPr>
        <w:t>Ustalono czas trwania sezonu kąpielowego na 2 kąpieliskach gminnych w Niesulicach.</w:t>
      </w:r>
    </w:p>
    <w:p w14:paraId="4D1E16AC" w14:textId="77777777" w:rsidR="00AB7EA2" w:rsidRPr="006C06FC" w:rsidRDefault="00AB7EA2" w:rsidP="00AB7EA2">
      <w:pPr>
        <w:pStyle w:val="Akapitzlist"/>
        <w:autoSpaceDE w:val="0"/>
        <w:autoSpaceDN w:val="0"/>
        <w:adjustRightInd w:val="0"/>
        <w:spacing w:after="0" w:line="240" w:lineRule="auto"/>
        <w:jc w:val="both"/>
        <w:rPr>
          <w:rFonts w:ascii="Arial Narrow" w:eastAsiaTheme="majorEastAsia" w:hAnsi="Arial Narrow" w:cs="Arial"/>
          <w:sz w:val="24"/>
          <w:szCs w:val="24"/>
        </w:rPr>
      </w:pPr>
    </w:p>
    <w:p w14:paraId="16589662" w14:textId="77777777" w:rsidR="00AB7EA2" w:rsidRPr="006C06FC"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6C06FC">
        <w:rPr>
          <w:rFonts w:ascii="Arial Narrow" w:eastAsiaTheme="majorEastAsia" w:hAnsi="Arial Narrow" w:cs="Arial"/>
          <w:sz w:val="24"/>
          <w:szCs w:val="24"/>
        </w:rPr>
        <w:t>Uchwała Nr</w:t>
      </w:r>
      <w:r>
        <w:rPr>
          <w:rFonts w:ascii="Arial Narrow" w:eastAsiaTheme="majorEastAsia" w:hAnsi="Arial Narrow" w:cs="Arial"/>
          <w:sz w:val="24"/>
          <w:szCs w:val="24"/>
        </w:rPr>
        <w:t xml:space="preserve"> XXXII/268</w:t>
      </w:r>
      <w:r w:rsidRPr="006C06FC">
        <w:rPr>
          <w:rFonts w:ascii="Arial Narrow" w:eastAsiaTheme="majorEastAsia" w:hAnsi="Arial Narrow" w:cs="Arial"/>
          <w:sz w:val="24"/>
          <w:szCs w:val="24"/>
        </w:rPr>
        <w:t>/20</w:t>
      </w:r>
      <w:r>
        <w:rPr>
          <w:rFonts w:ascii="Arial Narrow" w:eastAsiaTheme="majorEastAsia" w:hAnsi="Arial Narrow" w:cs="Arial"/>
          <w:sz w:val="24"/>
          <w:szCs w:val="24"/>
        </w:rPr>
        <w:t>20</w:t>
      </w:r>
      <w:r w:rsidRPr="006C06FC">
        <w:rPr>
          <w:rFonts w:ascii="Arial Narrow" w:eastAsiaTheme="majorEastAsia" w:hAnsi="Arial Narrow" w:cs="Arial"/>
          <w:sz w:val="24"/>
          <w:szCs w:val="24"/>
        </w:rPr>
        <w:t xml:space="preserve"> Rady Gminy w Skąpem z dnia </w:t>
      </w:r>
      <w:r>
        <w:rPr>
          <w:rFonts w:ascii="Arial Narrow" w:eastAsiaTheme="majorEastAsia" w:hAnsi="Arial Narrow" w:cs="Arial"/>
          <w:sz w:val="24"/>
          <w:szCs w:val="24"/>
        </w:rPr>
        <w:t>20</w:t>
      </w:r>
      <w:r w:rsidRPr="006C06FC">
        <w:rPr>
          <w:rFonts w:ascii="Arial Narrow" w:eastAsiaTheme="majorEastAsia" w:hAnsi="Arial Narrow" w:cs="Arial"/>
          <w:sz w:val="24"/>
          <w:szCs w:val="24"/>
        </w:rPr>
        <w:t xml:space="preserve"> </w:t>
      </w:r>
      <w:r>
        <w:rPr>
          <w:rFonts w:ascii="Arial Narrow" w:eastAsiaTheme="majorEastAsia" w:hAnsi="Arial Narrow" w:cs="Arial"/>
          <w:sz w:val="24"/>
          <w:szCs w:val="24"/>
        </w:rPr>
        <w:t>maja</w:t>
      </w:r>
      <w:r w:rsidRPr="006C06FC">
        <w:rPr>
          <w:rFonts w:ascii="Arial Narrow" w:eastAsiaTheme="majorEastAsia" w:hAnsi="Arial Narrow" w:cs="Arial"/>
          <w:sz w:val="24"/>
          <w:szCs w:val="24"/>
        </w:rPr>
        <w:t xml:space="preserve"> 20</w:t>
      </w:r>
      <w:r>
        <w:rPr>
          <w:rFonts w:ascii="Arial Narrow" w:eastAsiaTheme="majorEastAsia" w:hAnsi="Arial Narrow" w:cs="Arial"/>
          <w:sz w:val="24"/>
          <w:szCs w:val="24"/>
        </w:rPr>
        <w:t>21</w:t>
      </w:r>
      <w:r w:rsidRPr="006C06FC">
        <w:rPr>
          <w:rFonts w:ascii="Arial Narrow" w:eastAsiaTheme="majorEastAsia" w:hAnsi="Arial Narrow" w:cs="Arial"/>
          <w:sz w:val="24"/>
          <w:szCs w:val="24"/>
        </w:rPr>
        <w:t xml:space="preserve"> r. w sprawie wykazu kąpielisk na terenie Gminy Skąpe w 20</w:t>
      </w:r>
      <w:r>
        <w:rPr>
          <w:rFonts w:ascii="Arial Narrow" w:eastAsiaTheme="majorEastAsia" w:hAnsi="Arial Narrow" w:cs="Arial"/>
          <w:sz w:val="24"/>
          <w:szCs w:val="24"/>
        </w:rPr>
        <w:t>20</w:t>
      </w:r>
      <w:r w:rsidRPr="006C06FC">
        <w:rPr>
          <w:rFonts w:ascii="Arial Narrow" w:eastAsiaTheme="majorEastAsia" w:hAnsi="Arial Narrow" w:cs="Arial"/>
          <w:sz w:val="24"/>
          <w:szCs w:val="24"/>
        </w:rPr>
        <w:t xml:space="preserve"> roku</w:t>
      </w:r>
      <w:r>
        <w:rPr>
          <w:rFonts w:ascii="Arial Narrow" w:eastAsiaTheme="majorEastAsia" w:hAnsi="Arial Narrow" w:cs="Arial"/>
          <w:sz w:val="24"/>
          <w:szCs w:val="24"/>
        </w:rPr>
        <w:t>.</w:t>
      </w:r>
      <w:r w:rsidRPr="006C06FC">
        <w:rPr>
          <w:rFonts w:ascii="Arial Narrow" w:eastAsiaTheme="majorEastAsia" w:hAnsi="Arial Narrow" w:cs="Arial"/>
          <w:sz w:val="24"/>
          <w:szCs w:val="24"/>
        </w:rPr>
        <w:t xml:space="preserve"> </w:t>
      </w:r>
    </w:p>
    <w:p w14:paraId="5F8DF588" w14:textId="77777777" w:rsidR="00AB7EA2" w:rsidRDefault="00AB7EA2" w:rsidP="00AB7EA2">
      <w:pPr>
        <w:pStyle w:val="Akapitzlist"/>
        <w:tabs>
          <w:tab w:val="left" w:pos="0"/>
          <w:tab w:val="left" w:pos="142"/>
        </w:tabs>
        <w:autoSpaceDE w:val="0"/>
        <w:autoSpaceDN w:val="0"/>
        <w:adjustRightInd w:val="0"/>
        <w:spacing w:after="0" w:line="240" w:lineRule="auto"/>
        <w:ind w:left="0"/>
        <w:jc w:val="both"/>
        <w:rPr>
          <w:rFonts w:ascii="Arial Narrow" w:eastAsiaTheme="majorEastAsia" w:hAnsi="Arial Narrow" w:cs="Arial"/>
          <w:sz w:val="24"/>
          <w:szCs w:val="24"/>
        </w:rPr>
      </w:pPr>
      <w:r w:rsidRPr="006C06FC">
        <w:rPr>
          <w:rFonts w:ascii="Arial Narrow" w:eastAsiaTheme="majorEastAsia" w:hAnsi="Arial Narrow" w:cs="Arial"/>
          <w:sz w:val="24"/>
          <w:szCs w:val="24"/>
        </w:rPr>
        <w:t xml:space="preserve">Wyznaczono 2 kąpieliska na terenie Gminy Skąpe. </w:t>
      </w:r>
    </w:p>
    <w:p w14:paraId="64114AA1" w14:textId="77777777" w:rsidR="00AB7EA2" w:rsidRPr="00CB799B" w:rsidRDefault="00AB7EA2" w:rsidP="00AB7EA2">
      <w:pPr>
        <w:pStyle w:val="Akapitzlist"/>
        <w:tabs>
          <w:tab w:val="left" w:pos="0"/>
          <w:tab w:val="left" w:pos="142"/>
        </w:tabs>
        <w:autoSpaceDE w:val="0"/>
        <w:autoSpaceDN w:val="0"/>
        <w:adjustRightInd w:val="0"/>
        <w:spacing w:after="0" w:line="240" w:lineRule="auto"/>
        <w:ind w:left="0"/>
        <w:jc w:val="both"/>
        <w:rPr>
          <w:rFonts w:ascii="Arial Narrow" w:eastAsiaTheme="majorEastAsia" w:hAnsi="Arial Narrow" w:cs="Arial"/>
          <w:sz w:val="24"/>
          <w:szCs w:val="24"/>
        </w:rPr>
      </w:pPr>
    </w:p>
    <w:p w14:paraId="0668F5BB" w14:textId="77777777" w:rsidR="00AB7EA2" w:rsidRPr="00F74370"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bookmarkStart w:id="116" w:name="_Toc9362837"/>
      <w:bookmarkEnd w:id="115"/>
      <w:r w:rsidRPr="00F74370">
        <w:rPr>
          <w:rFonts w:ascii="Arial Narrow" w:eastAsiaTheme="majorEastAsia" w:hAnsi="Arial Narrow" w:cs="Arial"/>
          <w:sz w:val="24"/>
          <w:szCs w:val="24"/>
        </w:rPr>
        <w:t>Uchwała Nr X</w:t>
      </w:r>
      <w:r>
        <w:rPr>
          <w:rFonts w:ascii="Arial Narrow" w:eastAsiaTheme="majorEastAsia" w:hAnsi="Arial Narrow" w:cs="Arial"/>
          <w:sz w:val="24"/>
          <w:szCs w:val="24"/>
        </w:rPr>
        <w:t>X</w:t>
      </w:r>
      <w:r w:rsidRPr="00F74370">
        <w:rPr>
          <w:rFonts w:ascii="Arial Narrow" w:eastAsiaTheme="majorEastAsia" w:hAnsi="Arial Narrow" w:cs="Arial"/>
          <w:sz w:val="24"/>
          <w:szCs w:val="24"/>
        </w:rPr>
        <w:t>X</w:t>
      </w:r>
      <w:r>
        <w:rPr>
          <w:rFonts w:ascii="Arial Narrow" w:eastAsiaTheme="majorEastAsia" w:hAnsi="Arial Narrow" w:cs="Arial"/>
          <w:sz w:val="24"/>
          <w:szCs w:val="24"/>
        </w:rPr>
        <w:t>II</w:t>
      </w:r>
      <w:r w:rsidRPr="00F74370">
        <w:rPr>
          <w:rFonts w:ascii="Arial Narrow" w:eastAsiaTheme="majorEastAsia" w:hAnsi="Arial Narrow" w:cs="Arial"/>
          <w:sz w:val="24"/>
          <w:szCs w:val="24"/>
        </w:rPr>
        <w:t>I/</w:t>
      </w:r>
      <w:r>
        <w:rPr>
          <w:rFonts w:ascii="Arial Narrow" w:eastAsiaTheme="majorEastAsia" w:hAnsi="Arial Narrow" w:cs="Arial"/>
          <w:sz w:val="24"/>
          <w:szCs w:val="24"/>
        </w:rPr>
        <w:t>272</w:t>
      </w:r>
      <w:r w:rsidRPr="00F74370">
        <w:rPr>
          <w:rFonts w:ascii="Arial Narrow" w:eastAsiaTheme="majorEastAsia" w:hAnsi="Arial Narrow" w:cs="Arial"/>
          <w:sz w:val="24"/>
          <w:szCs w:val="24"/>
        </w:rPr>
        <w:t>/202</w:t>
      </w:r>
      <w:r>
        <w:rPr>
          <w:rFonts w:ascii="Arial Narrow" w:eastAsiaTheme="majorEastAsia" w:hAnsi="Arial Narrow" w:cs="Arial"/>
          <w:sz w:val="24"/>
          <w:szCs w:val="24"/>
        </w:rPr>
        <w:t>1</w:t>
      </w:r>
      <w:r w:rsidRPr="00F74370">
        <w:rPr>
          <w:rFonts w:ascii="Arial Narrow" w:eastAsiaTheme="majorEastAsia" w:hAnsi="Arial Narrow" w:cs="Arial"/>
          <w:sz w:val="24"/>
          <w:szCs w:val="24"/>
        </w:rPr>
        <w:t xml:space="preserve"> Rady Gminy Skąpe z dnia 2</w:t>
      </w:r>
      <w:r>
        <w:rPr>
          <w:rFonts w:ascii="Arial Narrow" w:eastAsiaTheme="majorEastAsia" w:hAnsi="Arial Narrow" w:cs="Arial"/>
          <w:sz w:val="24"/>
          <w:szCs w:val="24"/>
        </w:rPr>
        <w:t>8</w:t>
      </w:r>
      <w:r w:rsidRPr="00F74370">
        <w:rPr>
          <w:rFonts w:ascii="Arial Narrow" w:eastAsiaTheme="majorEastAsia" w:hAnsi="Arial Narrow" w:cs="Arial"/>
          <w:sz w:val="24"/>
          <w:szCs w:val="24"/>
        </w:rPr>
        <w:t xml:space="preserve"> </w:t>
      </w:r>
      <w:r>
        <w:rPr>
          <w:rFonts w:ascii="Arial Narrow" w:eastAsiaTheme="majorEastAsia" w:hAnsi="Arial Narrow" w:cs="Arial"/>
          <w:sz w:val="24"/>
          <w:szCs w:val="24"/>
        </w:rPr>
        <w:t xml:space="preserve">maja </w:t>
      </w:r>
      <w:r w:rsidRPr="00F74370">
        <w:rPr>
          <w:rFonts w:ascii="Arial Narrow" w:eastAsiaTheme="majorEastAsia" w:hAnsi="Arial Narrow" w:cs="Arial"/>
          <w:sz w:val="24"/>
          <w:szCs w:val="24"/>
        </w:rPr>
        <w:t>202</w:t>
      </w:r>
      <w:r>
        <w:rPr>
          <w:rFonts w:ascii="Arial Narrow" w:eastAsiaTheme="majorEastAsia" w:hAnsi="Arial Narrow" w:cs="Arial"/>
          <w:sz w:val="24"/>
          <w:szCs w:val="24"/>
        </w:rPr>
        <w:t>1</w:t>
      </w:r>
      <w:r w:rsidRPr="00F74370">
        <w:rPr>
          <w:rFonts w:ascii="Arial Narrow" w:eastAsiaTheme="majorEastAsia" w:hAnsi="Arial Narrow" w:cs="Arial"/>
          <w:sz w:val="24"/>
          <w:szCs w:val="24"/>
        </w:rPr>
        <w:t xml:space="preserve"> roku w sprawie wyrażenia zgody na utworzenie miejsca okazjonalnie wykorzystywanego do kąpieli pod nazwą „ZHP Świdnica” i określenia sezonu kąpielowego dla tego miejsca.</w:t>
      </w:r>
    </w:p>
    <w:p w14:paraId="03A7C85A"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sidRPr="00FD029E">
        <w:rPr>
          <w:rFonts w:ascii="Arial Narrow" w:eastAsiaTheme="majorEastAsia" w:hAnsi="Arial Narrow" w:cs="Arial"/>
          <w:sz w:val="24"/>
          <w:szCs w:val="24"/>
        </w:rPr>
        <w:t>Niniejsza uchwała usankcjonowała wniosek Hufca  ZHP Świdnica  o wyrażenie zgody na utworzenie miejsca okazjonalnie wykorzystywanego do kąpieli w Harcerskiej Bazie Obozowej Hufca Świdnica w</w:t>
      </w:r>
      <w:r>
        <w:rPr>
          <w:rFonts w:ascii="Arial Narrow" w:eastAsiaTheme="majorEastAsia" w:hAnsi="Arial Narrow" w:cs="Arial"/>
          <w:sz w:val="24"/>
          <w:szCs w:val="24"/>
        </w:rPr>
        <w:t> </w:t>
      </w:r>
      <w:r w:rsidRPr="00FD029E">
        <w:rPr>
          <w:rFonts w:ascii="Arial Narrow" w:eastAsiaTheme="majorEastAsia" w:hAnsi="Arial Narrow" w:cs="Arial"/>
          <w:sz w:val="24"/>
          <w:szCs w:val="24"/>
        </w:rPr>
        <w:t>Niesulicach.</w:t>
      </w:r>
    </w:p>
    <w:p w14:paraId="56BDC7C3"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49A55DFA"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143002">
        <w:rPr>
          <w:rFonts w:ascii="Arial Narrow" w:eastAsiaTheme="majorEastAsia" w:hAnsi="Arial Narrow" w:cs="Arial"/>
          <w:sz w:val="24"/>
          <w:szCs w:val="24"/>
        </w:rPr>
        <w:t>Uchwała Nr XXXV/285/2021 Rady Gminy Skąpe z dnia 23 lipca 2021 r. w sprawie projektu regulaminu dostarczania wody i odprowadzania ścieków na terenie Gminy Skąpe</w:t>
      </w:r>
      <w:r>
        <w:rPr>
          <w:rFonts w:ascii="Arial Narrow" w:eastAsiaTheme="majorEastAsia" w:hAnsi="Arial Narrow" w:cs="Arial"/>
          <w:sz w:val="24"/>
          <w:szCs w:val="24"/>
        </w:rPr>
        <w:t>.</w:t>
      </w:r>
    </w:p>
    <w:p w14:paraId="68132D5D"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 xml:space="preserve">Rada Gminy niniejszą uchwała przyjęła </w:t>
      </w:r>
      <w:r w:rsidRPr="00143002">
        <w:rPr>
          <w:rFonts w:ascii="Arial Narrow" w:eastAsiaTheme="majorEastAsia" w:hAnsi="Arial Narrow" w:cs="Arial"/>
          <w:sz w:val="24"/>
          <w:szCs w:val="24"/>
        </w:rPr>
        <w:t>projekt regulaminu dostarczania wody i odprowadzania ścieków na terenie Gminy</w:t>
      </w:r>
      <w:r>
        <w:rPr>
          <w:rFonts w:ascii="Arial Narrow" w:eastAsiaTheme="majorEastAsia" w:hAnsi="Arial Narrow" w:cs="Arial"/>
          <w:sz w:val="24"/>
          <w:szCs w:val="24"/>
        </w:rPr>
        <w:t xml:space="preserve"> </w:t>
      </w:r>
      <w:r w:rsidRPr="00143002">
        <w:rPr>
          <w:rFonts w:ascii="Arial Narrow" w:eastAsiaTheme="majorEastAsia" w:hAnsi="Arial Narrow" w:cs="Arial"/>
          <w:sz w:val="24"/>
          <w:szCs w:val="24"/>
        </w:rPr>
        <w:t>Skąpe</w:t>
      </w:r>
      <w:r>
        <w:rPr>
          <w:rFonts w:ascii="Arial Narrow" w:eastAsiaTheme="majorEastAsia" w:hAnsi="Arial Narrow" w:cs="Arial"/>
          <w:sz w:val="24"/>
          <w:szCs w:val="24"/>
        </w:rPr>
        <w:t xml:space="preserve">, a następnie przekazała go </w:t>
      </w:r>
      <w:r w:rsidRPr="003E07E6">
        <w:rPr>
          <w:rFonts w:ascii="Arial Narrow" w:eastAsiaTheme="majorEastAsia" w:hAnsi="Arial Narrow" w:cs="Arial"/>
          <w:sz w:val="24"/>
          <w:szCs w:val="24"/>
        </w:rPr>
        <w:t>do zaopiniowania organowi regulacyjnemu – Dyrektorowi</w:t>
      </w:r>
      <w:r>
        <w:rPr>
          <w:rFonts w:ascii="Arial Narrow" w:eastAsiaTheme="majorEastAsia" w:hAnsi="Arial Narrow" w:cs="Arial"/>
          <w:sz w:val="24"/>
          <w:szCs w:val="24"/>
        </w:rPr>
        <w:t xml:space="preserve"> </w:t>
      </w:r>
      <w:r w:rsidRPr="003E07E6">
        <w:rPr>
          <w:rFonts w:ascii="Arial Narrow" w:eastAsiaTheme="majorEastAsia" w:hAnsi="Arial Narrow" w:cs="Arial"/>
          <w:sz w:val="24"/>
          <w:szCs w:val="24"/>
        </w:rPr>
        <w:t>Regionalnego Zarządu Gospodarki Wodnej we Wrocławiu Państwowego Gospodarstwa Wodnego Wody</w:t>
      </w:r>
      <w:r>
        <w:rPr>
          <w:rFonts w:ascii="Arial Narrow" w:eastAsiaTheme="majorEastAsia" w:hAnsi="Arial Narrow" w:cs="Arial"/>
          <w:sz w:val="24"/>
          <w:szCs w:val="24"/>
        </w:rPr>
        <w:t xml:space="preserve"> </w:t>
      </w:r>
      <w:r w:rsidRPr="003E07E6">
        <w:rPr>
          <w:rFonts w:ascii="Arial Narrow" w:eastAsiaTheme="majorEastAsia" w:hAnsi="Arial Narrow" w:cs="Arial"/>
          <w:sz w:val="24"/>
          <w:szCs w:val="24"/>
        </w:rPr>
        <w:t>Polskie.</w:t>
      </w:r>
    </w:p>
    <w:p w14:paraId="42C0380E"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633340CF"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012406">
        <w:rPr>
          <w:rFonts w:ascii="Arial Narrow" w:eastAsiaTheme="majorEastAsia" w:hAnsi="Arial Narrow" w:cs="Arial"/>
          <w:sz w:val="24"/>
          <w:szCs w:val="24"/>
        </w:rPr>
        <w:lastRenderedPageBreak/>
        <w:t>Uchwała Nr XX</w:t>
      </w:r>
      <w:r>
        <w:rPr>
          <w:rFonts w:ascii="Arial Narrow" w:eastAsiaTheme="majorEastAsia" w:hAnsi="Arial Narrow" w:cs="Arial"/>
          <w:sz w:val="24"/>
          <w:szCs w:val="24"/>
        </w:rPr>
        <w:t>XV</w:t>
      </w:r>
      <w:r w:rsidRPr="00012406">
        <w:rPr>
          <w:rFonts w:ascii="Arial Narrow" w:eastAsiaTheme="majorEastAsia" w:hAnsi="Arial Narrow" w:cs="Arial"/>
          <w:sz w:val="24"/>
          <w:szCs w:val="24"/>
        </w:rPr>
        <w:t>/</w:t>
      </w:r>
      <w:r>
        <w:rPr>
          <w:rFonts w:ascii="Arial Narrow" w:eastAsiaTheme="majorEastAsia" w:hAnsi="Arial Narrow" w:cs="Arial"/>
          <w:sz w:val="24"/>
          <w:szCs w:val="24"/>
        </w:rPr>
        <w:t>287</w:t>
      </w:r>
      <w:r w:rsidRPr="00012406">
        <w:rPr>
          <w:rFonts w:ascii="Arial Narrow" w:eastAsiaTheme="majorEastAsia" w:hAnsi="Arial Narrow" w:cs="Arial"/>
          <w:sz w:val="24"/>
          <w:szCs w:val="24"/>
        </w:rPr>
        <w:t>/202</w:t>
      </w:r>
      <w:r>
        <w:rPr>
          <w:rFonts w:ascii="Arial Narrow" w:eastAsiaTheme="majorEastAsia" w:hAnsi="Arial Narrow" w:cs="Arial"/>
          <w:sz w:val="24"/>
          <w:szCs w:val="24"/>
        </w:rPr>
        <w:t>1</w:t>
      </w:r>
      <w:r w:rsidRPr="00012406">
        <w:rPr>
          <w:rFonts w:ascii="Arial Narrow" w:eastAsiaTheme="majorEastAsia" w:hAnsi="Arial Narrow" w:cs="Arial"/>
          <w:sz w:val="24"/>
          <w:szCs w:val="24"/>
        </w:rPr>
        <w:t xml:space="preserve"> </w:t>
      </w:r>
      <w:r>
        <w:rPr>
          <w:rFonts w:ascii="Arial Narrow" w:eastAsiaTheme="majorEastAsia" w:hAnsi="Arial Narrow" w:cs="Arial"/>
          <w:sz w:val="24"/>
          <w:szCs w:val="24"/>
        </w:rPr>
        <w:t xml:space="preserve">-  XXXV/302/2021 </w:t>
      </w:r>
      <w:r w:rsidRPr="00012406">
        <w:rPr>
          <w:rFonts w:ascii="Arial Narrow" w:eastAsiaTheme="majorEastAsia" w:hAnsi="Arial Narrow" w:cs="Arial"/>
          <w:sz w:val="24"/>
          <w:szCs w:val="24"/>
        </w:rPr>
        <w:t xml:space="preserve">Rady Gminy Skąpe z dnia </w:t>
      </w:r>
      <w:r>
        <w:rPr>
          <w:rFonts w:ascii="Arial Narrow" w:eastAsiaTheme="majorEastAsia" w:hAnsi="Arial Narrow" w:cs="Arial"/>
          <w:sz w:val="24"/>
          <w:szCs w:val="24"/>
        </w:rPr>
        <w:t>23</w:t>
      </w:r>
      <w:r w:rsidRPr="00012406">
        <w:rPr>
          <w:rFonts w:ascii="Arial Narrow" w:eastAsiaTheme="majorEastAsia" w:hAnsi="Arial Narrow" w:cs="Arial"/>
          <w:sz w:val="24"/>
          <w:szCs w:val="24"/>
        </w:rPr>
        <w:t xml:space="preserve"> </w:t>
      </w:r>
      <w:r>
        <w:rPr>
          <w:rFonts w:ascii="Arial Narrow" w:eastAsiaTheme="majorEastAsia" w:hAnsi="Arial Narrow" w:cs="Arial"/>
          <w:sz w:val="24"/>
          <w:szCs w:val="24"/>
        </w:rPr>
        <w:t xml:space="preserve">lipca </w:t>
      </w:r>
      <w:r w:rsidRPr="00012406">
        <w:rPr>
          <w:rFonts w:ascii="Arial Narrow" w:eastAsiaTheme="majorEastAsia" w:hAnsi="Arial Narrow" w:cs="Arial"/>
          <w:sz w:val="24"/>
          <w:szCs w:val="24"/>
        </w:rPr>
        <w:t>202</w:t>
      </w:r>
      <w:r>
        <w:rPr>
          <w:rFonts w:ascii="Arial Narrow" w:eastAsiaTheme="majorEastAsia" w:hAnsi="Arial Narrow" w:cs="Arial"/>
          <w:sz w:val="24"/>
          <w:szCs w:val="24"/>
        </w:rPr>
        <w:t>1</w:t>
      </w:r>
      <w:r w:rsidRPr="00012406">
        <w:rPr>
          <w:rFonts w:ascii="Arial Narrow" w:eastAsiaTheme="majorEastAsia" w:hAnsi="Arial Narrow" w:cs="Arial"/>
          <w:sz w:val="24"/>
          <w:szCs w:val="24"/>
        </w:rPr>
        <w:t xml:space="preserve"> roku </w:t>
      </w:r>
      <w:r w:rsidRPr="00684810">
        <w:rPr>
          <w:rFonts w:ascii="Arial Narrow" w:eastAsiaTheme="majorEastAsia" w:hAnsi="Arial Narrow" w:cs="Arial"/>
          <w:sz w:val="24"/>
          <w:szCs w:val="24"/>
        </w:rPr>
        <w:t>o zmianie uchwał w sprawie statut</w:t>
      </w:r>
      <w:r>
        <w:rPr>
          <w:rFonts w:ascii="Arial Narrow" w:eastAsiaTheme="majorEastAsia" w:hAnsi="Arial Narrow" w:cs="Arial"/>
          <w:sz w:val="24"/>
          <w:szCs w:val="24"/>
        </w:rPr>
        <w:t>ów</w:t>
      </w:r>
      <w:r w:rsidRPr="00684810">
        <w:rPr>
          <w:rFonts w:ascii="Arial Narrow" w:eastAsiaTheme="majorEastAsia" w:hAnsi="Arial Narrow" w:cs="Arial"/>
          <w:sz w:val="24"/>
          <w:szCs w:val="24"/>
        </w:rPr>
        <w:t xml:space="preserve"> sołectw</w:t>
      </w:r>
      <w:r>
        <w:rPr>
          <w:rFonts w:ascii="Arial Narrow" w:eastAsiaTheme="majorEastAsia" w:hAnsi="Arial Narrow" w:cs="Arial"/>
          <w:sz w:val="24"/>
          <w:szCs w:val="24"/>
        </w:rPr>
        <w:t xml:space="preserve"> </w:t>
      </w:r>
    </w:p>
    <w:p w14:paraId="404A293B" w14:textId="77777777" w:rsidR="00AB7EA2" w:rsidRPr="00684810"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 xml:space="preserve">Po przeprowadzonych konsultacjach Rada Gminy podjęła 16 uchwał zmieniających regulacje </w:t>
      </w:r>
      <w:r w:rsidRPr="00684810">
        <w:rPr>
          <w:rFonts w:ascii="Arial Narrow" w:eastAsiaTheme="majorEastAsia" w:hAnsi="Arial Narrow" w:cs="Arial"/>
          <w:sz w:val="24"/>
          <w:szCs w:val="24"/>
        </w:rPr>
        <w:t xml:space="preserve">Rozdziału 3 </w:t>
      </w:r>
      <w:r>
        <w:rPr>
          <w:rFonts w:ascii="Arial Narrow" w:eastAsiaTheme="majorEastAsia" w:hAnsi="Arial Narrow" w:cs="Arial"/>
          <w:sz w:val="24"/>
          <w:szCs w:val="24"/>
        </w:rPr>
        <w:t>statutów „</w:t>
      </w:r>
      <w:r w:rsidRPr="00684810">
        <w:rPr>
          <w:rFonts w:ascii="Arial Narrow" w:eastAsiaTheme="majorEastAsia" w:hAnsi="Arial Narrow" w:cs="Arial"/>
          <w:sz w:val="24"/>
          <w:szCs w:val="24"/>
        </w:rPr>
        <w:t>Zasady i tryb wyboru sołtysa i rady sołeckiej</w:t>
      </w:r>
      <w:r>
        <w:rPr>
          <w:rFonts w:ascii="Arial Narrow" w:eastAsiaTheme="majorEastAsia" w:hAnsi="Arial Narrow" w:cs="Arial"/>
          <w:sz w:val="24"/>
          <w:szCs w:val="24"/>
        </w:rPr>
        <w:t>”.</w:t>
      </w:r>
    </w:p>
    <w:p w14:paraId="781C82B7"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 xml:space="preserve">Podjęcie uchwały miało związek z </w:t>
      </w:r>
      <w:r w:rsidRPr="00012406">
        <w:rPr>
          <w:rFonts w:ascii="Arial Narrow" w:eastAsiaTheme="majorEastAsia" w:hAnsi="Arial Narrow" w:cs="Arial"/>
          <w:sz w:val="24"/>
          <w:szCs w:val="24"/>
        </w:rPr>
        <w:t>nowelizacj</w:t>
      </w:r>
      <w:r>
        <w:rPr>
          <w:rFonts w:ascii="Arial Narrow" w:eastAsiaTheme="majorEastAsia" w:hAnsi="Arial Narrow" w:cs="Arial"/>
          <w:sz w:val="24"/>
          <w:szCs w:val="24"/>
        </w:rPr>
        <w:t xml:space="preserve">ą </w:t>
      </w:r>
      <w:r w:rsidRPr="00012406">
        <w:rPr>
          <w:rFonts w:ascii="Arial Narrow" w:eastAsiaTheme="majorEastAsia" w:hAnsi="Arial Narrow" w:cs="Arial"/>
          <w:sz w:val="24"/>
          <w:szCs w:val="24"/>
        </w:rPr>
        <w:t>ustawy o ochronie praw lokatorów,</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mieszkaniowym zasobie gminy i o zmianie Kodeksu cywilnego, która weszła w</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 xml:space="preserve">życie 21 kwietnia 2019r. </w:t>
      </w:r>
      <w:r>
        <w:rPr>
          <w:rFonts w:ascii="Arial Narrow" w:eastAsiaTheme="majorEastAsia" w:hAnsi="Arial Narrow" w:cs="Arial"/>
          <w:sz w:val="24"/>
          <w:szCs w:val="24"/>
        </w:rPr>
        <w:t>i nałożyła na gminy kon</w:t>
      </w:r>
      <w:r w:rsidRPr="00012406">
        <w:rPr>
          <w:rFonts w:ascii="Arial Narrow" w:eastAsiaTheme="majorEastAsia" w:hAnsi="Arial Narrow" w:cs="Arial"/>
          <w:sz w:val="24"/>
          <w:szCs w:val="24"/>
        </w:rPr>
        <w:t>ieczność dostosowania nowych zasad wynajmu lokali wchodzących w</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skład mieszkaniowego zasobu Gminy Skąpe do ww. ustawy</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 xml:space="preserve">Zgodnie z ww. aktem prawnym </w:t>
      </w:r>
      <w:r>
        <w:rPr>
          <w:rFonts w:ascii="Arial Narrow" w:eastAsiaTheme="majorEastAsia" w:hAnsi="Arial Narrow" w:cs="Arial"/>
          <w:sz w:val="24"/>
          <w:szCs w:val="24"/>
        </w:rPr>
        <w:t xml:space="preserve">w </w:t>
      </w:r>
      <w:r w:rsidRPr="00012406">
        <w:rPr>
          <w:rFonts w:ascii="Arial Narrow" w:eastAsiaTheme="majorEastAsia" w:hAnsi="Arial Narrow" w:cs="Arial"/>
          <w:sz w:val="24"/>
          <w:szCs w:val="24"/>
        </w:rPr>
        <w:t>uchwa</w:t>
      </w:r>
      <w:r>
        <w:rPr>
          <w:rFonts w:ascii="Arial Narrow" w:eastAsiaTheme="majorEastAsia" w:hAnsi="Arial Narrow" w:cs="Arial"/>
          <w:sz w:val="24"/>
          <w:szCs w:val="24"/>
        </w:rPr>
        <w:t>le</w:t>
      </w:r>
      <w:r w:rsidRPr="00012406">
        <w:rPr>
          <w:rFonts w:ascii="Arial Narrow" w:eastAsiaTheme="majorEastAsia" w:hAnsi="Arial Narrow" w:cs="Arial"/>
          <w:sz w:val="24"/>
          <w:szCs w:val="24"/>
        </w:rPr>
        <w:t xml:space="preserve"> zostały określone zasady i warunki najmu</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gminnych lokali mieszkalnych, zasady zamiany mieszkań, kryteria, jakie osoba ubiegająca się o najem</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lokalu mieszkalnego docelowego i najmu socjalnego musi spełniać, a także zasady i warunki obniżki</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czynszu, oraz ustalono zasady pierwszeństwa do zawarcia umów najmu na lokale docelowe i najem socjalny</w:t>
      </w:r>
      <w:r>
        <w:rPr>
          <w:rFonts w:ascii="Arial Narrow" w:eastAsiaTheme="majorEastAsia" w:hAnsi="Arial Narrow" w:cs="Arial"/>
          <w:sz w:val="24"/>
          <w:szCs w:val="24"/>
        </w:rPr>
        <w:t xml:space="preserve"> </w:t>
      </w:r>
      <w:r w:rsidRPr="00012406">
        <w:rPr>
          <w:rFonts w:ascii="Arial Narrow" w:eastAsiaTheme="majorEastAsia" w:hAnsi="Arial Narrow" w:cs="Arial"/>
          <w:sz w:val="24"/>
          <w:szCs w:val="24"/>
        </w:rPr>
        <w:t>z zasobu mieszkaniowego Gminy Skąpe.</w:t>
      </w:r>
    </w:p>
    <w:p w14:paraId="78CF8EDA"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4DA84272"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997362">
        <w:rPr>
          <w:rFonts w:ascii="Arial Narrow" w:eastAsiaTheme="majorEastAsia" w:hAnsi="Arial Narrow" w:cs="Arial"/>
          <w:sz w:val="24"/>
          <w:szCs w:val="24"/>
        </w:rPr>
        <w:t>Uchwała Nr XXXVI/308/2021 Rady Gminy Skąpe z dnia 24 września 2021 r. w sprawie obywatelskiej inicjatywy uchwałodawczej</w:t>
      </w:r>
      <w:r>
        <w:rPr>
          <w:rFonts w:ascii="Arial Narrow" w:eastAsiaTheme="majorEastAsia" w:hAnsi="Arial Narrow" w:cs="Arial"/>
          <w:sz w:val="24"/>
          <w:szCs w:val="24"/>
        </w:rPr>
        <w:t>.</w:t>
      </w:r>
    </w:p>
    <w:p w14:paraId="4B09F5FE"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 xml:space="preserve">Podejmując uchwałę Rada Gminy </w:t>
      </w:r>
      <w:r w:rsidRPr="00997362">
        <w:rPr>
          <w:rFonts w:ascii="Arial Narrow" w:eastAsiaTheme="majorEastAsia" w:hAnsi="Arial Narrow" w:cs="Arial"/>
          <w:sz w:val="24"/>
          <w:szCs w:val="24"/>
        </w:rPr>
        <w:t>określ</w:t>
      </w:r>
      <w:r>
        <w:rPr>
          <w:rFonts w:ascii="Arial Narrow" w:eastAsiaTheme="majorEastAsia" w:hAnsi="Arial Narrow" w:cs="Arial"/>
          <w:sz w:val="24"/>
          <w:szCs w:val="24"/>
        </w:rPr>
        <w:t>iła</w:t>
      </w:r>
      <w:r w:rsidRPr="00997362">
        <w:rPr>
          <w:rFonts w:ascii="Arial Narrow" w:eastAsiaTheme="majorEastAsia" w:hAnsi="Arial Narrow" w:cs="Arial"/>
          <w:sz w:val="24"/>
          <w:szCs w:val="24"/>
        </w:rPr>
        <w:t>: szczegółowe zasady wnoszenia inicjatyw obywatelskich, zasady tworzenia komitetów inicjatyw</w:t>
      </w:r>
      <w:r>
        <w:rPr>
          <w:rFonts w:ascii="Arial Narrow" w:eastAsiaTheme="majorEastAsia" w:hAnsi="Arial Narrow" w:cs="Arial"/>
          <w:sz w:val="24"/>
          <w:szCs w:val="24"/>
        </w:rPr>
        <w:t xml:space="preserve"> </w:t>
      </w:r>
      <w:r w:rsidRPr="00997362">
        <w:rPr>
          <w:rFonts w:ascii="Arial Narrow" w:eastAsiaTheme="majorEastAsia" w:hAnsi="Arial Narrow" w:cs="Arial"/>
          <w:sz w:val="24"/>
          <w:szCs w:val="24"/>
        </w:rPr>
        <w:t>uchwałodawczych, zasady promocji obywatelskich inicjatyw uchwałodawczych oraz formalne wymogi</w:t>
      </w:r>
      <w:r>
        <w:rPr>
          <w:rFonts w:ascii="Arial Narrow" w:eastAsiaTheme="majorEastAsia" w:hAnsi="Arial Narrow" w:cs="Arial"/>
          <w:sz w:val="24"/>
          <w:szCs w:val="24"/>
        </w:rPr>
        <w:t xml:space="preserve"> </w:t>
      </w:r>
      <w:r w:rsidRPr="00997362">
        <w:rPr>
          <w:rFonts w:ascii="Arial Narrow" w:eastAsiaTheme="majorEastAsia" w:hAnsi="Arial Narrow" w:cs="Arial"/>
          <w:sz w:val="24"/>
          <w:szCs w:val="24"/>
        </w:rPr>
        <w:t>jakim muszą odpowiadać składane projekty</w:t>
      </w:r>
      <w:r>
        <w:rPr>
          <w:rFonts w:ascii="Arial Narrow" w:eastAsiaTheme="majorEastAsia" w:hAnsi="Arial Narrow" w:cs="Arial"/>
          <w:sz w:val="24"/>
          <w:szCs w:val="24"/>
        </w:rPr>
        <w:t>.</w:t>
      </w:r>
    </w:p>
    <w:p w14:paraId="582EDE4C" w14:textId="77777777" w:rsidR="00AB7EA2" w:rsidRPr="0099736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1912FF53"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997362">
        <w:rPr>
          <w:rFonts w:ascii="Arial Narrow" w:eastAsiaTheme="majorEastAsia" w:hAnsi="Arial Narrow" w:cs="Arial"/>
          <w:sz w:val="24"/>
          <w:szCs w:val="24"/>
        </w:rPr>
        <w:t>Uchwała Nr XXXVI/310/2021 Rady Gminy Skąpe z dnia 24 września 2021 r. w sprawie regulaminu dostarczania wody i odprowadzania ścieków na terenie Gminy Skąpe</w:t>
      </w:r>
      <w:r>
        <w:rPr>
          <w:rFonts w:ascii="Arial Narrow" w:eastAsiaTheme="majorEastAsia" w:hAnsi="Arial Narrow" w:cs="Arial"/>
          <w:sz w:val="24"/>
          <w:szCs w:val="24"/>
        </w:rPr>
        <w:t>.</w:t>
      </w:r>
    </w:p>
    <w:p w14:paraId="08D9D458"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 xml:space="preserve">Niniejszą uchwałą Rada Gminy uchwaliła regulamin dostarczania wody i odprowadzania ścieków na terenie Gminy Skąpe, uwzględniając uwagi wskazane w opinii organu regulującego - </w:t>
      </w:r>
      <w:r w:rsidRPr="00444DD3">
        <w:rPr>
          <w:rFonts w:ascii="Arial Narrow" w:eastAsiaTheme="majorEastAsia" w:hAnsi="Arial Narrow" w:cs="Arial"/>
          <w:sz w:val="24"/>
          <w:szCs w:val="24"/>
        </w:rPr>
        <w:t>dyrektora Regionalnego Zarządu Gospodarki</w:t>
      </w:r>
      <w:r>
        <w:rPr>
          <w:rFonts w:ascii="Arial Narrow" w:eastAsiaTheme="majorEastAsia" w:hAnsi="Arial Narrow" w:cs="Arial"/>
          <w:sz w:val="24"/>
          <w:szCs w:val="24"/>
        </w:rPr>
        <w:t xml:space="preserve"> </w:t>
      </w:r>
      <w:r w:rsidRPr="00444DD3">
        <w:rPr>
          <w:rFonts w:ascii="Arial Narrow" w:eastAsiaTheme="majorEastAsia" w:hAnsi="Arial Narrow" w:cs="Arial"/>
          <w:sz w:val="24"/>
          <w:szCs w:val="24"/>
        </w:rPr>
        <w:t>Wodnej we Wrocławiu Państwowego Gospodarstwa Wodnego Wody Polskie</w:t>
      </w:r>
      <w:r>
        <w:rPr>
          <w:rFonts w:ascii="Arial Narrow" w:eastAsiaTheme="majorEastAsia" w:hAnsi="Arial Narrow" w:cs="Arial"/>
          <w:sz w:val="24"/>
          <w:szCs w:val="24"/>
        </w:rPr>
        <w:t>.</w:t>
      </w:r>
    </w:p>
    <w:p w14:paraId="27B3E87F" w14:textId="77777777" w:rsidR="00AB7EA2" w:rsidRDefault="00AB7EA2" w:rsidP="00AB7EA2">
      <w:pPr>
        <w:pStyle w:val="Akapitzlist"/>
        <w:autoSpaceDE w:val="0"/>
        <w:autoSpaceDN w:val="0"/>
        <w:adjustRightInd w:val="0"/>
        <w:spacing w:after="0" w:line="240" w:lineRule="auto"/>
        <w:jc w:val="both"/>
        <w:rPr>
          <w:rFonts w:ascii="Arial Narrow" w:eastAsiaTheme="majorEastAsia" w:hAnsi="Arial Narrow" w:cs="Arial"/>
          <w:sz w:val="24"/>
          <w:szCs w:val="24"/>
        </w:rPr>
      </w:pPr>
    </w:p>
    <w:p w14:paraId="3BEB1047" w14:textId="77777777" w:rsidR="00AB7EA2"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FB59AB">
        <w:rPr>
          <w:rFonts w:ascii="Arial Narrow" w:eastAsiaTheme="majorEastAsia" w:hAnsi="Arial Narrow" w:cs="Arial"/>
          <w:sz w:val="24"/>
          <w:szCs w:val="24"/>
        </w:rPr>
        <w:t>Uchwała Nr XX</w:t>
      </w:r>
      <w:r>
        <w:rPr>
          <w:rFonts w:ascii="Arial Narrow" w:eastAsiaTheme="majorEastAsia" w:hAnsi="Arial Narrow" w:cs="Arial"/>
          <w:sz w:val="24"/>
          <w:szCs w:val="24"/>
        </w:rPr>
        <w:t>X</w:t>
      </w:r>
      <w:r w:rsidRPr="00FB59AB">
        <w:rPr>
          <w:rFonts w:ascii="Arial Narrow" w:eastAsiaTheme="majorEastAsia" w:hAnsi="Arial Narrow" w:cs="Arial"/>
          <w:sz w:val="24"/>
          <w:szCs w:val="24"/>
        </w:rPr>
        <w:t>V</w:t>
      </w:r>
      <w:r>
        <w:rPr>
          <w:rFonts w:ascii="Arial Narrow" w:eastAsiaTheme="majorEastAsia" w:hAnsi="Arial Narrow" w:cs="Arial"/>
          <w:sz w:val="24"/>
          <w:szCs w:val="24"/>
        </w:rPr>
        <w:t>I</w:t>
      </w:r>
      <w:r w:rsidRPr="00FB59AB">
        <w:rPr>
          <w:rFonts w:ascii="Arial Narrow" w:eastAsiaTheme="majorEastAsia" w:hAnsi="Arial Narrow" w:cs="Arial"/>
          <w:sz w:val="24"/>
          <w:szCs w:val="24"/>
        </w:rPr>
        <w:t>/</w:t>
      </w:r>
      <w:r>
        <w:rPr>
          <w:rFonts w:ascii="Arial Narrow" w:eastAsiaTheme="majorEastAsia" w:hAnsi="Arial Narrow" w:cs="Arial"/>
          <w:sz w:val="24"/>
          <w:szCs w:val="24"/>
        </w:rPr>
        <w:t>311</w:t>
      </w:r>
      <w:r w:rsidRPr="00FB59AB">
        <w:rPr>
          <w:rFonts w:ascii="Arial Narrow" w:eastAsiaTheme="majorEastAsia" w:hAnsi="Arial Narrow" w:cs="Arial"/>
          <w:sz w:val="24"/>
          <w:szCs w:val="24"/>
        </w:rPr>
        <w:t>/202</w:t>
      </w:r>
      <w:r>
        <w:rPr>
          <w:rFonts w:ascii="Arial Narrow" w:eastAsiaTheme="majorEastAsia" w:hAnsi="Arial Narrow" w:cs="Arial"/>
          <w:sz w:val="24"/>
          <w:szCs w:val="24"/>
        </w:rPr>
        <w:t>1</w:t>
      </w:r>
      <w:r w:rsidRPr="00FB59AB">
        <w:rPr>
          <w:rFonts w:ascii="Arial Narrow" w:eastAsiaTheme="majorEastAsia" w:hAnsi="Arial Narrow" w:cs="Arial"/>
          <w:sz w:val="24"/>
          <w:szCs w:val="24"/>
        </w:rPr>
        <w:t xml:space="preserve"> Rady Gminy Skąpe z dnia 2</w:t>
      </w:r>
      <w:r>
        <w:rPr>
          <w:rFonts w:ascii="Arial Narrow" w:eastAsiaTheme="majorEastAsia" w:hAnsi="Arial Narrow" w:cs="Arial"/>
          <w:sz w:val="24"/>
          <w:szCs w:val="24"/>
        </w:rPr>
        <w:t>4</w:t>
      </w:r>
      <w:r w:rsidRPr="00FB59AB">
        <w:rPr>
          <w:rFonts w:ascii="Arial Narrow" w:eastAsiaTheme="majorEastAsia" w:hAnsi="Arial Narrow" w:cs="Arial"/>
          <w:sz w:val="24"/>
          <w:szCs w:val="24"/>
        </w:rPr>
        <w:t xml:space="preserve"> </w:t>
      </w:r>
      <w:r>
        <w:rPr>
          <w:rFonts w:ascii="Arial Narrow" w:eastAsiaTheme="majorEastAsia" w:hAnsi="Arial Narrow" w:cs="Arial"/>
          <w:sz w:val="24"/>
          <w:szCs w:val="24"/>
        </w:rPr>
        <w:t xml:space="preserve">września </w:t>
      </w:r>
      <w:r w:rsidRPr="00FB59AB">
        <w:rPr>
          <w:rFonts w:ascii="Arial Narrow" w:eastAsiaTheme="majorEastAsia" w:hAnsi="Arial Narrow" w:cs="Arial"/>
          <w:sz w:val="24"/>
          <w:szCs w:val="24"/>
        </w:rPr>
        <w:t>202</w:t>
      </w:r>
      <w:r>
        <w:rPr>
          <w:rFonts w:ascii="Arial Narrow" w:eastAsiaTheme="majorEastAsia" w:hAnsi="Arial Narrow" w:cs="Arial"/>
          <w:sz w:val="24"/>
          <w:szCs w:val="24"/>
        </w:rPr>
        <w:t>1</w:t>
      </w:r>
      <w:r w:rsidRPr="00FB59AB">
        <w:rPr>
          <w:rFonts w:ascii="Arial Narrow" w:eastAsiaTheme="majorEastAsia" w:hAnsi="Arial Narrow" w:cs="Arial"/>
          <w:sz w:val="24"/>
          <w:szCs w:val="24"/>
        </w:rPr>
        <w:t xml:space="preserve"> roku o zmianie uchwały w sprawie nadania nazw ulic</w:t>
      </w:r>
      <w:r>
        <w:rPr>
          <w:rFonts w:ascii="Arial Narrow" w:eastAsiaTheme="majorEastAsia" w:hAnsi="Arial Narrow" w:cs="Arial"/>
          <w:sz w:val="24"/>
          <w:szCs w:val="24"/>
        </w:rPr>
        <w:t>om.</w:t>
      </w:r>
    </w:p>
    <w:p w14:paraId="43DC39DA"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r>
        <w:rPr>
          <w:rFonts w:ascii="Arial Narrow" w:eastAsiaTheme="majorEastAsia" w:hAnsi="Arial Narrow" w:cs="Arial"/>
          <w:sz w:val="24"/>
          <w:szCs w:val="24"/>
        </w:rPr>
        <w:t>Uchwała została podjęta dla lepszego skomunikowania miejscowości Ołobok.</w:t>
      </w:r>
    </w:p>
    <w:p w14:paraId="72A433AA" w14:textId="77777777" w:rsidR="00AB7EA2"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205EE7F0" w14:textId="77777777" w:rsidR="00AB7EA2" w:rsidRPr="00123B88" w:rsidRDefault="00AB7EA2" w:rsidP="00AB7EA2">
      <w:pPr>
        <w:pStyle w:val="Akapitzlist"/>
        <w:numPr>
          <w:ilvl w:val="0"/>
          <w:numId w:val="20"/>
        </w:numPr>
        <w:autoSpaceDE w:val="0"/>
        <w:autoSpaceDN w:val="0"/>
        <w:adjustRightInd w:val="0"/>
        <w:spacing w:after="0" w:line="240" w:lineRule="auto"/>
        <w:jc w:val="both"/>
        <w:rPr>
          <w:rFonts w:ascii="Arial Narrow" w:eastAsiaTheme="majorEastAsia" w:hAnsi="Arial Narrow" w:cs="Arial"/>
          <w:sz w:val="24"/>
          <w:szCs w:val="24"/>
        </w:rPr>
      </w:pPr>
      <w:r w:rsidRPr="00123B88">
        <w:rPr>
          <w:rFonts w:ascii="Arial Narrow" w:eastAsiaTheme="majorEastAsia" w:hAnsi="Arial Narrow" w:cs="Arial"/>
          <w:sz w:val="24"/>
          <w:szCs w:val="24"/>
        </w:rPr>
        <w:t>Uchwała Nr XX</w:t>
      </w:r>
      <w:r>
        <w:rPr>
          <w:rFonts w:ascii="Arial Narrow" w:eastAsiaTheme="majorEastAsia" w:hAnsi="Arial Narrow" w:cs="Arial"/>
          <w:sz w:val="24"/>
          <w:szCs w:val="24"/>
        </w:rPr>
        <w:t>XIX</w:t>
      </w:r>
      <w:r w:rsidRPr="00123B88">
        <w:rPr>
          <w:rFonts w:ascii="Arial Narrow" w:eastAsiaTheme="majorEastAsia" w:hAnsi="Arial Narrow" w:cs="Arial"/>
          <w:sz w:val="24"/>
          <w:szCs w:val="24"/>
        </w:rPr>
        <w:t>/</w:t>
      </w:r>
      <w:r>
        <w:rPr>
          <w:rFonts w:ascii="Arial Narrow" w:eastAsiaTheme="majorEastAsia" w:hAnsi="Arial Narrow" w:cs="Arial"/>
          <w:sz w:val="24"/>
          <w:szCs w:val="24"/>
        </w:rPr>
        <w:t>343</w:t>
      </w:r>
      <w:r w:rsidRPr="00123B88">
        <w:rPr>
          <w:rFonts w:ascii="Arial Narrow" w:eastAsiaTheme="majorEastAsia" w:hAnsi="Arial Narrow" w:cs="Arial"/>
          <w:sz w:val="24"/>
          <w:szCs w:val="24"/>
        </w:rPr>
        <w:t xml:space="preserve">/2020 Rady Gminy Skąpe z dnia </w:t>
      </w:r>
      <w:r>
        <w:rPr>
          <w:rFonts w:ascii="Arial Narrow" w:eastAsiaTheme="majorEastAsia" w:hAnsi="Arial Narrow" w:cs="Arial"/>
          <w:sz w:val="24"/>
          <w:szCs w:val="24"/>
        </w:rPr>
        <w:t>16</w:t>
      </w:r>
      <w:r w:rsidRPr="00123B88">
        <w:rPr>
          <w:rFonts w:ascii="Arial Narrow" w:eastAsiaTheme="majorEastAsia" w:hAnsi="Arial Narrow" w:cs="Arial"/>
          <w:sz w:val="24"/>
          <w:szCs w:val="24"/>
        </w:rPr>
        <w:t xml:space="preserve"> </w:t>
      </w:r>
      <w:r>
        <w:rPr>
          <w:rFonts w:ascii="Arial Narrow" w:eastAsiaTheme="majorEastAsia" w:hAnsi="Arial Narrow" w:cs="Arial"/>
          <w:sz w:val="24"/>
          <w:szCs w:val="24"/>
        </w:rPr>
        <w:t>grudnia</w:t>
      </w:r>
      <w:r w:rsidRPr="00123B88">
        <w:rPr>
          <w:rFonts w:ascii="Arial Narrow" w:eastAsiaTheme="majorEastAsia" w:hAnsi="Arial Narrow" w:cs="Arial"/>
          <w:sz w:val="24"/>
          <w:szCs w:val="24"/>
        </w:rPr>
        <w:t xml:space="preserve"> 202</w:t>
      </w:r>
      <w:r>
        <w:rPr>
          <w:rFonts w:ascii="Arial Narrow" w:eastAsiaTheme="majorEastAsia" w:hAnsi="Arial Narrow" w:cs="Arial"/>
          <w:sz w:val="24"/>
          <w:szCs w:val="24"/>
        </w:rPr>
        <w:t>1</w:t>
      </w:r>
      <w:r w:rsidRPr="00123B88">
        <w:rPr>
          <w:rFonts w:ascii="Arial Narrow" w:eastAsiaTheme="majorEastAsia" w:hAnsi="Arial Narrow" w:cs="Arial"/>
          <w:sz w:val="24"/>
          <w:szCs w:val="24"/>
        </w:rPr>
        <w:t xml:space="preserve"> roku w sprawie przyjęcia planu pracy Rady Gminy Skąpe na 202</w:t>
      </w:r>
      <w:r>
        <w:rPr>
          <w:rFonts w:ascii="Arial Narrow" w:eastAsiaTheme="majorEastAsia" w:hAnsi="Arial Narrow" w:cs="Arial"/>
          <w:sz w:val="24"/>
          <w:szCs w:val="24"/>
        </w:rPr>
        <w:t>2</w:t>
      </w:r>
      <w:r w:rsidRPr="00123B88">
        <w:rPr>
          <w:rFonts w:ascii="Arial Narrow" w:eastAsiaTheme="majorEastAsia" w:hAnsi="Arial Narrow" w:cs="Arial"/>
          <w:sz w:val="24"/>
          <w:szCs w:val="24"/>
        </w:rPr>
        <w:t xml:space="preserve"> rok</w:t>
      </w:r>
      <w:r>
        <w:rPr>
          <w:rFonts w:ascii="Arial Narrow" w:eastAsiaTheme="majorEastAsia" w:hAnsi="Arial Narrow" w:cs="Arial"/>
          <w:sz w:val="24"/>
          <w:szCs w:val="24"/>
        </w:rPr>
        <w:t>.</w:t>
      </w:r>
    </w:p>
    <w:p w14:paraId="73F49A4E" w14:textId="77777777" w:rsidR="00AB7EA2" w:rsidRPr="00FB59AB" w:rsidRDefault="00AB7EA2" w:rsidP="00AB7EA2">
      <w:pPr>
        <w:autoSpaceDE w:val="0"/>
        <w:autoSpaceDN w:val="0"/>
        <w:adjustRightInd w:val="0"/>
        <w:spacing w:after="0" w:line="240" w:lineRule="auto"/>
        <w:jc w:val="both"/>
        <w:rPr>
          <w:rFonts w:ascii="Arial Narrow" w:eastAsiaTheme="majorEastAsia" w:hAnsi="Arial Narrow" w:cs="Arial"/>
          <w:sz w:val="24"/>
          <w:szCs w:val="24"/>
        </w:rPr>
      </w:pPr>
    </w:p>
    <w:p w14:paraId="09D0A46A" w14:textId="77777777" w:rsidR="00AB7EA2" w:rsidRPr="00350163" w:rsidRDefault="00AB7EA2" w:rsidP="00AB7EA2">
      <w:pPr>
        <w:pStyle w:val="Nagwek2"/>
        <w:numPr>
          <w:ilvl w:val="0"/>
          <w:numId w:val="51"/>
        </w:numPr>
        <w:ind w:left="720"/>
        <w:rPr>
          <w:rFonts w:ascii="Arial Narrow" w:hAnsi="Arial Narrow"/>
          <w:b/>
          <w:bCs/>
        </w:rPr>
      </w:pPr>
      <w:bookmarkStart w:id="117" w:name="_Toc73019156"/>
      <w:bookmarkStart w:id="118" w:name="_Toc104536705"/>
      <w:bookmarkEnd w:id="116"/>
      <w:r w:rsidRPr="00350163">
        <w:rPr>
          <w:rFonts w:ascii="Arial Narrow" w:hAnsi="Arial Narrow"/>
          <w:b/>
          <w:bCs/>
        </w:rPr>
        <w:t>Uchwały dotyczące gospodarki finansowej i budżetu gminy</w:t>
      </w:r>
      <w:bookmarkEnd w:id="117"/>
      <w:bookmarkEnd w:id="118"/>
    </w:p>
    <w:p w14:paraId="24403693" w14:textId="77777777" w:rsidR="00AB7EA2" w:rsidRPr="00CC35DD" w:rsidRDefault="00CE0717" w:rsidP="00AB7EA2">
      <w:pPr>
        <w:pStyle w:val="Akapitzlist"/>
        <w:numPr>
          <w:ilvl w:val="0"/>
          <w:numId w:val="14"/>
        </w:numPr>
        <w:spacing w:line="252" w:lineRule="auto"/>
        <w:jc w:val="both"/>
        <w:rPr>
          <w:rStyle w:val="Hipercze"/>
          <w:rFonts w:ascii="Arial Narrow" w:hAnsi="Arial Narrow" w:cs="Arial"/>
          <w:color w:val="auto"/>
          <w:sz w:val="24"/>
          <w:szCs w:val="24"/>
        </w:rPr>
      </w:pPr>
      <w:hyperlink r:id="rId13" w:tooltip="Przejdź do szczegółów informacji" w:history="1">
        <w:r w:rsidR="00AB7EA2" w:rsidRPr="00CC35DD">
          <w:rPr>
            <w:rStyle w:val="Hipercze"/>
            <w:rFonts w:ascii="Arial Narrow" w:hAnsi="Arial Narrow" w:cs="Arial"/>
            <w:color w:val="auto"/>
            <w:sz w:val="24"/>
            <w:szCs w:val="24"/>
          </w:rPr>
          <w:t xml:space="preserve">Uchwała Nr XXIX/243/2021 Rady Gminy Skąpe z dnia 26 lutego 2021 r. o zmianie uchwały w sprawie uchwały budżetowej Gminy Skąpe na 2021 rok. </w:t>
        </w:r>
      </w:hyperlink>
    </w:p>
    <w:p w14:paraId="4E7A647E" w14:textId="77777777" w:rsidR="00AB7EA2" w:rsidRPr="00CC35DD" w:rsidRDefault="00AB7EA2" w:rsidP="00AB7EA2">
      <w:pPr>
        <w:pStyle w:val="Akapitzlist"/>
        <w:numPr>
          <w:ilvl w:val="0"/>
          <w:numId w:val="14"/>
        </w:numPr>
        <w:autoSpaceDE w:val="0"/>
        <w:autoSpaceDN w:val="0"/>
        <w:adjustRightInd w:val="0"/>
        <w:spacing w:after="0" w:line="252" w:lineRule="auto"/>
        <w:jc w:val="both"/>
        <w:rPr>
          <w:rFonts w:ascii="Arial Narrow" w:hAnsi="Arial Narrow" w:cs="Arial"/>
          <w:sz w:val="24"/>
          <w:szCs w:val="24"/>
        </w:rPr>
      </w:pPr>
      <w:r w:rsidRPr="00CC35DD">
        <w:rPr>
          <w:rFonts w:ascii="Arial Narrow" w:eastAsiaTheme="minorHAnsi" w:hAnsi="Arial Narrow" w:cs="TimesNewRomanPS-BoldMT"/>
        </w:rPr>
        <w:t xml:space="preserve">Uchwała Nr XXIX/246/2021 Rady Gminy Skąpe </w:t>
      </w:r>
      <w:r w:rsidRPr="00CC35DD">
        <w:rPr>
          <w:rFonts w:ascii="Arial Narrow" w:eastAsiaTheme="minorHAnsi" w:hAnsi="Arial Narrow" w:cs="TimesNewRomanPSMT"/>
        </w:rPr>
        <w:t xml:space="preserve">z dnia 26 lutego 2021 r. </w:t>
      </w:r>
      <w:r w:rsidRPr="00CC35DD">
        <w:rPr>
          <w:rFonts w:ascii="Arial Narrow" w:eastAsiaTheme="minorHAnsi" w:hAnsi="Arial Narrow" w:cs="TimesNewRomanPS-BoldMT"/>
        </w:rPr>
        <w:t>w sprawie utraty mocy obowiązującej uchwały w sprawie zarządzenia poboru podatków w drodze inkasa oraz wyznaczenia inkasentów i określenia wysokości ich wynagrodzenia.</w:t>
      </w:r>
    </w:p>
    <w:p w14:paraId="486E0D5D" w14:textId="77777777" w:rsidR="00AB7EA2" w:rsidRPr="00CC35DD" w:rsidRDefault="00AB7EA2" w:rsidP="00AB7EA2">
      <w:pPr>
        <w:spacing w:after="0" w:line="240"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W związku z udziałem Gminy Skąpe w realizacji projektu partnerskiego pn. „Wdrożenie i rozwój e-usług w administracji samorządowej oraz podnoszenie bezpieczeństwa teleinformatycznego” w ramach Regionalnego Programu Operacyjnego – Lubuskie 2020, którego celem jest m.in. optymalizacja świadczenia usług publicznych, niezbędne jest zagwarantowanie przez partnerów projektu jw. realizacji wskaźników oraz osiągnięcie zadowalającego poziomu korzystania z usług elektronicznych przez ostatecznych beneficjentów projektu, na mocy niniejszej uchwały Gmina odeszła od poboru podatku w formie inkasa na rzecz płatności w ramach bankowości elektronicznej.</w:t>
      </w:r>
    </w:p>
    <w:p w14:paraId="41038F96" w14:textId="77777777" w:rsidR="00AB7EA2" w:rsidRPr="00CC35DD" w:rsidRDefault="00AB7EA2" w:rsidP="00AB7EA2">
      <w:pPr>
        <w:spacing w:after="0" w:line="240" w:lineRule="auto"/>
        <w:jc w:val="both"/>
        <w:rPr>
          <w:rStyle w:val="Hipercze"/>
          <w:rFonts w:ascii="Arial Narrow" w:hAnsi="Arial Narrow" w:cs="Arial"/>
          <w:color w:val="auto"/>
          <w:sz w:val="24"/>
          <w:szCs w:val="24"/>
        </w:rPr>
      </w:pPr>
    </w:p>
    <w:p w14:paraId="40A84F6C" w14:textId="77777777" w:rsidR="00AB7EA2" w:rsidRPr="00CC35DD" w:rsidRDefault="00AB7EA2" w:rsidP="00AB7EA2">
      <w:pPr>
        <w:pStyle w:val="Akapitzlist"/>
        <w:numPr>
          <w:ilvl w:val="0"/>
          <w:numId w:val="14"/>
        </w:numPr>
        <w:spacing w:after="0" w:line="240" w:lineRule="auto"/>
        <w:jc w:val="both"/>
        <w:rPr>
          <w:rFonts w:ascii="Arial Narrow" w:hAnsi="Arial Narrow" w:cs="Arial"/>
          <w:sz w:val="24"/>
          <w:szCs w:val="24"/>
        </w:rPr>
      </w:pPr>
      <w:bookmarkStart w:id="119" w:name="_Hlk100733844"/>
      <w:r w:rsidRPr="00CC35DD">
        <w:rPr>
          <w:rStyle w:val="Hipercze"/>
          <w:rFonts w:ascii="Arial Narrow" w:hAnsi="Arial Narrow" w:cs="Arial"/>
          <w:color w:val="auto"/>
          <w:sz w:val="24"/>
          <w:szCs w:val="24"/>
        </w:rPr>
        <w:t xml:space="preserve">Uchwała Nr </w:t>
      </w:r>
      <w:r w:rsidRPr="00CC35DD">
        <w:rPr>
          <w:rFonts w:ascii="Arial Narrow" w:hAnsi="Arial Narrow" w:cs="Arial"/>
          <w:sz w:val="24"/>
          <w:szCs w:val="24"/>
        </w:rPr>
        <w:t>XXX/253/2021 Rady Gminy Skąpe z dnia 26 marca 2021 roku o zmianie uchwały w sprawie uchwały budżetowej Gminy Skąpe na 2021 rok.</w:t>
      </w:r>
    </w:p>
    <w:bookmarkEnd w:id="119"/>
    <w:p w14:paraId="13FBCB96" w14:textId="77777777" w:rsidR="00AB7EA2" w:rsidRDefault="00AB7EA2" w:rsidP="00AB7EA2">
      <w:pPr>
        <w:pStyle w:val="Akapitzlist"/>
        <w:numPr>
          <w:ilvl w:val="0"/>
          <w:numId w:val="14"/>
        </w:numPr>
        <w:spacing w:after="0" w:line="240" w:lineRule="auto"/>
        <w:jc w:val="both"/>
        <w:rPr>
          <w:rFonts w:ascii="Arial Narrow" w:hAnsi="Arial Narrow" w:cs="Arial"/>
          <w:sz w:val="24"/>
          <w:szCs w:val="24"/>
        </w:rPr>
      </w:pPr>
      <w:r w:rsidRPr="00CC35DD">
        <w:rPr>
          <w:rFonts w:ascii="Arial Narrow" w:hAnsi="Arial Narrow" w:cs="Arial"/>
          <w:sz w:val="24"/>
          <w:szCs w:val="24"/>
        </w:rPr>
        <w:lastRenderedPageBreak/>
        <w:t xml:space="preserve">Uchwała Nr  XXX/263/2021 Rady Gminy Skąpe z dnia 26 marca 2021 r. w sprawie wyrażenia </w:t>
      </w:r>
      <w:r w:rsidRPr="00322EEA">
        <w:rPr>
          <w:rFonts w:ascii="Arial Narrow" w:hAnsi="Arial Narrow" w:cs="Arial"/>
          <w:sz w:val="24"/>
          <w:szCs w:val="24"/>
        </w:rPr>
        <w:t>zgody na przyjęcie dotacji ze środków finansowych pozostających w dyspozycji Wojewódzkiego Funduszu Ochrony Środowiska i Gospodarki Wodnej w Zielonej Górze</w:t>
      </w:r>
      <w:r>
        <w:rPr>
          <w:rFonts w:ascii="Arial Narrow" w:hAnsi="Arial Narrow" w:cs="Arial"/>
          <w:sz w:val="24"/>
          <w:szCs w:val="24"/>
        </w:rPr>
        <w:t>.</w:t>
      </w:r>
    </w:p>
    <w:p w14:paraId="3DBDFBCE" w14:textId="77777777" w:rsidR="00AB7EA2" w:rsidRDefault="00AB7EA2" w:rsidP="00AB7EA2">
      <w:pPr>
        <w:spacing w:after="0" w:line="240" w:lineRule="auto"/>
        <w:jc w:val="both"/>
        <w:rPr>
          <w:rFonts w:ascii="Arial Narrow" w:hAnsi="Arial Narrow" w:cs="Arial"/>
          <w:sz w:val="24"/>
          <w:szCs w:val="24"/>
        </w:rPr>
      </w:pPr>
    </w:p>
    <w:p w14:paraId="3C71DE29"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Rada Gminy niniejszą uchwała w</w:t>
      </w:r>
      <w:r w:rsidRPr="00322EEA">
        <w:rPr>
          <w:rFonts w:ascii="Arial Narrow" w:hAnsi="Arial Narrow" w:cs="Arial"/>
          <w:sz w:val="24"/>
          <w:szCs w:val="24"/>
        </w:rPr>
        <w:t>yra</w:t>
      </w:r>
      <w:r>
        <w:rPr>
          <w:rFonts w:ascii="Arial Narrow" w:hAnsi="Arial Narrow" w:cs="Arial"/>
          <w:sz w:val="24"/>
          <w:szCs w:val="24"/>
        </w:rPr>
        <w:t>ziła</w:t>
      </w:r>
      <w:r w:rsidRPr="00322EEA">
        <w:rPr>
          <w:rFonts w:ascii="Arial Narrow" w:hAnsi="Arial Narrow" w:cs="Arial"/>
          <w:sz w:val="24"/>
          <w:szCs w:val="24"/>
        </w:rPr>
        <w:t xml:space="preserve"> zgodę na przyjęcie przez Gminę Skąpe dotacji ze środków finansowych pozostających</w:t>
      </w:r>
      <w:r>
        <w:rPr>
          <w:rFonts w:ascii="Arial Narrow" w:hAnsi="Arial Narrow" w:cs="Arial"/>
          <w:sz w:val="24"/>
          <w:szCs w:val="24"/>
        </w:rPr>
        <w:t xml:space="preserve"> </w:t>
      </w:r>
      <w:r w:rsidRPr="00322EEA">
        <w:rPr>
          <w:rFonts w:ascii="Arial Narrow" w:hAnsi="Arial Narrow" w:cs="Arial"/>
          <w:sz w:val="24"/>
          <w:szCs w:val="24"/>
        </w:rPr>
        <w:t>w dyspozycji Wojewódzkiego Funduszu Ochrony Środowiska i Gospodarki Wodnej w Zielonej Górze</w:t>
      </w:r>
      <w:r>
        <w:rPr>
          <w:rFonts w:ascii="Arial Narrow" w:hAnsi="Arial Narrow" w:cs="Arial"/>
          <w:sz w:val="24"/>
          <w:szCs w:val="24"/>
        </w:rPr>
        <w:t xml:space="preserve"> </w:t>
      </w:r>
      <w:r w:rsidRPr="00322EEA">
        <w:rPr>
          <w:rFonts w:ascii="Arial Narrow" w:hAnsi="Arial Narrow" w:cs="Arial"/>
          <w:sz w:val="24"/>
          <w:szCs w:val="24"/>
        </w:rPr>
        <w:t>w wysokości 93.000,00 zł z przeznaczeniem na</w:t>
      </w:r>
      <w:r>
        <w:rPr>
          <w:rFonts w:ascii="Arial Narrow" w:hAnsi="Arial Narrow" w:cs="Arial"/>
          <w:sz w:val="24"/>
          <w:szCs w:val="24"/>
        </w:rPr>
        <w:t xml:space="preserve"> </w:t>
      </w:r>
      <w:r w:rsidRPr="00322EEA">
        <w:rPr>
          <w:rFonts w:ascii="Arial Narrow" w:hAnsi="Arial Narrow" w:cs="Arial"/>
          <w:sz w:val="24"/>
          <w:szCs w:val="24"/>
        </w:rPr>
        <w:t>realizację zadania pn. „Rozbudowa strażnicy OSP w Ołoboku”.</w:t>
      </w:r>
    </w:p>
    <w:p w14:paraId="776499F1" w14:textId="77777777" w:rsidR="00AB7EA2" w:rsidRDefault="00AB7EA2" w:rsidP="00AB7EA2">
      <w:pPr>
        <w:spacing w:after="0" w:line="240" w:lineRule="auto"/>
        <w:jc w:val="both"/>
        <w:rPr>
          <w:rFonts w:ascii="Arial Narrow" w:hAnsi="Arial Narrow" w:cs="Arial"/>
          <w:sz w:val="24"/>
          <w:szCs w:val="24"/>
        </w:rPr>
      </w:pPr>
    </w:p>
    <w:p w14:paraId="6972A497" w14:textId="77777777" w:rsidR="00AB7EA2" w:rsidRPr="0066369C" w:rsidRDefault="00AB7EA2" w:rsidP="00AB7EA2">
      <w:pPr>
        <w:pStyle w:val="Akapitzlist"/>
        <w:numPr>
          <w:ilvl w:val="0"/>
          <w:numId w:val="14"/>
        </w:numPr>
        <w:spacing w:after="0" w:line="240" w:lineRule="auto"/>
        <w:jc w:val="both"/>
        <w:rPr>
          <w:rFonts w:ascii="Arial Narrow" w:hAnsi="Arial Narrow" w:cs="Arial"/>
          <w:sz w:val="24"/>
          <w:szCs w:val="24"/>
        </w:rPr>
      </w:pPr>
      <w:r w:rsidRPr="0066369C">
        <w:rPr>
          <w:rFonts w:ascii="Arial Narrow" w:hAnsi="Arial Narrow" w:cs="Arial"/>
          <w:sz w:val="24"/>
          <w:szCs w:val="24"/>
        </w:rPr>
        <w:t>Uchwała Nr XXX</w:t>
      </w:r>
      <w:r>
        <w:rPr>
          <w:rFonts w:ascii="Arial Narrow" w:hAnsi="Arial Narrow" w:cs="Arial"/>
          <w:sz w:val="24"/>
          <w:szCs w:val="24"/>
        </w:rPr>
        <w:t>I</w:t>
      </w:r>
      <w:r w:rsidRPr="0066369C">
        <w:rPr>
          <w:rFonts w:ascii="Arial Narrow" w:hAnsi="Arial Narrow" w:cs="Arial"/>
          <w:sz w:val="24"/>
          <w:szCs w:val="24"/>
        </w:rPr>
        <w:t>/2</w:t>
      </w:r>
      <w:r>
        <w:rPr>
          <w:rFonts w:ascii="Arial Narrow" w:hAnsi="Arial Narrow" w:cs="Arial"/>
          <w:sz w:val="24"/>
          <w:szCs w:val="24"/>
        </w:rPr>
        <w:t>65</w:t>
      </w:r>
      <w:r w:rsidRPr="0066369C">
        <w:rPr>
          <w:rFonts w:ascii="Arial Narrow" w:hAnsi="Arial Narrow" w:cs="Arial"/>
          <w:sz w:val="24"/>
          <w:szCs w:val="24"/>
        </w:rPr>
        <w:t xml:space="preserve">/2021 Rady Gminy Skąpe z dnia </w:t>
      </w:r>
      <w:r>
        <w:rPr>
          <w:rFonts w:ascii="Arial Narrow" w:hAnsi="Arial Narrow" w:cs="Arial"/>
          <w:sz w:val="24"/>
          <w:szCs w:val="24"/>
        </w:rPr>
        <w:t>30</w:t>
      </w:r>
      <w:r w:rsidRPr="0066369C">
        <w:rPr>
          <w:rFonts w:ascii="Arial Narrow" w:hAnsi="Arial Narrow" w:cs="Arial"/>
          <w:sz w:val="24"/>
          <w:szCs w:val="24"/>
        </w:rPr>
        <w:t xml:space="preserve"> </w:t>
      </w:r>
      <w:r>
        <w:rPr>
          <w:rFonts w:ascii="Arial Narrow" w:hAnsi="Arial Narrow" w:cs="Arial"/>
          <w:sz w:val="24"/>
          <w:szCs w:val="24"/>
        </w:rPr>
        <w:t xml:space="preserve">kwietnia </w:t>
      </w:r>
      <w:r w:rsidRPr="0066369C">
        <w:rPr>
          <w:rFonts w:ascii="Arial Narrow" w:hAnsi="Arial Narrow" w:cs="Arial"/>
          <w:sz w:val="24"/>
          <w:szCs w:val="24"/>
        </w:rPr>
        <w:t>2021 roku o zmianie uchwały w sprawie uchwały budżetowej Gminy Skąpe na 2021 rok.</w:t>
      </w:r>
    </w:p>
    <w:p w14:paraId="6E212060" w14:textId="77777777" w:rsidR="00AB7EA2" w:rsidRDefault="00AB7EA2" w:rsidP="00AB7EA2">
      <w:pPr>
        <w:pStyle w:val="Akapitzlist"/>
        <w:numPr>
          <w:ilvl w:val="0"/>
          <w:numId w:val="14"/>
        </w:numPr>
        <w:spacing w:after="0" w:line="240" w:lineRule="auto"/>
        <w:jc w:val="both"/>
        <w:rPr>
          <w:rFonts w:ascii="Arial Narrow" w:hAnsi="Arial Narrow" w:cs="Arial"/>
          <w:sz w:val="24"/>
          <w:szCs w:val="24"/>
        </w:rPr>
      </w:pPr>
      <w:r w:rsidRPr="0066369C">
        <w:rPr>
          <w:rFonts w:ascii="Arial Narrow" w:hAnsi="Arial Narrow" w:cs="Arial"/>
          <w:sz w:val="24"/>
          <w:szCs w:val="24"/>
        </w:rPr>
        <w:t>Uchwała Nr XXX</w:t>
      </w:r>
      <w:r>
        <w:rPr>
          <w:rFonts w:ascii="Arial Narrow" w:hAnsi="Arial Narrow" w:cs="Arial"/>
          <w:sz w:val="24"/>
          <w:szCs w:val="24"/>
        </w:rPr>
        <w:t>III</w:t>
      </w:r>
      <w:r w:rsidRPr="0066369C">
        <w:rPr>
          <w:rFonts w:ascii="Arial Narrow" w:hAnsi="Arial Narrow" w:cs="Arial"/>
          <w:sz w:val="24"/>
          <w:szCs w:val="24"/>
        </w:rPr>
        <w:t>/2</w:t>
      </w:r>
      <w:r>
        <w:rPr>
          <w:rFonts w:ascii="Arial Narrow" w:hAnsi="Arial Narrow" w:cs="Arial"/>
          <w:sz w:val="24"/>
          <w:szCs w:val="24"/>
        </w:rPr>
        <w:t>69</w:t>
      </w:r>
      <w:r w:rsidRPr="0066369C">
        <w:rPr>
          <w:rFonts w:ascii="Arial Narrow" w:hAnsi="Arial Narrow" w:cs="Arial"/>
          <w:sz w:val="24"/>
          <w:szCs w:val="24"/>
        </w:rPr>
        <w:t xml:space="preserve">/2021 Rady Gminy Skąpe z dnia </w:t>
      </w:r>
      <w:r>
        <w:rPr>
          <w:rFonts w:ascii="Arial Narrow" w:hAnsi="Arial Narrow" w:cs="Arial"/>
          <w:sz w:val="24"/>
          <w:szCs w:val="24"/>
        </w:rPr>
        <w:t>28</w:t>
      </w:r>
      <w:r w:rsidRPr="0066369C">
        <w:rPr>
          <w:rFonts w:ascii="Arial Narrow" w:hAnsi="Arial Narrow" w:cs="Arial"/>
          <w:sz w:val="24"/>
          <w:szCs w:val="24"/>
        </w:rPr>
        <w:t xml:space="preserve"> </w:t>
      </w:r>
      <w:r>
        <w:rPr>
          <w:rFonts w:ascii="Arial Narrow" w:hAnsi="Arial Narrow" w:cs="Arial"/>
          <w:sz w:val="24"/>
          <w:szCs w:val="24"/>
        </w:rPr>
        <w:t xml:space="preserve">maja </w:t>
      </w:r>
      <w:r w:rsidRPr="0066369C">
        <w:rPr>
          <w:rFonts w:ascii="Arial Narrow" w:hAnsi="Arial Narrow" w:cs="Arial"/>
          <w:sz w:val="24"/>
          <w:szCs w:val="24"/>
        </w:rPr>
        <w:t>2021 roku o zmianie uchwały w sprawie uchwały budżetowej Gminy Skąpe na 2021 rok.</w:t>
      </w:r>
    </w:p>
    <w:p w14:paraId="07E3F5D2" w14:textId="77777777" w:rsidR="00AB7EA2" w:rsidRPr="00CE673A" w:rsidRDefault="00AB7EA2" w:rsidP="00AB7EA2">
      <w:pPr>
        <w:pStyle w:val="Akapitzlist"/>
        <w:numPr>
          <w:ilvl w:val="0"/>
          <w:numId w:val="14"/>
        </w:numPr>
        <w:rPr>
          <w:rFonts w:ascii="Arial Narrow" w:hAnsi="Arial Narrow" w:cs="Arial"/>
          <w:sz w:val="24"/>
          <w:szCs w:val="24"/>
        </w:rPr>
      </w:pPr>
      <w:r w:rsidRPr="00CE673A">
        <w:rPr>
          <w:rFonts w:ascii="Arial Narrow" w:hAnsi="Arial Narrow" w:cs="Arial"/>
          <w:sz w:val="24"/>
          <w:szCs w:val="24"/>
        </w:rPr>
        <w:t>Uchwała Nr X</w:t>
      </w:r>
      <w:r>
        <w:rPr>
          <w:rFonts w:ascii="Arial Narrow" w:hAnsi="Arial Narrow" w:cs="Arial"/>
          <w:sz w:val="24"/>
          <w:szCs w:val="24"/>
        </w:rPr>
        <w:t>X</w:t>
      </w:r>
      <w:r w:rsidRPr="00CE673A">
        <w:rPr>
          <w:rFonts w:ascii="Arial Narrow" w:hAnsi="Arial Narrow" w:cs="Arial"/>
          <w:sz w:val="24"/>
          <w:szCs w:val="24"/>
        </w:rPr>
        <w:t>X</w:t>
      </w:r>
      <w:r>
        <w:rPr>
          <w:rFonts w:ascii="Arial Narrow" w:hAnsi="Arial Narrow" w:cs="Arial"/>
          <w:sz w:val="24"/>
          <w:szCs w:val="24"/>
        </w:rPr>
        <w:t>II</w:t>
      </w:r>
      <w:r w:rsidRPr="00CE673A">
        <w:rPr>
          <w:rFonts w:ascii="Arial Narrow" w:hAnsi="Arial Narrow" w:cs="Arial"/>
          <w:sz w:val="24"/>
          <w:szCs w:val="24"/>
        </w:rPr>
        <w:t>I/</w:t>
      </w:r>
      <w:r>
        <w:rPr>
          <w:rFonts w:ascii="Arial Narrow" w:hAnsi="Arial Narrow" w:cs="Arial"/>
          <w:sz w:val="24"/>
          <w:szCs w:val="24"/>
        </w:rPr>
        <w:t>273</w:t>
      </w:r>
      <w:r w:rsidRPr="00CE673A">
        <w:rPr>
          <w:rFonts w:ascii="Arial Narrow" w:hAnsi="Arial Narrow" w:cs="Arial"/>
          <w:sz w:val="24"/>
          <w:szCs w:val="24"/>
        </w:rPr>
        <w:t>/202</w:t>
      </w:r>
      <w:r>
        <w:rPr>
          <w:rFonts w:ascii="Arial Narrow" w:hAnsi="Arial Narrow" w:cs="Arial"/>
          <w:sz w:val="24"/>
          <w:szCs w:val="24"/>
        </w:rPr>
        <w:t>1</w:t>
      </w:r>
      <w:r w:rsidRPr="00CE673A">
        <w:rPr>
          <w:rFonts w:ascii="Arial Narrow" w:hAnsi="Arial Narrow" w:cs="Arial"/>
          <w:sz w:val="24"/>
          <w:szCs w:val="24"/>
        </w:rPr>
        <w:t xml:space="preserve"> Rady Gminy Skąpe z dnia 2</w:t>
      </w:r>
      <w:r>
        <w:rPr>
          <w:rFonts w:ascii="Arial Narrow" w:hAnsi="Arial Narrow" w:cs="Arial"/>
          <w:sz w:val="24"/>
          <w:szCs w:val="24"/>
        </w:rPr>
        <w:t>8</w:t>
      </w:r>
      <w:r w:rsidRPr="00CE673A">
        <w:rPr>
          <w:rFonts w:ascii="Arial Narrow" w:hAnsi="Arial Narrow" w:cs="Arial"/>
          <w:sz w:val="24"/>
          <w:szCs w:val="24"/>
        </w:rPr>
        <w:t xml:space="preserve"> </w:t>
      </w:r>
      <w:r>
        <w:rPr>
          <w:rFonts w:ascii="Arial Narrow" w:hAnsi="Arial Narrow" w:cs="Arial"/>
          <w:sz w:val="24"/>
          <w:szCs w:val="24"/>
        </w:rPr>
        <w:t xml:space="preserve">maja </w:t>
      </w:r>
      <w:r w:rsidRPr="00CE673A">
        <w:rPr>
          <w:rFonts w:ascii="Arial Narrow" w:hAnsi="Arial Narrow" w:cs="Arial"/>
          <w:sz w:val="24"/>
          <w:szCs w:val="24"/>
        </w:rPr>
        <w:t>202</w:t>
      </w:r>
      <w:r>
        <w:rPr>
          <w:rFonts w:ascii="Arial Narrow" w:hAnsi="Arial Narrow" w:cs="Arial"/>
          <w:sz w:val="24"/>
          <w:szCs w:val="24"/>
        </w:rPr>
        <w:t>1</w:t>
      </w:r>
      <w:r w:rsidRPr="00CE673A">
        <w:rPr>
          <w:rFonts w:ascii="Arial Narrow" w:hAnsi="Arial Narrow" w:cs="Arial"/>
          <w:sz w:val="24"/>
          <w:szCs w:val="24"/>
        </w:rPr>
        <w:t xml:space="preserve"> roku o zmianie uchwały w sprawie uchwalenia Wieloletniej Prognozy Finansowej Gminy Skąpe na lata 202</w:t>
      </w:r>
      <w:r>
        <w:rPr>
          <w:rFonts w:ascii="Arial Narrow" w:hAnsi="Arial Narrow" w:cs="Arial"/>
          <w:sz w:val="24"/>
          <w:szCs w:val="24"/>
        </w:rPr>
        <w:t>1</w:t>
      </w:r>
      <w:r w:rsidRPr="00CE673A">
        <w:rPr>
          <w:rFonts w:ascii="Arial Narrow" w:hAnsi="Arial Narrow" w:cs="Arial"/>
          <w:sz w:val="24"/>
          <w:szCs w:val="24"/>
        </w:rPr>
        <w:t>-2030.</w:t>
      </w:r>
    </w:p>
    <w:p w14:paraId="4F5A1EFA" w14:textId="77777777" w:rsidR="00AB7EA2" w:rsidRPr="00CC35DD" w:rsidRDefault="00AB7EA2" w:rsidP="00AB7EA2">
      <w:pPr>
        <w:pStyle w:val="Akapitzlist"/>
        <w:numPr>
          <w:ilvl w:val="0"/>
          <w:numId w:val="14"/>
        </w:numPr>
        <w:spacing w:after="0" w:line="240"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XXXIV/274/2021 Rady Gminy Skąpe z dnia 17 czerwca 2021 roku w sprawie udzielenia Wójtowi Gminy Skąpe wotum zaufania.</w:t>
      </w:r>
    </w:p>
    <w:p w14:paraId="4F6344AC" w14:textId="77777777" w:rsidR="00AB7EA2" w:rsidRPr="00CC35DD" w:rsidRDefault="00AB7EA2" w:rsidP="00AB7EA2">
      <w:p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Po przedstawieniu przez Wójta  Gminy  Skąpe raportu  o  stanie  gminy  za  rok 2020 r., po  przeprowadzeniu  debaty  nad  raportem,  wraz  z  udziałem  mieszkańców, Rada  Gminy  udzieliła Wójtowi wotum zaufania.</w:t>
      </w:r>
    </w:p>
    <w:p w14:paraId="2E4E4AE2"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XXXIV/275/2021 Rady Gminy Skąpe z dnia 17 czerwca 2021 roku w sprawie rozpatrzenia i zatwierdzenia sprawozdania finansowego Gminy Skąpe wraz ze sprawozdaniem z wykonania budżetu za 2020 r.</w:t>
      </w:r>
    </w:p>
    <w:p w14:paraId="0C9B961F"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XXXIV/276/2021 Rady Gminy Skąpe z dnia 17 czerwca 2021 roku w sprawie absolutorium dla Wójta Gminy Skąpe.</w:t>
      </w:r>
    </w:p>
    <w:p w14:paraId="47DAEAD1"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XXXIV/277/2021 Rady Gminy Skąpe z dnia 17 czerwca 2021 roku o zmianie uchwały w sprawie uchwały budżetowej Gminy Skąpe na 2021 rok.</w:t>
      </w:r>
    </w:p>
    <w:p w14:paraId="346F3FAC" w14:textId="77777777" w:rsidR="00AB7EA2" w:rsidRPr="00CC35DD" w:rsidRDefault="00AB7EA2" w:rsidP="00AB7EA2">
      <w:pPr>
        <w:pStyle w:val="Akapitzlist"/>
        <w:numPr>
          <w:ilvl w:val="0"/>
          <w:numId w:val="14"/>
        </w:num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XXXIV/278/2021 Rady Gminy Skąpe z dnia 17 czerwca 2021 roku o zmianie uchwały w sprawie uchwalenia Wieloletniej Prognozy Finansowej Gminy Skąpe na lata 2021-2030.</w:t>
      </w:r>
    </w:p>
    <w:p w14:paraId="2AEA8AF8"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XXXIV/282/2021 Rady Gminy Skąpe z dnia 17 czerwca 2021 r. w sprawie wyrażenia zgody na przyjęcie dotacji ze środków finansowych pozostających w dyspozycji Wojewódzkiego Funduszu Ochrony Środowiska i Gospodarki Wodnej w Zielonej Górze.</w:t>
      </w:r>
    </w:p>
    <w:p w14:paraId="02E20BA3" w14:textId="77777777" w:rsidR="00AB7EA2" w:rsidRPr="00CC35DD" w:rsidRDefault="00AB7EA2" w:rsidP="00AB7EA2">
      <w:p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Rada Gminy wyraziła zgodę na przyjęcie dotacji ze środków finansowych pozostających w dyspozycji Wojewódzkiego Funduszu Ochrony Środowiska i Gospodarki Wodnej w Zielonej Górze w wysokości 14.411,40 zł z przeznaczeniem na realizację zadania pn. „Edukacja antysmogowa w Gminie Skąpe”.</w:t>
      </w:r>
    </w:p>
    <w:p w14:paraId="34E520E4"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XXXV/283/2021 Rady Gminy Skąpe z dnia 23 lipca 2021 roku o zmianie uchwały w sprawie uchwały budżetowej Gminy Skąpe na 2021 rok.</w:t>
      </w:r>
    </w:p>
    <w:p w14:paraId="552B98E8"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XXXV/284/2021 Rady Gminy Skąpe z dnia 23 lipca 2021 roku o zmianie uchwały w sprawie uchwalenia Wieloletniej Prognozy Finansowej Gminy Skąpe na lata 2021-2030.</w:t>
      </w:r>
    </w:p>
    <w:p w14:paraId="0495D11B"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XXXVI/302/2021 Rady Gminy Skąpe z dnia 24 września 2021 roku o zmianie uchwały w sprawie uchwały budżetowej Gminy Skąpe na 2021 rok.</w:t>
      </w:r>
    </w:p>
    <w:p w14:paraId="02839D9A"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XXXVI/303/2021 Rady Gminy Skąpe z dnia 24 września 2021 roku o zmianie uchwały w sprawie uchwalenia Wieloletniej Prognozy Finansowej Gminy Skąpe na lata 2021-2030.</w:t>
      </w:r>
    </w:p>
    <w:p w14:paraId="0E41D78B"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XXXVI/307/2021 Rady Gminy Skąpe z dnia 24 września 2021 r. w sprawie udzielenia pomocy finansowej na rzecz Województwa Lubuskiego.</w:t>
      </w:r>
    </w:p>
    <w:p w14:paraId="0EF6A4A0" w14:textId="77777777" w:rsidR="00AB7EA2" w:rsidRPr="00CC35DD" w:rsidRDefault="00AB7EA2" w:rsidP="00AB7EA2">
      <w:p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lastRenderedPageBreak/>
        <w:t>Niniejszą uchwałą Rada Gminy wyraziła zgodę na udzielenie pomocy finansowej w formie dotacji celowej Województwu Lubuskiemu w wysokości 6.000 zł z przeznaczeniem dla Wojewódzkiego Szpitala  Specjalistycznego dla Nerwowo i Psychicznie Chorych w Ciborzu na dofinansowanie zadań bieżących związanych z profilaktyką.</w:t>
      </w:r>
    </w:p>
    <w:p w14:paraId="2716504A"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bookmarkStart w:id="120" w:name="_Hlk100818335"/>
      <w:r w:rsidRPr="00CC35DD">
        <w:rPr>
          <w:rStyle w:val="Hipercze"/>
          <w:rFonts w:ascii="Arial Narrow" w:hAnsi="Arial Narrow" w:cs="Arial"/>
          <w:color w:val="auto"/>
          <w:sz w:val="24"/>
          <w:szCs w:val="24"/>
        </w:rPr>
        <w:t>Uchwała Nr XXXVII/313/2021 Rady Gminy Skąpe z dnia 29 października 2021 roku o zmianie uchwały w sprawie uchwały budżetowej Gminy Skąpe na 2021 rok.</w:t>
      </w:r>
    </w:p>
    <w:p w14:paraId="1E12E946" w14:textId="77777777" w:rsidR="00AB7EA2" w:rsidRPr="00CC35DD" w:rsidRDefault="00AB7EA2" w:rsidP="00AB7EA2">
      <w:pPr>
        <w:pStyle w:val="Akapitzlist"/>
        <w:numPr>
          <w:ilvl w:val="0"/>
          <w:numId w:val="14"/>
        </w:numPr>
        <w:spacing w:after="0" w:line="240"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XXXVII/314/2021 Rady Gminy Skąpe z dnia 29 października 2021 roku o zmianie uchwały w sprawie uchwalenia Wieloletniej Prognozy Finansowej Gminy Skąpe na lata 2021-2030.</w:t>
      </w:r>
    </w:p>
    <w:bookmarkEnd w:id="120"/>
    <w:p w14:paraId="568BD35B" w14:textId="77777777" w:rsidR="00AB7EA2" w:rsidRPr="00CC35DD" w:rsidRDefault="00AB7EA2" w:rsidP="00AB7EA2">
      <w:pPr>
        <w:pStyle w:val="Bezodstpw"/>
        <w:numPr>
          <w:ilvl w:val="0"/>
          <w:numId w:val="14"/>
        </w:numPr>
        <w:ind w:left="714" w:hanging="357"/>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XXXVII/315/2021 Rady Gminy Skąpe z dnia 29 października 2021 roku w sprawie wysokości stawek podatku od nieruchomości na terenie Gminy Skąpe.</w:t>
      </w:r>
    </w:p>
    <w:p w14:paraId="4D383B5A" w14:textId="77777777" w:rsidR="00AB7EA2" w:rsidRPr="00CC35DD" w:rsidRDefault="00AB7EA2" w:rsidP="00AB7EA2">
      <w:pPr>
        <w:pStyle w:val="Bezodstpw"/>
        <w:numPr>
          <w:ilvl w:val="0"/>
          <w:numId w:val="14"/>
        </w:num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XXXVII/316/2021 Rady Gminy Skąpe z dnia 29 października 2021 roku w sprawie opłaty miejscowej na terenie Gminy Skąpe.</w:t>
      </w:r>
    </w:p>
    <w:p w14:paraId="0149B7C0" w14:textId="77777777" w:rsidR="00AB7EA2" w:rsidRPr="00CC35DD" w:rsidRDefault="00AB7EA2" w:rsidP="00AB7EA2">
      <w:pPr>
        <w:pStyle w:val="Bezodstpw"/>
        <w:numPr>
          <w:ilvl w:val="0"/>
          <w:numId w:val="14"/>
        </w:num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XXXVIII/321/2021 Rady Gminy Skąpe z dnia 26 listopada 2021 roku o zmianie uchwały w sprawie uchwały budżetowej Gminy Skąpe na 2021 rok.</w:t>
      </w:r>
    </w:p>
    <w:p w14:paraId="041B023E" w14:textId="77777777" w:rsidR="00AB7EA2" w:rsidRPr="00CC35DD" w:rsidRDefault="00AB7EA2" w:rsidP="00AB7EA2">
      <w:pPr>
        <w:pStyle w:val="Bezodstpw"/>
        <w:numPr>
          <w:ilvl w:val="0"/>
          <w:numId w:val="14"/>
        </w:num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XXXVIII/322/2021 Rady Gminy Skąpe z dnia 26 listopada 2021 roku o zmianie uchwały w sprawie uchwalenia Wieloletniej Prognozy Finansowej Gminy Skąpe na lata 2021-2030.</w:t>
      </w:r>
    </w:p>
    <w:p w14:paraId="1B31AE90" w14:textId="77777777" w:rsidR="00AB7EA2" w:rsidRPr="00CC35DD" w:rsidRDefault="00AB7EA2" w:rsidP="00AB7EA2">
      <w:pPr>
        <w:pStyle w:val="Bezodstpw"/>
        <w:numPr>
          <w:ilvl w:val="0"/>
          <w:numId w:val="14"/>
        </w:num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XXXVIII/322/2021 Rady Gminy Skąpe z dnia 26 listopada 2021 r. w sprawie pokrycia części kosztów gospodarowania odpadami komunalnymi z dochodów własnych niepochodzących z pobranej opłaty za gospodarowanie odpadami komunalnymi.</w:t>
      </w:r>
    </w:p>
    <w:p w14:paraId="5C028576"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W związku z rosnącymi kosztami funkcjonowania systemu gospodarki odpadami na terenie Gminy Skąpe, Rada Gminy podjęła decyzję o pokryciu części kosztów gospodarowania odpadami komunalnymi z dochodów własnych niepochodzących z pobranej opłaty za gospodarowanie odpadami komunalnymi.</w:t>
      </w:r>
    </w:p>
    <w:p w14:paraId="67C6F4CA" w14:textId="77777777" w:rsidR="00AB7EA2" w:rsidRPr="00CC35DD" w:rsidRDefault="00AB7EA2" w:rsidP="00AB7EA2">
      <w:pPr>
        <w:pStyle w:val="Bezodstpw"/>
        <w:numPr>
          <w:ilvl w:val="0"/>
          <w:numId w:val="14"/>
        </w:numPr>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XXXVIII/328/2021 Rady Gminy Skąpe z dnia 26 listopada 2021 r. w sprawie ustalenia wynagrodzenia Wójta Gminy Skąpe.</w:t>
      </w:r>
    </w:p>
    <w:p w14:paraId="56A9E7B6"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W związku z delegacją ustawową tj. Rozporządzeniem Rady Ministrów z dnia 25 października 2021 roku w sprawie wynagradzania pracowników samorządowych Rada Gminy ustaliła wynagrodzenie Wójta Gminy Skąpe w wysokości:</w:t>
      </w:r>
    </w:p>
    <w:p w14:paraId="4F2B1466"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 wynagrodzenie zasadnicze: 9.200,00 zł</w:t>
      </w:r>
    </w:p>
    <w:p w14:paraId="42BA5A61"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 dodatek funkcyjny: 3.150,00 zł</w:t>
      </w:r>
    </w:p>
    <w:p w14:paraId="022A2677"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 dodatek specjalny: 3.705,00 zł</w:t>
      </w:r>
    </w:p>
    <w:p w14:paraId="261253F0"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co stanowi 92,16% maksymalnego wynagrodzenia,</w:t>
      </w:r>
    </w:p>
    <w:p w14:paraId="282AD437" w14:textId="77777777" w:rsidR="00AB7EA2" w:rsidRPr="00CC35DD" w:rsidRDefault="00AB7EA2" w:rsidP="00AB7EA2">
      <w:pPr>
        <w:pStyle w:val="Bezodstpw"/>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 dodatek stażowy w wysokości 20% wynagrodzenia zasadniczego, tj. 1.840,00 zł. Łączna kwota wynagrodzenia wójta od dnia 01 listopada 2021 roku wyniesie 17.895,00 zł.</w:t>
      </w:r>
    </w:p>
    <w:p w14:paraId="0E1C0B0A" w14:textId="77777777" w:rsidR="00AB7EA2" w:rsidRPr="00CC35DD" w:rsidRDefault="00AB7EA2" w:rsidP="00AB7EA2">
      <w:pPr>
        <w:pStyle w:val="Akapitzlist"/>
        <w:numPr>
          <w:ilvl w:val="0"/>
          <w:numId w:val="14"/>
        </w:numPr>
        <w:spacing w:after="0" w:line="240" w:lineRule="auto"/>
        <w:ind w:left="714" w:hanging="357"/>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XXIX/329/2021 Rady Gminy Skąpe z dnia 16 grudnia 202 roku w sprawie uchwały budżetowej Gminy Skąpe na rok 2022.</w:t>
      </w:r>
    </w:p>
    <w:p w14:paraId="64E035EE" w14:textId="77777777" w:rsidR="00AB7EA2" w:rsidRPr="00CC35DD" w:rsidRDefault="00AB7EA2" w:rsidP="00AB7EA2">
      <w:pPr>
        <w:pStyle w:val="Bezodstpw"/>
        <w:numPr>
          <w:ilvl w:val="0"/>
          <w:numId w:val="14"/>
        </w:numPr>
        <w:ind w:left="714" w:hanging="357"/>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XXIX/330/2021 Rady Gminy Skąpe z dnia 16 grudnia 2021 roku w sprawie uchwalenia Wieloletniej Prognozy Finansowej Gminy Skąpe na lata 2022-2030.</w:t>
      </w:r>
    </w:p>
    <w:p w14:paraId="0881C740"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XXIX/331/2021 Rady Gminy Skąpe z dnia 16 grudnia 2021 roku o zmianie uchwały w sprawie uchwały budżetowej Gminy Skąpe na 2021 rok.</w:t>
      </w:r>
    </w:p>
    <w:p w14:paraId="75C5A947"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Uchwała Nr XXXIX/337/2021 Rady Gminy Skąpe z dnia 16 grudnia 2021 r. w sprawie zasad ustalenia diet radnych Gminy Skąpe.</w:t>
      </w:r>
    </w:p>
    <w:p w14:paraId="3AFC107D" w14:textId="77777777" w:rsidR="00AB7EA2" w:rsidRPr="00CC35DD" w:rsidRDefault="00AB7EA2" w:rsidP="00AB7EA2">
      <w:p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Niniejszą uchwałą Rada Gminy ustaliła nowe stawki diet wypłacanych radnym Gminy Skąpe jako procent kwoty określonej zgodnie z § 3 pkt. 3 rozporządzenia Rady Ministrów z dnia 27 października 2021 r. w sprawie maksymalnej wysokości diet przysługujących radnemu gminy. W przedmiotowej uchwale określono także wielkości potrąceń od należnej diety za nieobecność radnego na posiedzeniu komisji czy sesji.</w:t>
      </w:r>
    </w:p>
    <w:p w14:paraId="73116373" w14:textId="77777777" w:rsidR="00AB7EA2" w:rsidRPr="00CC35DD" w:rsidRDefault="00AB7EA2" w:rsidP="00AB7EA2">
      <w:pPr>
        <w:pStyle w:val="Akapitzlist"/>
        <w:numPr>
          <w:ilvl w:val="0"/>
          <w:numId w:val="14"/>
        </w:num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lastRenderedPageBreak/>
        <w:t>Uchwała Nr XXXIX/338/2021 Rady Gminy Skąpe z dnia 16 grudnia 2021 r. w sprawie zasad przyznawania diet sołtysom i przewodniczącemu zarządu osiedla oraz zwrotu kosztów podróży służbowej.</w:t>
      </w:r>
    </w:p>
    <w:p w14:paraId="7D211D06" w14:textId="77777777" w:rsidR="00AB7EA2" w:rsidRPr="00CC35DD" w:rsidRDefault="00AB7EA2" w:rsidP="00AB7EA2">
      <w:pPr>
        <w:spacing w:line="252" w:lineRule="auto"/>
        <w:jc w:val="both"/>
        <w:rPr>
          <w:rStyle w:val="Hipercze"/>
          <w:rFonts w:ascii="Arial Narrow" w:hAnsi="Arial Narrow" w:cs="Arial"/>
          <w:color w:val="auto"/>
          <w:sz w:val="24"/>
          <w:szCs w:val="24"/>
        </w:rPr>
      </w:pPr>
      <w:r w:rsidRPr="00CC35DD">
        <w:rPr>
          <w:rStyle w:val="Hipercze"/>
          <w:rFonts w:ascii="Arial Narrow" w:hAnsi="Arial Narrow" w:cs="Arial"/>
          <w:color w:val="auto"/>
          <w:sz w:val="24"/>
          <w:szCs w:val="24"/>
        </w:rPr>
        <w:t>W przedmiotowej uchwale Rada Gminy ustaliła dietę w formie miesięcznego ryczałtu dla sołtysów i przewodniczącego zarządu osiedla w wysokości 500 zł.</w:t>
      </w:r>
    </w:p>
    <w:p w14:paraId="7A635EE5" w14:textId="77777777" w:rsidR="00AB7EA2" w:rsidRPr="00350163" w:rsidRDefault="00AB7EA2" w:rsidP="00AB7EA2">
      <w:pPr>
        <w:pStyle w:val="Nagwek2"/>
        <w:numPr>
          <w:ilvl w:val="0"/>
          <w:numId w:val="51"/>
        </w:numPr>
        <w:ind w:left="720"/>
        <w:rPr>
          <w:rFonts w:ascii="Arial Narrow" w:eastAsia="Times New Roman" w:hAnsi="Arial Narrow" w:cs="Arial"/>
          <w:b/>
          <w:bCs/>
        </w:rPr>
      </w:pPr>
      <w:bookmarkStart w:id="121" w:name="_Hlk5269008"/>
      <w:bookmarkStart w:id="122" w:name="_Toc73019157"/>
      <w:bookmarkStart w:id="123" w:name="_Toc104536706"/>
      <w:r w:rsidRPr="00350163">
        <w:rPr>
          <w:rFonts w:ascii="Arial Narrow" w:eastAsia="Times New Roman" w:hAnsi="Arial Narrow" w:cs="Arial"/>
          <w:b/>
          <w:bCs/>
        </w:rPr>
        <w:t>Uchwały z zakresu gospodarki nieruchomościami</w:t>
      </w:r>
      <w:bookmarkEnd w:id="121"/>
      <w:bookmarkEnd w:id="122"/>
      <w:bookmarkEnd w:id="123"/>
    </w:p>
    <w:p w14:paraId="513C70CD" w14:textId="77777777" w:rsidR="00AB7EA2" w:rsidRPr="00AD435F"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AD435F">
        <w:rPr>
          <w:rFonts w:ascii="Arial Narrow" w:eastAsiaTheme="minorHAnsi" w:hAnsi="Arial Narrow" w:cs="Arial"/>
          <w:sz w:val="24"/>
          <w:szCs w:val="24"/>
        </w:rPr>
        <w:t>Uchwała Nr XXIX/245/2021 Rady Gminy Skąpe z dnia 26 lutego 2021 r.  w sprawie wyrażenia zgody na udzielenie bonifikaty od ceny sprzedaży nieruchomości zabudowanej budynkiem mieszkalnym na rzecz najemcy w trybie bezprzetargowym.</w:t>
      </w:r>
    </w:p>
    <w:p w14:paraId="16C03AD2"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sidRPr="00AD435F">
        <w:rPr>
          <w:rFonts w:ascii="Arial Narrow" w:hAnsi="Arial Narrow" w:cs="Arial"/>
          <w:sz w:val="24"/>
          <w:szCs w:val="24"/>
          <w:lang w:eastAsia="pl-PL"/>
        </w:rPr>
        <w:t>Niniejszą uchwałą Rada Gminy udzieliła 95% bonifikaty od cen</w:t>
      </w:r>
      <w:r>
        <w:rPr>
          <w:rFonts w:ascii="Arial Narrow" w:hAnsi="Arial Narrow" w:cs="Arial"/>
          <w:sz w:val="24"/>
          <w:szCs w:val="24"/>
          <w:lang w:eastAsia="pl-PL"/>
        </w:rPr>
        <w:t>y</w:t>
      </w:r>
      <w:r w:rsidRPr="00AD435F">
        <w:rPr>
          <w:rFonts w:ascii="Arial Narrow" w:hAnsi="Arial Narrow" w:cs="Arial"/>
          <w:sz w:val="24"/>
          <w:szCs w:val="24"/>
          <w:lang w:eastAsia="pl-PL"/>
        </w:rPr>
        <w:t xml:space="preserve"> sprzedaży lokal</w:t>
      </w:r>
      <w:r>
        <w:rPr>
          <w:rFonts w:ascii="Arial Narrow" w:hAnsi="Arial Narrow" w:cs="Arial"/>
          <w:sz w:val="24"/>
          <w:szCs w:val="24"/>
          <w:lang w:eastAsia="pl-PL"/>
        </w:rPr>
        <w:t>u</w:t>
      </w:r>
      <w:r w:rsidRPr="00AD435F">
        <w:rPr>
          <w:rFonts w:ascii="Arial Narrow" w:hAnsi="Arial Narrow" w:cs="Arial"/>
          <w:sz w:val="24"/>
          <w:szCs w:val="24"/>
          <w:lang w:eastAsia="pl-PL"/>
        </w:rPr>
        <w:t xml:space="preserve"> mieszkaln</w:t>
      </w:r>
      <w:r>
        <w:rPr>
          <w:rFonts w:ascii="Arial Narrow" w:hAnsi="Arial Narrow" w:cs="Arial"/>
          <w:sz w:val="24"/>
          <w:szCs w:val="24"/>
          <w:lang w:eastAsia="pl-PL"/>
        </w:rPr>
        <w:t>ego</w:t>
      </w:r>
      <w:r w:rsidRPr="00AD435F">
        <w:rPr>
          <w:rFonts w:ascii="Arial Narrow" w:hAnsi="Arial Narrow" w:cs="Arial"/>
          <w:sz w:val="24"/>
          <w:szCs w:val="24"/>
          <w:lang w:eastAsia="pl-PL"/>
        </w:rPr>
        <w:t xml:space="preserve"> wraz z udział</w:t>
      </w:r>
      <w:r>
        <w:rPr>
          <w:rFonts w:ascii="Arial Narrow" w:hAnsi="Arial Narrow" w:cs="Arial"/>
          <w:sz w:val="24"/>
          <w:szCs w:val="24"/>
          <w:lang w:eastAsia="pl-PL"/>
        </w:rPr>
        <w:t>em</w:t>
      </w:r>
      <w:r w:rsidRPr="00AD435F">
        <w:rPr>
          <w:rFonts w:ascii="Arial Narrow" w:hAnsi="Arial Narrow" w:cs="Arial"/>
          <w:sz w:val="24"/>
          <w:szCs w:val="24"/>
          <w:lang w:eastAsia="pl-PL"/>
        </w:rPr>
        <w:t xml:space="preserve"> w </w:t>
      </w:r>
      <w:r>
        <w:rPr>
          <w:rFonts w:ascii="Arial Narrow" w:hAnsi="Arial Narrow" w:cs="Arial"/>
          <w:sz w:val="24"/>
          <w:szCs w:val="24"/>
          <w:lang w:eastAsia="pl-PL"/>
        </w:rPr>
        <w:t xml:space="preserve">gruncie </w:t>
      </w:r>
      <w:r w:rsidRPr="00AD435F">
        <w:rPr>
          <w:rFonts w:ascii="Arial Narrow" w:hAnsi="Arial Narrow" w:cs="Arial"/>
          <w:sz w:val="24"/>
          <w:szCs w:val="24"/>
          <w:lang w:eastAsia="pl-PL"/>
        </w:rPr>
        <w:t>zbywan</w:t>
      </w:r>
      <w:r>
        <w:rPr>
          <w:rFonts w:ascii="Arial Narrow" w:hAnsi="Arial Narrow" w:cs="Arial"/>
          <w:sz w:val="24"/>
          <w:szCs w:val="24"/>
          <w:lang w:eastAsia="pl-PL"/>
        </w:rPr>
        <w:t>ego</w:t>
      </w:r>
      <w:r w:rsidRPr="00AD435F">
        <w:rPr>
          <w:rFonts w:ascii="Arial Narrow" w:hAnsi="Arial Narrow" w:cs="Arial"/>
          <w:sz w:val="24"/>
          <w:szCs w:val="24"/>
          <w:lang w:eastAsia="pl-PL"/>
        </w:rPr>
        <w:t xml:space="preserve"> na rzecz najemc</w:t>
      </w:r>
      <w:r>
        <w:rPr>
          <w:rFonts w:ascii="Arial Narrow" w:hAnsi="Arial Narrow" w:cs="Arial"/>
          <w:sz w:val="24"/>
          <w:szCs w:val="24"/>
          <w:lang w:eastAsia="pl-PL"/>
        </w:rPr>
        <w:t>y</w:t>
      </w:r>
      <w:r w:rsidRPr="00AD435F">
        <w:rPr>
          <w:rFonts w:ascii="Arial Narrow" w:hAnsi="Arial Narrow" w:cs="Arial"/>
          <w:sz w:val="24"/>
          <w:szCs w:val="24"/>
          <w:lang w:eastAsia="pl-PL"/>
        </w:rPr>
        <w:t xml:space="preserve"> w trybie bezprzetargowym, położon</w:t>
      </w:r>
      <w:r>
        <w:rPr>
          <w:rFonts w:ascii="Arial Narrow" w:hAnsi="Arial Narrow" w:cs="Arial"/>
          <w:sz w:val="24"/>
          <w:szCs w:val="24"/>
          <w:lang w:eastAsia="pl-PL"/>
        </w:rPr>
        <w:t xml:space="preserve">ego </w:t>
      </w:r>
      <w:r w:rsidRPr="00AD435F">
        <w:rPr>
          <w:rFonts w:ascii="Arial Narrow" w:hAnsi="Arial Narrow" w:cs="Arial"/>
          <w:sz w:val="24"/>
          <w:szCs w:val="24"/>
          <w:lang w:eastAsia="pl-PL"/>
        </w:rPr>
        <w:t>w</w:t>
      </w:r>
      <w:r>
        <w:rPr>
          <w:rFonts w:ascii="Arial Narrow" w:hAnsi="Arial Narrow" w:cs="Arial"/>
          <w:sz w:val="24"/>
          <w:szCs w:val="24"/>
          <w:lang w:eastAsia="pl-PL"/>
        </w:rPr>
        <w:t> </w:t>
      </w:r>
      <w:r w:rsidRPr="00AD435F">
        <w:rPr>
          <w:rFonts w:ascii="Arial Narrow" w:hAnsi="Arial Narrow" w:cs="Arial"/>
          <w:sz w:val="24"/>
          <w:szCs w:val="24"/>
          <w:lang w:eastAsia="pl-PL"/>
        </w:rPr>
        <w:t xml:space="preserve">miejscowości </w:t>
      </w:r>
      <w:r>
        <w:rPr>
          <w:rFonts w:ascii="Arial Narrow" w:hAnsi="Arial Narrow" w:cs="Arial"/>
          <w:sz w:val="24"/>
          <w:szCs w:val="24"/>
          <w:lang w:eastAsia="pl-PL"/>
        </w:rPr>
        <w:t>Skąpe</w:t>
      </w:r>
      <w:r w:rsidRPr="00AD435F">
        <w:rPr>
          <w:rFonts w:ascii="Arial Narrow" w:hAnsi="Arial Narrow" w:cs="Arial"/>
          <w:sz w:val="24"/>
          <w:szCs w:val="24"/>
          <w:lang w:eastAsia="pl-PL"/>
        </w:rPr>
        <w:t>.</w:t>
      </w:r>
    </w:p>
    <w:p w14:paraId="679D55AA"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19EC509F"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Uchwała Nr </w:t>
      </w:r>
      <w:r w:rsidRPr="0094424C">
        <w:rPr>
          <w:rFonts w:ascii="Arial Narrow" w:hAnsi="Arial Narrow" w:cs="Arial"/>
          <w:sz w:val="24"/>
          <w:szCs w:val="24"/>
          <w:lang w:eastAsia="pl-PL"/>
        </w:rPr>
        <w:t xml:space="preserve">XXIX/247/2021 </w:t>
      </w:r>
      <w:r>
        <w:rPr>
          <w:rFonts w:ascii="Arial Narrow" w:hAnsi="Arial Narrow" w:cs="Arial"/>
          <w:sz w:val="24"/>
          <w:szCs w:val="24"/>
          <w:lang w:eastAsia="pl-PL"/>
        </w:rPr>
        <w:t xml:space="preserve">Rady Gminy </w:t>
      </w:r>
      <w:r w:rsidRPr="0094424C">
        <w:rPr>
          <w:rFonts w:ascii="Arial Narrow" w:hAnsi="Arial Narrow" w:cs="Arial"/>
          <w:sz w:val="24"/>
          <w:szCs w:val="24"/>
          <w:lang w:eastAsia="pl-PL"/>
        </w:rPr>
        <w:t>z dnia 26 lutego 2021 r. w sprawie wyrażenia zgody na odpłatne nabycie nieruchomości zabudowanej przepompownią ścieków</w:t>
      </w:r>
    </w:p>
    <w:p w14:paraId="19DDB2E3"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Niniejszą uchwałą Rada Gminy wyraziła zgodę na odpłatne nabycie od osoby fizycznej nieruchomości </w:t>
      </w:r>
      <w:r w:rsidRPr="008E4C4E">
        <w:rPr>
          <w:rFonts w:ascii="Arial Narrow" w:hAnsi="Arial Narrow" w:cs="Arial"/>
          <w:sz w:val="24"/>
          <w:szCs w:val="24"/>
          <w:lang w:eastAsia="pl-PL"/>
        </w:rPr>
        <w:t xml:space="preserve">oznaczonej w ewidencji gruntów i budynków dz. nr </w:t>
      </w:r>
      <w:r>
        <w:rPr>
          <w:rFonts w:ascii="Arial Narrow" w:hAnsi="Arial Narrow" w:cs="Arial"/>
          <w:sz w:val="24"/>
          <w:szCs w:val="24"/>
          <w:lang w:eastAsia="pl-PL"/>
        </w:rPr>
        <w:t>25</w:t>
      </w:r>
      <w:r w:rsidRPr="008E4C4E">
        <w:rPr>
          <w:rFonts w:ascii="Arial Narrow" w:hAnsi="Arial Narrow" w:cs="Arial"/>
          <w:sz w:val="24"/>
          <w:szCs w:val="24"/>
          <w:lang w:eastAsia="pl-PL"/>
        </w:rPr>
        <w:t>/</w:t>
      </w:r>
      <w:r>
        <w:rPr>
          <w:rFonts w:ascii="Arial Narrow" w:hAnsi="Arial Narrow" w:cs="Arial"/>
          <w:sz w:val="24"/>
          <w:szCs w:val="24"/>
          <w:lang w:eastAsia="pl-PL"/>
        </w:rPr>
        <w:t xml:space="preserve">5 obręb </w:t>
      </w:r>
      <w:r w:rsidRPr="0094424C">
        <w:rPr>
          <w:rFonts w:ascii="Arial Narrow" w:hAnsi="Arial Narrow" w:cs="Arial"/>
          <w:sz w:val="24"/>
          <w:szCs w:val="24"/>
          <w:lang w:eastAsia="pl-PL"/>
        </w:rPr>
        <w:t>zabudowanej gminną przepompownią ścieków</w:t>
      </w:r>
      <w:r>
        <w:rPr>
          <w:rFonts w:ascii="Arial Narrow" w:hAnsi="Arial Narrow" w:cs="Arial"/>
          <w:sz w:val="24"/>
          <w:szCs w:val="24"/>
          <w:lang w:eastAsia="pl-PL"/>
        </w:rPr>
        <w:t>.</w:t>
      </w:r>
    </w:p>
    <w:p w14:paraId="6924811C"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3879F66D"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E72E06">
        <w:rPr>
          <w:rFonts w:ascii="Arial Narrow" w:hAnsi="Arial Narrow" w:cs="Arial"/>
          <w:sz w:val="24"/>
          <w:szCs w:val="24"/>
          <w:lang w:eastAsia="pl-PL"/>
        </w:rPr>
        <w:t>Uchwała Nr XXIX/252/2021 Rady Gminy Skąpe z dnia 26 lutego 2021 r. w sprawie nieodpłatnego nabycia w trybie komunalizacji nieruchomości na rzecz Gminy Skąpe od Skarbu Państwa.</w:t>
      </w:r>
    </w:p>
    <w:p w14:paraId="39EF729D"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Rada Gminy wyraziła zgodę na </w:t>
      </w:r>
      <w:r w:rsidRPr="00E72E06">
        <w:rPr>
          <w:rFonts w:ascii="Arial Narrow" w:hAnsi="Arial Narrow" w:cs="Arial"/>
          <w:sz w:val="24"/>
          <w:szCs w:val="24"/>
          <w:lang w:eastAsia="pl-PL"/>
        </w:rPr>
        <w:t>nieodpłatne przejęcie przez Gminę Skąpe od Skarbu Państwa nieruchomości</w:t>
      </w:r>
      <w:r>
        <w:rPr>
          <w:rFonts w:ascii="Arial Narrow" w:hAnsi="Arial Narrow" w:cs="Arial"/>
          <w:sz w:val="24"/>
          <w:szCs w:val="24"/>
          <w:lang w:eastAsia="pl-PL"/>
        </w:rPr>
        <w:t xml:space="preserve">: </w:t>
      </w:r>
      <w:r w:rsidRPr="00183953">
        <w:rPr>
          <w:rFonts w:ascii="Arial Narrow" w:hAnsi="Arial Narrow" w:cs="Arial"/>
          <w:sz w:val="24"/>
          <w:szCs w:val="24"/>
          <w:lang w:eastAsia="pl-PL"/>
        </w:rPr>
        <w:t>oznaczon</w:t>
      </w:r>
      <w:r>
        <w:rPr>
          <w:rFonts w:ascii="Arial Narrow" w:hAnsi="Arial Narrow" w:cs="Arial"/>
          <w:sz w:val="24"/>
          <w:szCs w:val="24"/>
          <w:lang w:eastAsia="pl-PL"/>
        </w:rPr>
        <w:t>ej</w:t>
      </w:r>
      <w:r w:rsidRPr="00183953">
        <w:rPr>
          <w:rFonts w:ascii="Arial Narrow" w:hAnsi="Arial Narrow" w:cs="Arial"/>
          <w:sz w:val="24"/>
          <w:szCs w:val="24"/>
          <w:lang w:eastAsia="pl-PL"/>
        </w:rPr>
        <w:t xml:space="preserve"> w ewidencji gruntów i budynków, jako działka nr 405/90 obręb Radoszyn</w:t>
      </w:r>
      <w:r>
        <w:rPr>
          <w:rFonts w:ascii="Arial Narrow" w:hAnsi="Arial Narrow" w:cs="Arial"/>
          <w:sz w:val="24"/>
          <w:szCs w:val="24"/>
          <w:lang w:eastAsia="pl-PL"/>
        </w:rPr>
        <w:t xml:space="preserve">, </w:t>
      </w:r>
      <w:r w:rsidRPr="00183953">
        <w:rPr>
          <w:rFonts w:ascii="Arial Narrow" w:hAnsi="Arial Narrow" w:cs="Arial"/>
          <w:sz w:val="24"/>
          <w:szCs w:val="24"/>
          <w:lang w:eastAsia="pl-PL"/>
        </w:rPr>
        <w:t>oznaczon</w:t>
      </w:r>
      <w:r>
        <w:rPr>
          <w:rFonts w:ascii="Arial Narrow" w:hAnsi="Arial Narrow" w:cs="Arial"/>
          <w:sz w:val="24"/>
          <w:szCs w:val="24"/>
          <w:lang w:eastAsia="pl-PL"/>
        </w:rPr>
        <w:t>ej</w:t>
      </w:r>
      <w:r w:rsidRPr="00183953">
        <w:rPr>
          <w:rFonts w:ascii="Arial Narrow" w:hAnsi="Arial Narrow" w:cs="Arial"/>
          <w:sz w:val="24"/>
          <w:szCs w:val="24"/>
          <w:lang w:eastAsia="pl-PL"/>
        </w:rPr>
        <w:t xml:space="preserve"> w ewidencji gruntów i budynków, jako działka nr 41/3 obręb Niekarzyn</w:t>
      </w:r>
      <w:r>
        <w:rPr>
          <w:rFonts w:ascii="Arial Narrow" w:hAnsi="Arial Narrow" w:cs="Arial"/>
          <w:sz w:val="24"/>
          <w:szCs w:val="24"/>
          <w:lang w:eastAsia="pl-PL"/>
        </w:rPr>
        <w:t xml:space="preserve"> - </w:t>
      </w:r>
      <w:r w:rsidRPr="00183953">
        <w:rPr>
          <w:rFonts w:ascii="Arial Narrow" w:hAnsi="Arial Narrow" w:cs="Arial"/>
          <w:sz w:val="24"/>
          <w:szCs w:val="24"/>
          <w:lang w:eastAsia="pl-PL"/>
        </w:rPr>
        <w:t>stanowi</w:t>
      </w:r>
      <w:r>
        <w:rPr>
          <w:rFonts w:ascii="Arial Narrow" w:hAnsi="Arial Narrow" w:cs="Arial"/>
          <w:sz w:val="24"/>
          <w:szCs w:val="24"/>
          <w:lang w:eastAsia="pl-PL"/>
        </w:rPr>
        <w:t>ących</w:t>
      </w:r>
      <w:r w:rsidRPr="00183953">
        <w:rPr>
          <w:rFonts w:ascii="Arial Narrow" w:hAnsi="Arial Narrow" w:cs="Arial"/>
          <w:sz w:val="24"/>
          <w:szCs w:val="24"/>
          <w:lang w:eastAsia="pl-PL"/>
        </w:rPr>
        <w:t xml:space="preserve"> teren</w:t>
      </w:r>
      <w:r>
        <w:rPr>
          <w:rFonts w:ascii="Arial Narrow" w:hAnsi="Arial Narrow" w:cs="Arial"/>
          <w:sz w:val="24"/>
          <w:szCs w:val="24"/>
          <w:lang w:eastAsia="pl-PL"/>
        </w:rPr>
        <w:t>y</w:t>
      </w:r>
      <w:r w:rsidRPr="00183953">
        <w:rPr>
          <w:rFonts w:ascii="Arial Narrow" w:hAnsi="Arial Narrow" w:cs="Arial"/>
          <w:sz w:val="24"/>
          <w:szCs w:val="24"/>
          <w:lang w:eastAsia="pl-PL"/>
        </w:rPr>
        <w:t xml:space="preserve"> zielon</w:t>
      </w:r>
      <w:r>
        <w:rPr>
          <w:rFonts w:ascii="Arial Narrow" w:hAnsi="Arial Narrow" w:cs="Arial"/>
          <w:sz w:val="24"/>
          <w:szCs w:val="24"/>
          <w:lang w:eastAsia="pl-PL"/>
        </w:rPr>
        <w:t>e, z przeznaczeniem na cele</w:t>
      </w:r>
      <w:r w:rsidRPr="00342727">
        <w:t xml:space="preserve"> </w:t>
      </w:r>
      <w:r w:rsidRPr="00342727">
        <w:rPr>
          <w:rFonts w:ascii="Arial Narrow" w:hAnsi="Arial Narrow" w:cs="Arial"/>
          <w:sz w:val="24"/>
          <w:szCs w:val="24"/>
          <w:lang w:eastAsia="pl-PL"/>
        </w:rPr>
        <w:t>zaspakajające zbiorowe potrzeby wspólnoty</w:t>
      </w:r>
      <w:r>
        <w:rPr>
          <w:rFonts w:ascii="Arial Narrow" w:hAnsi="Arial Narrow" w:cs="Arial"/>
          <w:sz w:val="24"/>
          <w:szCs w:val="24"/>
          <w:lang w:eastAsia="pl-PL"/>
        </w:rPr>
        <w:t xml:space="preserve">,  </w:t>
      </w:r>
    </w:p>
    <w:p w14:paraId="320CC1A9"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2E6E34F5"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Uchwała Nr </w:t>
      </w:r>
      <w:r w:rsidRPr="00427E61">
        <w:rPr>
          <w:rFonts w:ascii="Arial Narrow" w:hAnsi="Arial Narrow" w:cs="Arial"/>
          <w:sz w:val="24"/>
          <w:szCs w:val="24"/>
          <w:lang w:eastAsia="pl-PL"/>
        </w:rPr>
        <w:t xml:space="preserve">XXX/255/2021 </w:t>
      </w:r>
      <w:r>
        <w:rPr>
          <w:rFonts w:ascii="Arial Narrow" w:hAnsi="Arial Narrow" w:cs="Arial"/>
          <w:sz w:val="24"/>
          <w:szCs w:val="24"/>
          <w:lang w:eastAsia="pl-PL"/>
        </w:rPr>
        <w:t xml:space="preserve">Rady Gminy Skąpe </w:t>
      </w:r>
      <w:r w:rsidRPr="00427E61">
        <w:rPr>
          <w:rFonts w:ascii="Arial Narrow" w:hAnsi="Arial Narrow" w:cs="Arial"/>
          <w:sz w:val="24"/>
          <w:szCs w:val="24"/>
          <w:lang w:eastAsia="pl-PL"/>
        </w:rPr>
        <w:t>z dnia 26 marca 2021 r. w sprawie wyrażenia zgody na zawarcie umowy dzierżawy w trybie bezprzetargowym</w:t>
      </w:r>
      <w:r>
        <w:rPr>
          <w:rFonts w:ascii="Arial Narrow" w:hAnsi="Arial Narrow" w:cs="Arial"/>
          <w:sz w:val="24"/>
          <w:szCs w:val="24"/>
          <w:lang w:eastAsia="pl-PL"/>
        </w:rPr>
        <w:t>.</w:t>
      </w:r>
    </w:p>
    <w:p w14:paraId="54F25632"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Na mocy niniejszej uchwały Rada Gminy wyraziła zgodę na </w:t>
      </w:r>
      <w:r w:rsidRPr="00427E61">
        <w:rPr>
          <w:rFonts w:ascii="Arial Narrow" w:hAnsi="Arial Narrow" w:cs="Arial"/>
          <w:sz w:val="24"/>
          <w:szCs w:val="24"/>
          <w:lang w:eastAsia="pl-PL"/>
        </w:rPr>
        <w:t>zawarcie na czas nieokreślony</w:t>
      </w:r>
      <w:r>
        <w:rPr>
          <w:rFonts w:ascii="Arial Narrow" w:hAnsi="Arial Narrow" w:cs="Arial"/>
          <w:sz w:val="24"/>
          <w:szCs w:val="24"/>
          <w:lang w:eastAsia="pl-PL"/>
        </w:rPr>
        <w:t xml:space="preserve"> </w:t>
      </w:r>
      <w:r w:rsidRPr="00427E61">
        <w:rPr>
          <w:rFonts w:ascii="Arial Narrow" w:hAnsi="Arial Narrow" w:cs="Arial"/>
          <w:sz w:val="24"/>
          <w:szCs w:val="24"/>
          <w:lang w:eastAsia="pl-PL"/>
        </w:rPr>
        <w:t>umowy dzierżawy</w:t>
      </w:r>
      <w:r>
        <w:rPr>
          <w:rFonts w:ascii="Arial Narrow" w:hAnsi="Arial Narrow" w:cs="Arial"/>
          <w:sz w:val="24"/>
          <w:szCs w:val="24"/>
          <w:lang w:eastAsia="pl-PL"/>
        </w:rPr>
        <w:t xml:space="preserve"> w m. Cibórz</w:t>
      </w:r>
      <w:r w:rsidRPr="00427E61">
        <w:rPr>
          <w:rFonts w:ascii="Arial Narrow" w:hAnsi="Arial Narrow" w:cs="Arial"/>
          <w:sz w:val="24"/>
          <w:szCs w:val="24"/>
          <w:lang w:eastAsia="pl-PL"/>
        </w:rPr>
        <w:t xml:space="preserve"> gruntu o łącznej powierzchni 45m</w:t>
      </w:r>
      <w:r w:rsidRPr="00427E61">
        <w:rPr>
          <w:rFonts w:ascii="Arial Narrow" w:hAnsi="Arial Narrow" w:cs="Arial"/>
          <w:sz w:val="24"/>
          <w:szCs w:val="24"/>
          <w:vertAlign w:val="superscript"/>
          <w:lang w:eastAsia="pl-PL"/>
        </w:rPr>
        <w:t>2</w:t>
      </w:r>
      <w:r w:rsidRPr="00427E61">
        <w:rPr>
          <w:rFonts w:ascii="Arial Narrow" w:hAnsi="Arial Narrow" w:cs="Arial"/>
          <w:sz w:val="24"/>
          <w:szCs w:val="24"/>
          <w:lang w:eastAsia="pl-PL"/>
        </w:rPr>
        <w:t xml:space="preserve"> z przeznaczeniem na cele komunikacyjne 16 m</w:t>
      </w:r>
      <w:r w:rsidRPr="00427E61">
        <w:rPr>
          <w:rFonts w:ascii="Arial Narrow" w:hAnsi="Arial Narrow" w:cs="Arial"/>
          <w:sz w:val="24"/>
          <w:szCs w:val="24"/>
          <w:vertAlign w:val="superscript"/>
          <w:lang w:eastAsia="pl-PL"/>
        </w:rPr>
        <w:t>2</w:t>
      </w:r>
      <w:r>
        <w:rPr>
          <w:rFonts w:ascii="Arial Narrow" w:hAnsi="Arial Narrow" w:cs="Arial"/>
          <w:sz w:val="24"/>
          <w:szCs w:val="24"/>
          <w:vertAlign w:val="superscript"/>
          <w:lang w:eastAsia="pl-PL"/>
        </w:rPr>
        <w:t xml:space="preserve"> </w:t>
      </w:r>
      <w:r w:rsidRPr="00427E61">
        <w:rPr>
          <w:rFonts w:ascii="Arial Narrow" w:hAnsi="Arial Narrow" w:cs="Arial"/>
          <w:sz w:val="24"/>
          <w:szCs w:val="24"/>
          <w:lang w:eastAsia="pl-PL"/>
        </w:rPr>
        <w:t>i rekreacyjne 29 m</w:t>
      </w:r>
      <w:r w:rsidRPr="00427E61">
        <w:rPr>
          <w:rFonts w:ascii="Arial Narrow" w:hAnsi="Arial Narrow" w:cs="Arial"/>
          <w:sz w:val="24"/>
          <w:szCs w:val="24"/>
          <w:vertAlign w:val="superscript"/>
          <w:lang w:eastAsia="pl-PL"/>
        </w:rPr>
        <w:t>2</w:t>
      </w:r>
      <w:r w:rsidRPr="00427E61">
        <w:rPr>
          <w:rFonts w:ascii="Arial Narrow" w:hAnsi="Arial Narrow" w:cs="Arial"/>
          <w:sz w:val="24"/>
          <w:szCs w:val="24"/>
          <w:lang w:eastAsia="pl-PL"/>
        </w:rPr>
        <w:t>.</w:t>
      </w:r>
    </w:p>
    <w:p w14:paraId="6FE1A908" w14:textId="77777777" w:rsidR="00AB7EA2" w:rsidRPr="00427E61" w:rsidRDefault="00AB7EA2" w:rsidP="00AB7EA2">
      <w:pPr>
        <w:pStyle w:val="Akapitzlist"/>
        <w:autoSpaceDE w:val="0"/>
        <w:autoSpaceDN w:val="0"/>
        <w:adjustRightInd w:val="0"/>
        <w:spacing w:after="0" w:line="240" w:lineRule="auto"/>
        <w:jc w:val="both"/>
        <w:rPr>
          <w:rFonts w:ascii="Arial Narrow" w:hAnsi="Arial Narrow" w:cs="Arial"/>
          <w:sz w:val="24"/>
          <w:szCs w:val="24"/>
          <w:lang w:eastAsia="pl-PL"/>
        </w:rPr>
      </w:pPr>
    </w:p>
    <w:p w14:paraId="3F1E9530"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Uchwała Nr </w:t>
      </w:r>
      <w:r w:rsidRPr="00427E61">
        <w:rPr>
          <w:rFonts w:ascii="Arial Narrow" w:hAnsi="Arial Narrow" w:cs="Arial"/>
          <w:sz w:val="24"/>
          <w:szCs w:val="24"/>
          <w:lang w:eastAsia="pl-PL"/>
        </w:rPr>
        <w:t xml:space="preserve">XXX/256/2021 </w:t>
      </w:r>
      <w:r>
        <w:rPr>
          <w:rFonts w:ascii="Arial Narrow" w:hAnsi="Arial Narrow" w:cs="Arial"/>
          <w:sz w:val="24"/>
          <w:szCs w:val="24"/>
          <w:lang w:eastAsia="pl-PL"/>
        </w:rPr>
        <w:t xml:space="preserve">Rady Gminy Skąpe </w:t>
      </w:r>
      <w:r w:rsidRPr="00427E61">
        <w:rPr>
          <w:rFonts w:ascii="Arial Narrow" w:hAnsi="Arial Narrow" w:cs="Arial"/>
          <w:sz w:val="24"/>
          <w:szCs w:val="24"/>
          <w:lang w:eastAsia="pl-PL"/>
        </w:rPr>
        <w:t>z dnia 26 marca 2021 r. w sprawie wyrażenia zgody na odpłatne nabycie nieruchomości zabudowanej przepompownią ścieków</w:t>
      </w:r>
      <w:r>
        <w:rPr>
          <w:rFonts w:ascii="Arial Narrow" w:hAnsi="Arial Narrow" w:cs="Arial"/>
          <w:sz w:val="24"/>
          <w:szCs w:val="24"/>
          <w:lang w:eastAsia="pl-PL"/>
        </w:rPr>
        <w:t>.</w:t>
      </w:r>
    </w:p>
    <w:p w14:paraId="134E20E4"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W</w:t>
      </w:r>
      <w:r w:rsidRPr="00A651EA">
        <w:rPr>
          <w:rFonts w:ascii="Arial Narrow" w:hAnsi="Arial Narrow" w:cs="Arial"/>
          <w:sz w:val="24"/>
          <w:szCs w:val="24"/>
          <w:lang w:eastAsia="pl-PL"/>
        </w:rPr>
        <w:t xml:space="preserve"> podjętej uchwale Nr XXIX/247/2021 stwierdzono omyłkę w</w:t>
      </w:r>
      <w:r>
        <w:rPr>
          <w:rFonts w:ascii="Arial Narrow" w:hAnsi="Arial Narrow" w:cs="Arial"/>
          <w:sz w:val="24"/>
          <w:szCs w:val="24"/>
          <w:lang w:eastAsia="pl-PL"/>
        </w:rPr>
        <w:t xml:space="preserve"> </w:t>
      </w:r>
      <w:r w:rsidRPr="00A651EA">
        <w:rPr>
          <w:rFonts w:ascii="Arial Narrow" w:hAnsi="Arial Narrow" w:cs="Arial"/>
          <w:sz w:val="24"/>
          <w:szCs w:val="24"/>
          <w:lang w:eastAsia="pl-PL"/>
        </w:rPr>
        <w:t>numerze księgi wieczystej przedmiotowej nieruchomości, przez co w konsekwencji nie mogłoby dojść do</w:t>
      </w:r>
      <w:r>
        <w:rPr>
          <w:rFonts w:ascii="Arial Narrow" w:hAnsi="Arial Narrow" w:cs="Arial"/>
          <w:sz w:val="24"/>
          <w:szCs w:val="24"/>
          <w:lang w:eastAsia="pl-PL"/>
        </w:rPr>
        <w:t xml:space="preserve"> </w:t>
      </w:r>
      <w:r w:rsidRPr="00A651EA">
        <w:rPr>
          <w:rFonts w:ascii="Arial Narrow" w:hAnsi="Arial Narrow" w:cs="Arial"/>
          <w:sz w:val="24"/>
          <w:szCs w:val="24"/>
          <w:lang w:eastAsia="pl-PL"/>
        </w:rPr>
        <w:t>zawarcia aktu notarialnego.</w:t>
      </w:r>
    </w:p>
    <w:p w14:paraId="37508520" w14:textId="77777777" w:rsidR="00AB7EA2" w:rsidRPr="00427E61" w:rsidRDefault="00AB7EA2" w:rsidP="00AB7EA2">
      <w:pPr>
        <w:pStyle w:val="Akapitzlist"/>
        <w:autoSpaceDE w:val="0"/>
        <w:autoSpaceDN w:val="0"/>
        <w:adjustRightInd w:val="0"/>
        <w:spacing w:after="0" w:line="240" w:lineRule="auto"/>
        <w:jc w:val="both"/>
        <w:rPr>
          <w:rFonts w:ascii="Arial Narrow" w:hAnsi="Arial Narrow" w:cs="Arial"/>
          <w:sz w:val="24"/>
          <w:szCs w:val="24"/>
          <w:lang w:eastAsia="pl-PL"/>
        </w:rPr>
      </w:pPr>
    </w:p>
    <w:p w14:paraId="270FDC3E"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495A16">
        <w:rPr>
          <w:rFonts w:ascii="Arial Narrow" w:hAnsi="Arial Narrow" w:cs="Arial"/>
          <w:sz w:val="24"/>
          <w:szCs w:val="24"/>
          <w:lang w:eastAsia="pl-PL"/>
        </w:rPr>
        <w:t>Uchwała Nr XXX/262/2021 Rady Gminy Skąpe z dnia 26 marca 2021 r. w sprawie przyznania pierwszeństwa w nabyciu nieruchomości zabudowanej budynkiem mieszkalnym wraz z gruntem oraz pomieszczeniem przynależnym oraz wyrażenia zgody na zbycie nieruchomości w trybie bezprzetargowym na rzecz najemcy</w:t>
      </w:r>
      <w:r>
        <w:rPr>
          <w:rFonts w:ascii="Arial Narrow" w:hAnsi="Arial Narrow" w:cs="Arial"/>
          <w:sz w:val="24"/>
          <w:szCs w:val="24"/>
          <w:lang w:eastAsia="pl-PL"/>
        </w:rPr>
        <w:t>.</w:t>
      </w:r>
    </w:p>
    <w:p w14:paraId="2680F22B"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Rada Gminy p</w:t>
      </w:r>
      <w:r w:rsidRPr="00495A16">
        <w:rPr>
          <w:rFonts w:ascii="Arial Narrow" w:hAnsi="Arial Narrow" w:cs="Arial"/>
          <w:sz w:val="24"/>
          <w:szCs w:val="24"/>
          <w:lang w:eastAsia="pl-PL"/>
        </w:rPr>
        <w:t>rzyzn</w:t>
      </w:r>
      <w:r>
        <w:rPr>
          <w:rFonts w:ascii="Arial Narrow" w:hAnsi="Arial Narrow" w:cs="Arial"/>
          <w:sz w:val="24"/>
          <w:szCs w:val="24"/>
          <w:lang w:eastAsia="pl-PL"/>
        </w:rPr>
        <w:t>ała</w:t>
      </w:r>
      <w:r w:rsidRPr="00495A16">
        <w:rPr>
          <w:rFonts w:ascii="Arial Narrow" w:hAnsi="Arial Narrow" w:cs="Arial"/>
          <w:sz w:val="24"/>
          <w:szCs w:val="24"/>
          <w:lang w:eastAsia="pl-PL"/>
        </w:rPr>
        <w:t xml:space="preserve"> na rzecz najemcy pierwszeństwo nabycia nieruchomości </w:t>
      </w:r>
      <w:r>
        <w:rPr>
          <w:rFonts w:ascii="Arial Narrow" w:hAnsi="Arial Narrow" w:cs="Arial"/>
          <w:sz w:val="24"/>
          <w:szCs w:val="24"/>
          <w:lang w:eastAsia="pl-PL"/>
        </w:rPr>
        <w:t xml:space="preserve">w m. Łąkie </w:t>
      </w:r>
      <w:r w:rsidRPr="00495A16">
        <w:rPr>
          <w:rFonts w:ascii="Arial Narrow" w:hAnsi="Arial Narrow" w:cs="Arial"/>
          <w:sz w:val="24"/>
          <w:szCs w:val="24"/>
          <w:lang w:eastAsia="pl-PL"/>
        </w:rPr>
        <w:t>zabudowanych budynkiem mieszkalnym wraz z pomieszczeniem gospodarczym oznaczonych nr ewidencyjnymi</w:t>
      </w:r>
      <w:r>
        <w:rPr>
          <w:rFonts w:ascii="Arial Narrow" w:hAnsi="Arial Narrow" w:cs="Arial"/>
          <w:sz w:val="24"/>
          <w:szCs w:val="24"/>
          <w:lang w:eastAsia="pl-PL"/>
        </w:rPr>
        <w:t xml:space="preserve"> </w:t>
      </w:r>
      <w:r w:rsidRPr="00495A16">
        <w:rPr>
          <w:rFonts w:ascii="Arial Narrow" w:hAnsi="Arial Narrow" w:cs="Arial"/>
          <w:sz w:val="24"/>
          <w:szCs w:val="24"/>
          <w:lang w:eastAsia="pl-PL"/>
        </w:rPr>
        <w:t xml:space="preserve">190/12, 190/1 o łącznej powierzchni 0,0360 </w:t>
      </w:r>
      <w:r>
        <w:rPr>
          <w:rFonts w:ascii="Arial Narrow" w:hAnsi="Arial Narrow" w:cs="Arial"/>
          <w:sz w:val="24"/>
          <w:szCs w:val="24"/>
          <w:lang w:eastAsia="pl-PL"/>
        </w:rPr>
        <w:t>ha.</w:t>
      </w:r>
    </w:p>
    <w:p w14:paraId="3BD72593"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47C95CF5"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C33A32">
        <w:rPr>
          <w:rFonts w:ascii="Arial Narrow" w:hAnsi="Arial Narrow" w:cs="Arial"/>
          <w:sz w:val="24"/>
          <w:szCs w:val="24"/>
          <w:lang w:eastAsia="pl-PL"/>
        </w:rPr>
        <w:t>Uchwała Nr XXXIII/270/2021 Rady Gminy Skąpe z dnia 28 maja 2021 r. w sprawie wyrażenia zgody na udzielenie bonifikaty od ceny sprzedaży lokalu mieszkalnego zbywanego na rzecz najemcy w trybie bezprzetargowym</w:t>
      </w:r>
      <w:r>
        <w:rPr>
          <w:rFonts w:ascii="Arial Narrow" w:hAnsi="Arial Narrow" w:cs="Arial"/>
          <w:sz w:val="24"/>
          <w:szCs w:val="24"/>
          <w:lang w:eastAsia="pl-PL"/>
        </w:rPr>
        <w:t>.</w:t>
      </w:r>
    </w:p>
    <w:p w14:paraId="12FFF3B4"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lastRenderedPageBreak/>
        <w:t xml:space="preserve">Niniejszą uchwała Rada Gminy wyraziła </w:t>
      </w:r>
      <w:r w:rsidRPr="00F74370">
        <w:rPr>
          <w:rFonts w:ascii="Arial Narrow" w:hAnsi="Arial Narrow" w:cs="Arial"/>
          <w:sz w:val="24"/>
          <w:szCs w:val="24"/>
          <w:lang w:eastAsia="pl-PL"/>
        </w:rPr>
        <w:t>zgodę na udzielenie bonifikaty w wysokości 95 % od ceny sprzedaży lokalu mieszkalnego wraz z udziałem</w:t>
      </w:r>
      <w:r>
        <w:rPr>
          <w:rFonts w:ascii="Arial Narrow" w:hAnsi="Arial Narrow" w:cs="Arial"/>
          <w:sz w:val="24"/>
          <w:szCs w:val="24"/>
          <w:lang w:eastAsia="pl-PL"/>
        </w:rPr>
        <w:t xml:space="preserve"> </w:t>
      </w:r>
      <w:r w:rsidRPr="00F74370">
        <w:rPr>
          <w:rFonts w:ascii="Arial Narrow" w:hAnsi="Arial Narrow" w:cs="Arial"/>
          <w:sz w:val="24"/>
          <w:szCs w:val="24"/>
          <w:lang w:eastAsia="pl-PL"/>
        </w:rPr>
        <w:t>nieruchomości wspólnej, zbywanego na rzecz najemcy w trybie bezprzetargowym, położonego w miejscowości</w:t>
      </w:r>
      <w:r>
        <w:rPr>
          <w:rFonts w:ascii="Arial Narrow" w:hAnsi="Arial Narrow" w:cs="Arial"/>
          <w:sz w:val="24"/>
          <w:szCs w:val="24"/>
          <w:lang w:eastAsia="pl-PL"/>
        </w:rPr>
        <w:t xml:space="preserve"> </w:t>
      </w:r>
      <w:r w:rsidRPr="00F74370">
        <w:rPr>
          <w:rFonts w:ascii="Arial Narrow" w:hAnsi="Arial Narrow" w:cs="Arial"/>
          <w:sz w:val="24"/>
          <w:szCs w:val="24"/>
          <w:lang w:eastAsia="pl-PL"/>
        </w:rPr>
        <w:t>Łąki</w:t>
      </w:r>
      <w:r>
        <w:rPr>
          <w:rFonts w:ascii="Arial Narrow" w:hAnsi="Arial Narrow" w:cs="Arial"/>
          <w:sz w:val="24"/>
          <w:szCs w:val="24"/>
          <w:lang w:eastAsia="pl-PL"/>
        </w:rPr>
        <w:t>e</w:t>
      </w:r>
      <w:r w:rsidRPr="00F74370">
        <w:rPr>
          <w:rFonts w:ascii="Arial Narrow" w:hAnsi="Arial Narrow" w:cs="Arial"/>
          <w:sz w:val="24"/>
          <w:szCs w:val="24"/>
          <w:lang w:eastAsia="pl-PL"/>
        </w:rPr>
        <w:t>.</w:t>
      </w:r>
    </w:p>
    <w:p w14:paraId="00350BEC" w14:textId="77777777" w:rsidR="00AB7EA2" w:rsidRPr="00C33A32"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0E1713CF"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7204EF">
        <w:rPr>
          <w:rFonts w:ascii="Arial Narrow" w:hAnsi="Arial Narrow" w:cs="Arial"/>
          <w:sz w:val="24"/>
          <w:szCs w:val="24"/>
          <w:lang w:eastAsia="pl-PL"/>
        </w:rPr>
        <w:t>Uchwała Nr XXXVII/317/2021 Rady Gminy Skąpe z dnia 29 października 2021 r. w sprawie wyrażenia zgody na zamianę nieruchomości</w:t>
      </w:r>
      <w:r>
        <w:rPr>
          <w:rFonts w:ascii="Arial Narrow" w:hAnsi="Arial Narrow" w:cs="Arial"/>
          <w:sz w:val="24"/>
          <w:szCs w:val="24"/>
          <w:lang w:eastAsia="pl-PL"/>
        </w:rPr>
        <w:t>.</w:t>
      </w:r>
    </w:p>
    <w:p w14:paraId="265FB316"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Niniejszą uchwałą Rada Gminy w</w:t>
      </w:r>
      <w:r w:rsidRPr="007204EF">
        <w:rPr>
          <w:rFonts w:ascii="Arial Narrow" w:hAnsi="Arial Narrow" w:cs="Arial"/>
          <w:sz w:val="24"/>
          <w:szCs w:val="24"/>
          <w:lang w:eastAsia="pl-PL"/>
        </w:rPr>
        <w:t>yra</w:t>
      </w:r>
      <w:r>
        <w:rPr>
          <w:rFonts w:ascii="Arial Narrow" w:hAnsi="Arial Narrow" w:cs="Arial"/>
          <w:sz w:val="24"/>
          <w:szCs w:val="24"/>
          <w:lang w:eastAsia="pl-PL"/>
        </w:rPr>
        <w:t>ziła</w:t>
      </w:r>
      <w:r w:rsidRPr="007204EF">
        <w:rPr>
          <w:rFonts w:ascii="Arial Narrow" w:hAnsi="Arial Narrow" w:cs="Arial"/>
          <w:sz w:val="24"/>
          <w:szCs w:val="24"/>
          <w:lang w:eastAsia="pl-PL"/>
        </w:rPr>
        <w:t xml:space="preserve"> zgodę na zamianę nieruchomości oznaczonej w ewidencji gruntów nr 15, obręb Darnawa o pow. 0,9720 ha stanowiącej własność Gminy Skąpe</w:t>
      </w:r>
      <w:r>
        <w:rPr>
          <w:rFonts w:ascii="Arial Narrow" w:hAnsi="Arial Narrow" w:cs="Arial"/>
          <w:sz w:val="24"/>
          <w:szCs w:val="24"/>
          <w:lang w:eastAsia="pl-PL"/>
        </w:rPr>
        <w:t xml:space="preserve"> (nieużytkowane boiska za wsią)</w:t>
      </w:r>
      <w:r w:rsidRPr="007204EF">
        <w:rPr>
          <w:rFonts w:ascii="Arial Narrow" w:hAnsi="Arial Narrow" w:cs="Arial"/>
          <w:sz w:val="24"/>
          <w:szCs w:val="24"/>
          <w:lang w:eastAsia="pl-PL"/>
        </w:rPr>
        <w:t xml:space="preserve"> na nieruchomość oznaczoną w ewidencji gruntów nr 92/2, obręb Darnawa o pow. 0,0900 ha stanowiącą własność osoby fizycznej</w:t>
      </w:r>
      <w:r>
        <w:rPr>
          <w:rFonts w:ascii="Arial Narrow" w:hAnsi="Arial Narrow" w:cs="Arial"/>
          <w:sz w:val="24"/>
          <w:szCs w:val="24"/>
          <w:lang w:eastAsia="pl-PL"/>
        </w:rPr>
        <w:t xml:space="preserve"> (nieruchomość w środki wsi między działkami gminnymi)</w:t>
      </w:r>
      <w:r w:rsidRPr="007204EF">
        <w:rPr>
          <w:rFonts w:ascii="Arial Narrow" w:hAnsi="Arial Narrow" w:cs="Arial"/>
          <w:sz w:val="24"/>
          <w:szCs w:val="24"/>
          <w:lang w:eastAsia="pl-PL"/>
        </w:rPr>
        <w:t>.</w:t>
      </w:r>
    </w:p>
    <w:p w14:paraId="40660E64" w14:textId="77777777" w:rsidR="00AB7EA2" w:rsidRPr="007204EF"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2642F59C" w14:textId="77777777" w:rsidR="00AB7EA2" w:rsidRPr="0034620E"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34620E">
        <w:rPr>
          <w:rFonts w:ascii="Arial Narrow" w:eastAsiaTheme="minorHAnsi" w:hAnsi="Arial Narrow" w:cs="TimesNewRomanPS-BoldMT"/>
          <w:sz w:val="24"/>
          <w:szCs w:val="24"/>
        </w:rPr>
        <w:t>Uchwała Nr XXXVIII/327/2021 Rady Gminy Skąpe z dnia 26 listopada 2021 r. o zmianie uchwały w sprawie uchwalenia Wieloletniego Programu Gospodarowania Mieszkaniowym Zasobem Gminy Skąpe na lata 2020 – 2024</w:t>
      </w:r>
      <w:r>
        <w:rPr>
          <w:rFonts w:ascii="Arial Narrow" w:eastAsiaTheme="minorHAnsi" w:hAnsi="Arial Narrow" w:cs="TimesNewRomanPS-BoldMT"/>
          <w:sz w:val="24"/>
          <w:szCs w:val="24"/>
        </w:rPr>
        <w:t>.</w:t>
      </w:r>
    </w:p>
    <w:p w14:paraId="71D52EFF"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Podejmując uchwałę Rada Gminy zmieniła dokonała </w:t>
      </w:r>
      <w:r w:rsidRPr="0034620E">
        <w:rPr>
          <w:rFonts w:ascii="Arial Narrow" w:hAnsi="Arial Narrow" w:cs="Arial"/>
          <w:sz w:val="24"/>
          <w:szCs w:val="24"/>
          <w:lang w:eastAsia="pl-PL"/>
        </w:rPr>
        <w:t>zmian</w:t>
      </w:r>
      <w:r>
        <w:rPr>
          <w:rFonts w:ascii="Arial Narrow" w:hAnsi="Arial Narrow" w:cs="Arial"/>
          <w:sz w:val="24"/>
          <w:szCs w:val="24"/>
          <w:lang w:eastAsia="pl-PL"/>
        </w:rPr>
        <w:t>y</w:t>
      </w:r>
      <w:r w:rsidRPr="0034620E">
        <w:rPr>
          <w:rFonts w:ascii="Arial Narrow" w:hAnsi="Arial Narrow" w:cs="Arial"/>
          <w:sz w:val="24"/>
          <w:szCs w:val="24"/>
          <w:lang w:eastAsia="pl-PL"/>
        </w:rPr>
        <w:t xml:space="preserve"> sposobu ustalenia stawki czynszu </w:t>
      </w:r>
      <w:r>
        <w:rPr>
          <w:rFonts w:ascii="Arial Narrow" w:hAnsi="Arial Narrow" w:cs="Arial"/>
          <w:sz w:val="24"/>
          <w:szCs w:val="24"/>
          <w:lang w:eastAsia="pl-PL"/>
        </w:rPr>
        <w:t xml:space="preserve">za lokale komunalne </w:t>
      </w:r>
      <w:r w:rsidRPr="0034620E">
        <w:rPr>
          <w:rFonts w:ascii="Arial Narrow" w:hAnsi="Arial Narrow" w:cs="Arial"/>
          <w:sz w:val="24"/>
          <w:szCs w:val="24"/>
          <w:lang w:eastAsia="pl-PL"/>
        </w:rPr>
        <w:t>uzależniając jej maksymalną wysokość od wartości odtworzenia 1 m</w:t>
      </w:r>
      <w:r w:rsidRPr="00D341CB">
        <w:rPr>
          <w:rFonts w:ascii="Arial Narrow" w:hAnsi="Arial Narrow" w:cs="Arial"/>
          <w:sz w:val="24"/>
          <w:szCs w:val="24"/>
          <w:vertAlign w:val="superscript"/>
          <w:lang w:eastAsia="pl-PL"/>
        </w:rPr>
        <w:t>2</w:t>
      </w:r>
      <w:r w:rsidRPr="0034620E">
        <w:rPr>
          <w:rFonts w:ascii="Arial Narrow" w:hAnsi="Arial Narrow" w:cs="Arial"/>
          <w:sz w:val="24"/>
          <w:szCs w:val="24"/>
          <w:lang w:eastAsia="pl-PL"/>
        </w:rPr>
        <w:t xml:space="preserve"> powierzchni użytkowej budynków mieszkalnych dla województwa lubuskiego</w:t>
      </w:r>
      <w:r>
        <w:rPr>
          <w:rFonts w:ascii="Arial Narrow" w:hAnsi="Arial Narrow" w:cs="Arial"/>
          <w:sz w:val="24"/>
          <w:szCs w:val="24"/>
          <w:lang w:eastAsia="pl-PL"/>
        </w:rPr>
        <w:t>.</w:t>
      </w:r>
    </w:p>
    <w:p w14:paraId="1A78D7DD" w14:textId="77777777" w:rsidR="00AB7EA2"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28FDEA11" w14:textId="77777777" w:rsidR="00AB7EA2" w:rsidRDefault="00AB7EA2" w:rsidP="00AB7EA2">
      <w:pPr>
        <w:pStyle w:val="Akapitzlist"/>
        <w:numPr>
          <w:ilvl w:val="0"/>
          <w:numId w:val="21"/>
        </w:numPr>
        <w:autoSpaceDE w:val="0"/>
        <w:autoSpaceDN w:val="0"/>
        <w:adjustRightInd w:val="0"/>
        <w:spacing w:after="0" w:line="240" w:lineRule="auto"/>
        <w:jc w:val="both"/>
        <w:rPr>
          <w:rFonts w:ascii="Arial Narrow" w:hAnsi="Arial Narrow" w:cs="Arial"/>
          <w:sz w:val="24"/>
          <w:szCs w:val="24"/>
          <w:lang w:eastAsia="pl-PL"/>
        </w:rPr>
      </w:pPr>
      <w:r w:rsidRPr="00D926B0">
        <w:rPr>
          <w:rFonts w:ascii="Arial Narrow" w:hAnsi="Arial Narrow" w:cs="Arial"/>
          <w:sz w:val="24"/>
          <w:szCs w:val="24"/>
          <w:lang w:eastAsia="pl-PL"/>
        </w:rPr>
        <w:t>Uchwała Nr XXXIX/339/2021 Rady Gminy Skąpe z dnia 16 grudnia 2021 r. w sprawie wyrażenia zgody na odpłatne nabycie nieruchomości niezabudowanej</w:t>
      </w:r>
      <w:r>
        <w:rPr>
          <w:rFonts w:ascii="Arial Narrow" w:hAnsi="Arial Narrow" w:cs="Arial"/>
          <w:sz w:val="24"/>
          <w:szCs w:val="24"/>
          <w:lang w:eastAsia="pl-PL"/>
        </w:rPr>
        <w:t>.</w:t>
      </w:r>
    </w:p>
    <w:p w14:paraId="30094B2B" w14:textId="77777777" w:rsidR="00AB7EA2" w:rsidRPr="00D926B0" w:rsidRDefault="00AB7EA2" w:rsidP="00AB7EA2">
      <w:pPr>
        <w:autoSpaceDE w:val="0"/>
        <w:autoSpaceDN w:val="0"/>
        <w:adjustRightInd w:val="0"/>
        <w:spacing w:after="0" w:line="240" w:lineRule="auto"/>
        <w:jc w:val="both"/>
        <w:rPr>
          <w:rFonts w:ascii="Arial Narrow" w:hAnsi="Arial Narrow" w:cs="Arial"/>
          <w:sz w:val="24"/>
          <w:szCs w:val="24"/>
          <w:lang w:eastAsia="pl-PL"/>
        </w:rPr>
      </w:pPr>
      <w:r>
        <w:rPr>
          <w:rFonts w:ascii="Arial Narrow" w:hAnsi="Arial Narrow" w:cs="Arial"/>
          <w:sz w:val="24"/>
          <w:szCs w:val="24"/>
          <w:lang w:eastAsia="pl-PL"/>
        </w:rPr>
        <w:t xml:space="preserve">Rada Gminy wyraziła zgodę na nabycie nieruchomości </w:t>
      </w:r>
      <w:r w:rsidRPr="00D926B0">
        <w:rPr>
          <w:rFonts w:ascii="Arial Narrow" w:hAnsi="Arial Narrow" w:cs="Arial"/>
          <w:sz w:val="24"/>
          <w:szCs w:val="24"/>
          <w:lang w:eastAsia="pl-PL"/>
        </w:rPr>
        <w:t xml:space="preserve">niezabudowanej, stanowiącej część działki oznaczonej nr </w:t>
      </w:r>
      <w:proofErr w:type="spellStart"/>
      <w:r w:rsidRPr="00D926B0">
        <w:rPr>
          <w:rFonts w:ascii="Arial Narrow" w:hAnsi="Arial Narrow" w:cs="Arial"/>
          <w:sz w:val="24"/>
          <w:szCs w:val="24"/>
          <w:lang w:eastAsia="pl-PL"/>
        </w:rPr>
        <w:t>ewid</w:t>
      </w:r>
      <w:proofErr w:type="spellEnd"/>
      <w:r w:rsidRPr="00D926B0">
        <w:rPr>
          <w:rFonts w:ascii="Arial Narrow" w:hAnsi="Arial Narrow" w:cs="Arial"/>
          <w:sz w:val="24"/>
          <w:szCs w:val="24"/>
          <w:lang w:eastAsia="pl-PL"/>
        </w:rPr>
        <w:t>. 560/34, obręb Skąpe</w:t>
      </w:r>
      <w:r>
        <w:rPr>
          <w:rFonts w:ascii="Arial Narrow" w:hAnsi="Arial Narrow" w:cs="Arial"/>
          <w:sz w:val="24"/>
          <w:szCs w:val="24"/>
          <w:lang w:eastAsia="pl-PL"/>
        </w:rPr>
        <w:t xml:space="preserve"> </w:t>
      </w:r>
      <w:r w:rsidRPr="0014284B">
        <w:rPr>
          <w:rFonts w:ascii="Arial Narrow" w:hAnsi="Arial Narrow" w:cs="Arial"/>
          <w:sz w:val="24"/>
          <w:szCs w:val="24"/>
          <w:lang w:eastAsia="pl-PL"/>
        </w:rPr>
        <w:t xml:space="preserve">za cenę 60 000 zł </w:t>
      </w:r>
      <w:r>
        <w:rPr>
          <w:rFonts w:ascii="Arial Narrow" w:hAnsi="Arial Narrow" w:cs="Arial"/>
          <w:sz w:val="24"/>
          <w:szCs w:val="24"/>
          <w:lang w:eastAsia="pl-PL"/>
        </w:rPr>
        <w:t xml:space="preserve">, z przeznaczeniem pod </w:t>
      </w:r>
      <w:r w:rsidRPr="0014284B">
        <w:rPr>
          <w:rFonts w:ascii="Arial Narrow" w:hAnsi="Arial Narrow" w:cs="Arial"/>
          <w:sz w:val="24"/>
          <w:szCs w:val="24"/>
          <w:lang w:eastAsia="pl-PL"/>
        </w:rPr>
        <w:t>budow</w:t>
      </w:r>
      <w:r>
        <w:rPr>
          <w:rFonts w:ascii="Arial Narrow" w:hAnsi="Arial Narrow" w:cs="Arial"/>
          <w:sz w:val="24"/>
          <w:szCs w:val="24"/>
          <w:lang w:eastAsia="pl-PL"/>
        </w:rPr>
        <w:t>ę</w:t>
      </w:r>
      <w:r w:rsidRPr="0014284B">
        <w:rPr>
          <w:rFonts w:ascii="Arial Narrow" w:hAnsi="Arial Narrow" w:cs="Arial"/>
          <w:sz w:val="24"/>
          <w:szCs w:val="24"/>
          <w:lang w:eastAsia="pl-PL"/>
        </w:rPr>
        <w:t xml:space="preserve"> oczyszczalni ścieków dla Aglomeracji Skąpe</w:t>
      </w:r>
      <w:r>
        <w:rPr>
          <w:rFonts w:ascii="Arial Narrow" w:hAnsi="Arial Narrow" w:cs="Arial"/>
          <w:sz w:val="24"/>
          <w:szCs w:val="24"/>
          <w:lang w:eastAsia="pl-PL"/>
        </w:rPr>
        <w:t>.</w:t>
      </w:r>
    </w:p>
    <w:p w14:paraId="6F9584EA" w14:textId="77777777" w:rsidR="00AB7EA2" w:rsidRPr="0034620E" w:rsidRDefault="00AB7EA2" w:rsidP="00AB7EA2">
      <w:pPr>
        <w:autoSpaceDE w:val="0"/>
        <w:autoSpaceDN w:val="0"/>
        <w:adjustRightInd w:val="0"/>
        <w:spacing w:after="0" w:line="240" w:lineRule="auto"/>
        <w:jc w:val="both"/>
        <w:rPr>
          <w:rFonts w:ascii="Arial Narrow" w:hAnsi="Arial Narrow" w:cs="Arial"/>
          <w:sz w:val="24"/>
          <w:szCs w:val="24"/>
          <w:lang w:eastAsia="pl-PL"/>
        </w:rPr>
      </w:pPr>
    </w:p>
    <w:p w14:paraId="5618EC1C" w14:textId="77777777" w:rsidR="00AB7EA2" w:rsidRPr="00350163" w:rsidRDefault="00AB7EA2" w:rsidP="00AB7EA2">
      <w:pPr>
        <w:pStyle w:val="Nagwek2"/>
        <w:numPr>
          <w:ilvl w:val="0"/>
          <w:numId w:val="51"/>
        </w:numPr>
        <w:ind w:left="720"/>
        <w:rPr>
          <w:rFonts w:ascii="Arial Narrow" w:hAnsi="Arial Narrow"/>
          <w:b/>
          <w:bCs/>
        </w:rPr>
      </w:pPr>
      <w:bookmarkStart w:id="124" w:name="_Toc73019158"/>
      <w:bookmarkStart w:id="125" w:name="_Toc104536707"/>
      <w:r w:rsidRPr="00350163">
        <w:rPr>
          <w:rFonts w:ascii="Arial Narrow" w:hAnsi="Arial Narrow"/>
          <w:b/>
          <w:bCs/>
        </w:rPr>
        <w:t>Uchwały dotyczące gospodarki odpadami</w:t>
      </w:r>
      <w:bookmarkEnd w:id="124"/>
      <w:bookmarkEnd w:id="125"/>
    </w:p>
    <w:p w14:paraId="1526C59E"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444DD3">
        <w:rPr>
          <w:rFonts w:ascii="Arial Narrow" w:hAnsi="Arial Narrow" w:cs="Arial"/>
          <w:sz w:val="24"/>
          <w:szCs w:val="24"/>
        </w:rPr>
        <w:t xml:space="preserve">Uchwała Nr XXXVI/312/2021 Rady Gminy Skąpe z dnia 24 września 2021 r. w sprawie wyboru metody ustalenia opłaty za gospodarowanie odpadami komunalnymi oraz ustalenia stawki tej opłaty na terenie Gminy Skąpe. </w:t>
      </w:r>
    </w:p>
    <w:p w14:paraId="0B77F0E7" w14:textId="77777777" w:rsidR="00AB7EA2" w:rsidRPr="00A23560"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O</w:t>
      </w:r>
      <w:r w:rsidRPr="00A23560">
        <w:rPr>
          <w:rFonts w:ascii="Arial Narrow" w:hAnsi="Arial Narrow" w:cs="Arial"/>
          <w:sz w:val="24"/>
          <w:szCs w:val="24"/>
        </w:rPr>
        <w:t xml:space="preserve">bowiązująca </w:t>
      </w:r>
      <w:r>
        <w:rPr>
          <w:rFonts w:ascii="Arial Narrow" w:hAnsi="Arial Narrow" w:cs="Arial"/>
          <w:sz w:val="24"/>
          <w:szCs w:val="24"/>
        </w:rPr>
        <w:t xml:space="preserve">w gminie </w:t>
      </w:r>
      <w:r w:rsidRPr="00A23560">
        <w:rPr>
          <w:rFonts w:ascii="Arial Narrow" w:hAnsi="Arial Narrow" w:cs="Arial"/>
          <w:sz w:val="24"/>
          <w:szCs w:val="24"/>
        </w:rPr>
        <w:t>stawka opłaty wynosi</w:t>
      </w:r>
      <w:r>
        <w:rPr>
          <w:rFonts w:ascii="Arial Narrow" w:hAnsi="Arial Narrow" w:cs="Arial"/>
          <w:sz w:val="24"/>
          <w:szCs w:val="24"/>
        </w:rPr>
        <w:t>ła</w:t>
      </w:r>
      <w:r w:rsidRPr="00A23560">
        <w:rPr>
          <w:rFonts w:ascii="Arial Narrow" w:hAnsi="Arial Narrow" w:cs="Arial"/>
          <w:sz w:val="24"/>
          <w:szCs w:val="24"/>
        </w:rPr>
        <w:t xml:space="preserve"> – 25,00 zł miesięcznie od osoby, natomiast podwyższona</w:t>
      </w:r>
    </w:p>
    <w:p w14:paraId="136191BB" w14:textId="77777777" w:rsidR="00AB7EA2" w:rsidRPr="00A23560" w:rsidRDefault="00AB7EA2" w:rsidP="00AB7EA2">
      <w:pPr>
        <w:spacing w:after="0" w:line="240" w:lineRule="auto"/>
        <w:jc w:val="both"/>
        <w:rPr>
          <w:rFonts w:ascii="Arial Narrow" w:hAnsi="Arial Narrow" w:cs="Arial"/>
          <w:sz w:val="24"/>
          <w:szCs w:val="24"/>
        </w:rPr>
      </w:pPr>
      <w:r w:rsidRPr="00A23560">
        <w:rPr>
          <w:rFonts w:ascii="Arial Narrow" w:hAnsi="Arial Narrow" w:cs="Arial"/>
          <w:sz w:val="24"/>
          <w:szCs w:val="24"/>
        </w:rPr>
        <w:t>stawka opłaty, zgodnie z obowiązującymi przepisami to 50,00 zł miesięcznie od każdej osoby zamieszkałej</w:t>
      </w:r>
      <w:r>
        <w:rPr>
          <w:rFonts w:ascii="Arial Narrow" w:hAnsi="Arial Narrow" w:cs="Arial"/>
          <w:sz w:val="24"/>
          <w:szCs w:val="24"/>
        </w:rPr>
        <w:t xml:space="preserve"> </w:t>
      </w:r>
      <w:r w:rsidRPr="00A23560">
        <w:rPr>
          <w:rFonts w:ascii="Arial Narrow" w:hAnsi="Arial Narrow" w:cs="Arial"/>
          <w:sz w:val="24"/>
          <w:szCs w:val="24"/>
        </w:rPr>
        <w:t>w przypadku, kiedy odpady nie są zbierane i odbierane w sposób selektywny.</w:t>
      </w:r>
    </w:p>
    <w:p w14:paraId="2120752C" w14:textId="77777777" w:rsidR="00AB7EA2" w:rsidRPr="00A23560" w:rsidRDefault="00AB7EA2" w:rsidP="00AB7EA2">
      <w:pPr>
        <w:spacing w:after="0" w:line="240" w:lineRule="auto"/>
        <w:jc w:val="both"/>
        <w:rPr>
          <w:rFonts w:ascii="Arial Narrow" w:hAnsi="Arial Narrow" w:cs="Arial"/>
          <w:sz w:val="24"/>
          <w:szCs w:val="24"/>
        </w:rPr>
      </w:pPr>
      <w:r w:rsidRPr="00A23560">
        <w:rPr>
          <w:rFonts w:ascii="Arial Narrow" w:hAnsi="Arial Narrow" w:cs="Arial"/>
          <w:sz w:val="24"/>
          <w:szCs w:val="24"/>
        </w:rPr>
        <w:t xml:space="preserve">Obowiązująca </w:t>
      </w:r>
      <w:r>
        <w:rPr>
          <w:rFonts w:ascii="Arial Narrow" w:hAnsi="Arial Narrow" w:cs="Arial"/>
          <w:sz w:val="24"/>
          <w:szCs w:val="24"/>
        </w:rPr>
        <w:t xml:space="preserve">w 2021 r. </w:t>
      </w:r>
      <w:r w:rsidRPr="00A23560">
        <w:rPr>
          <w:rFonts w:ascii="Arial Narrow" w:hAnsi="Arial Narrow" w:cs="Arial"/>
          <w:sz w:val="24"/>
          <w:szCs w:val="24"/>
        </w:rPr>
        <w:t xml:space="preserve">umowa z wykonawcą firmą „Transformacja” Marcin </w:t>
      </w:r>
      <w:proofErr w:type="spellStart"/>
      <w:r w:rsidRPr="00A23560">
        <w:rPr>
          <w:rFonts w:ascii="Arial Narrow" w:hAnsi="Arial Narrow" w:cs="Arial"/>
          <w:sz w:val="24"/>
          <w:szCs w:val="24"/>
        </w:rPr>
        <w:t>Wijatyk</w:t>
      </w:r>
      <w:proofErr w:type="spellEnd"/>
      <w:r w:rsidRPr="00A23560">
        <w:rPr>
          <w:rFonts w:ascii="Arial Narrow" w:hAnsi="Arial Narrow" w:cs="Arial"/>
          <w:sz w:val="24"/>
          <w:szCs w:val="24"/>
        </w:rPr>
        <w:t xml:space="preserve"> Ołobok odbierającą odpady</w:t>
      </w:r>
      <w:r>
        <w:rPr>
          <w:rFonts w:ascii="Arial Narrow" w:hAnsi="Arial Narrow" w:cs="Arial"/>
          <w:sz w:val="24"/>
          <w:szCs w:val="24"/>
        </w:rPr>
        <w:t xml:space="preserve"> </w:t>
      </w:r>
      <w:r w:rsidRPr="00A23560">
        <w:rPr>
          <w:rFonts w:ascii="Arial Narrow" w:hAnsi="Arial Narrow" w:cs="Arial"/>
          <w:sz w:val="24"/>
          <w:szCs w:val="24"/>
        </w:rPr>
        <w:t>komunalne została zawarta do 31.12.2021r. na kwotę 1 096 034,44 zł.</w:t>
      </w:r>
    </w:p>
    <w:p w14:paraId="753BE256" w14:textId="77777777" w:rsidR="00AB7EA2" w:rsidRPr="00A23560" w:rsidRDefault="00AB7EA2" w:rsidP="00AB7EA2">
      <w:pPr>
        <w:spacing w:after="0" w:line="240" w:lineRule="auto"/>
        <w:jc w:val="both"/>
        <w:rPr>
          <w:rFonts w:ascii="Arial Narrow" w:hAnsi="Arial Narrow" w:cs="Arial"/>
          <w:sz w:val="24"/>
          <w:szCs w:val="24"/>
        </w:rPr>
      </w:pPr>
      <w:r w:rsidRPr="00A23560">
        <w:rPr>
          <w:rFonts w:ascii="Arial Narrow" w:hAnsi="Arial Narrow" w:cs="Arial"/>
          <w:sz w:val="24"/>
          <w:szCs w:val="24"/>
        </w:rPr>
        <w:t>Suma z ośmiu faktur za miesiące od stycznia do sierpnia 2021 r. wyniosła: 1 080 167,43 zł.</w:t>
      </w:r>
    </w:p>
    <w:p w14:paraId="1566F6C7"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Obowiązująca </w:t>
      </w:r>
      <w:r w:rsidRPr="00A23560">
        <w:rPr>
          <w:rFonts w:ascii="Arial Narrow" w:hAnsi="Arial Narrow" w:cs="Arial"/>
          <w:sz w:val="24"/>
          <w:szCs w:val="24"/>
        </w:rPr>
        <w:t>stawka opłaty nie zapewnia</w:t>
      </w:r>
      <w:r>
        <w:rPr>
          <w:rFonts w:ascii="Arial Narrow" w:hAnsi="Arial Narrow" w:cs="Arial"/>
          <w:sz w:val="24"/>
          <w:szCs w:val="24"/>
        </w:rPr>
        <w:t>ła</w:t>
      </w:r>
      <w:r w:rsidRPr="00A23560">
        <w:rPr>
          <w:rFonts w:ascii="Arial Narrow" w:hAnsi="Arial Narrow" w:cs="Arial"/>
          <w:sz w:val="24"/>
          <w:szCs w:val="24"/>
        </w:rPr>
        <w:t xml:space="preserve"> spełnienia nałożonego przez ustawę wymogu samofinansowania się</w:t>
      </w:r>
      <w:r>
        <w:rPr>
          <w:rFonts w:ascii="Arial Narrow" w:hAnsi="Arial Narrow" w:cs="Arial"/>
          <w:sz w:val="24"/>
          <w:szCs w:val="24"/>
        </w:rPr>
        <w:t xml:space="preserve"> </w:t>
      </w:r>
      <w:r w:rsidRPr="00A23560">
        <w:rPr>
          <w:rFonts w:ascii="Arial Narrow" w:hAnsi="Arial Narrow" w:cs="Arial"/>
          <w:sz w:val="24"/>
          <w:szCs w:val="24"/>
        </w:rPr>
        <w:t>systemu odbierania i zagospodarowania odpadów komunalnych od właścicieli nieruchomości</w:t>
      </w:r>
      <w:r>
        <w:rPr>
          <w:rFonts w:ascii="Arial Narrow" w:hAnsi="Arial Narrow" w:cs="Arial"/>
          <w:sz w:val="24"/>
          <w:szCs w:val="24"/>
        </w:rPr>
        <w:t xml:space="preserve"> </w:t>
      </w:r>
      <w:r w:rsidRPr="00A23560">
        <w:rPr>
          <w:rFonts w:ascii="Arial Narrow" w:hAnsi="Arial Narrow" w:cs="Arial"/>
          <w:sz w:val="24"/>
          <w:szCs w:val="24"/>
        </w:rPr>
        <w:t>zamieszkałych na terenie Gminy Skąpe.</w:t>
      </w:r>
    </w:p>
    <w:p w14:paraId="2A15FBBF"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Po przeprowadzonej kalkulacji Rada ustaliła stawkę w wysokości 35 zł od osoby, podwyższoną do 70 zł przy niespełnianiu obowiązku segregacji. </w:t>
      </w:r>
    </w:p>
    <w:p w14:paraId="2867A4DB" w14:textId="77777777" w:rsidR="00AB7EA2" w:rsidRDefault="00AB7EA2" w:rsidP="00AB7EA2">
      <w:pPr>
        <w:spacing w:after="0" w:line="240" w:lineRule="auto"/>
        <w:jc w:val="both"/>
        <w:rPr>
          <w:rFonts w:ascii="Arial Narrow" w:hAnsi="Arial Narrow" w:cs="Arial"/>
          <w:sz w:val="24"/>
          <w:szCs w:val="24"/>
        </w:rPr>
      </w:pPr>
    </w:p>
    <w:p w14:paraId="2B2C3090"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8878F3">
        <w:rPr>
          <w:rFonts w:ascii="Arial Narrow" w:hAnsi="Arial Narrow" w:cs="Arial"/>
          <w:sz w:val="24"/>
          <w:szCs w:val="24"/>
        </w:rPr>
        <w:t>Uchwała Nr XXXVIII/323/2021 Rady Gminy Skąpe z dnia 26 listopada 2021 r.</w:t>
      </w:r>
      <w:r>
        <w:rPr>
          <w:rFonts w:ascii="Arial Narrow" w:hAnsi="Arial Narrow" w:cs="Arial"/>
          <w:sz w:val="24"/>
          <w:szCs w:val="24"/>
        </w:rPr>
        <w:t xml:space="preserve"> </w:t>
      </w:r>
      <w:r w:rsidRPr="008878F3">
        <w:rPr>
          <w:rFonts w:ascii="Arial Narrow" w:hAnsi="Arial Narrow" w:cs="Arial"/>
          <w:sz w:val="24"/>
          <w:szCs w:val="24"/>
        </w:rPr>
        <w:t>o zmianie uchwały w sprawie regulaminu utrzymania czystości i porządku na terenie Gminy Skąpe</w:t>
      </w:r>
      <w:r>
        <w:rPr>
          <w:rFonts w:ascii="Arial Narrow" w:hAnsi="Arial Narrow" w:cs="Arial"/>
          <w:sz w:val="24"/>
          <w:szCs w:val="24"/>
        </w:rPr>
        <w:t>.</w:t>
      </w:r>
    </w:p>
    <w:p w14:paraId="594FD755"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Podejmując uchwałę Rada Gminy wprowadziła do regulaminy zapisy dot. </w:t>
      </w:r>
      <w:r w:rsidRPr="008878F3">
        <w:rPr>
          <w:rFonts w:ascii="Arial Narrow" w:hAnsi="Arial Narrow" w:cs="Arial"/>
          <w:sz w:val="24"/>
          <w:szCs w:val="24"/>
        </w:rPr>
        <w:t>nie</w:t>
      </w:r>
      <w:r>
        <w:rPr>
          <w:rFonts w:ascii="Arial Narrow" w:hAnsi="Arial Narrow" w:cs="Arial"/>
          <w:sz w:val="24"/>
          <w:szCs w:val="24"/>
        </w:rPr>
        <w:t xml:space="preserve"> </w:t>
      </w:r>
      <w:r w:rsidRPr="008878F3">
        <w:rPr>
          <w:rFonts w:ascii="Arial Narrow" w:hAnsi="Arial Narrow" w:cs="Arial"/>
          <w:sz w:val="24"/>
          <w:szCs w:val="24"/>
        </w:rPr>
        <w:t>odbiera</w:t>
      </w:r>
      <w:r>
        <w:rPr>
          <w:rFonts w:ascii="Arial Narrow" w:hAnsi="Arial Narrow" w:cs="Arial"/>
          <w:sz w:val="24"/>
          <w:szCs w:val="24"/>
        </w:rPr>
        <w:t>nia</w:t>
      </w:r>
      <w:r w:rsidRPr="008878F3">
        <w:rPr>
          <w:rFonts w:ascii="Arial Narrow" w:hAnsi="Arial Narrow" w:cs="Arial"/>
          <w:sz w:val="24"/>
          <w:szCs w:val="24"/>
        </w:rPr>
        <w:t xml:space="preserve"> bioodpadów i zwolni</w:t>
      </w:r>
      <w:r>
        <w:rPr>
          <w:rFonts w:ascii="Arial Narrow" w:hAnsi="Arial Narrow" w:cs="Arial"/>
          <w:sz w:val="24"/>
          <w:szCs w:val="24"/>
        </w:rPr>
        <w:t>enia</w:t>
      </w:r>
      <w:r w:rsidRPr="008878F3">
        <w:rPr>
          <w:rFonts w:ascii="Arial Narrow" w:hAnsi="Arial Narrow" w:cs="Arial"/>
          <w:sz w:val="24"/>
          <w:szCs w:val="24"/>
        </w:rPr>
        <w:t xml:space="preserve"> z posiadania pojemnika/worka na bioodpady właściciel</w:t>
      </w:r>
      <w:r>
        <w:rPr>
          <w:rFonts w:ascii="Arial Narrow" w:hAnsi="Arial Narrow" w:cs="Arial"/>
          <w:sz w:val="24"/>
          <w:szCs w:val="24"/>
        </w:rPr>
        <w:t>i</w:t>
      </w:r>
      <w:r w:rsidRPr="008878F3">
        <w:rPr>
          <w:rFonts w:ascii="Arial Narrow" w:hAnsi="Arial Narrow" w:cs="Arial"/>
          <w:sz w:val="24"/>
          <w:szCs w:val="24"/>
        </w:rPr>
        <w:t xml:space="preserve"> nieruchomości, któr</w:t>
      </w:r>
      <w:r>
        <w:rPr>
          <w:rFonts w:ascii="Arial Narrow" w:hAnsi="Arial Narrow" w:cs="Arial"/>
          <w:sz w:val="24"/>
          <w:szCs w:val="24"/>
        </w:rPr>
        <w:t>zy</w:t>
      </w:r>
      <w:r w:rsidRPr="008878F3">
        <w:rPr>
          <w:rFonts w:ascii="Arial Narrow" w:hAnsi="Arial Narrow" w:cs="Arial"/>
          <w:sz w:val="24"/>
          <w:szCs w:val="24"/>
        </w:rPr>
        <w:t xml:space="preserve"> zadeklarowa</w:t>
      </w:r>
      <w:r>
        <w:rPr>
          <w:rFonts w:ascii="Arial Narrow" w:hAnsi="Arial Narrow" w:cs="Arial"/>
          <w:sz w:val="24"/>
          <w:szCs w:val="24"/>
        </w:rPr>
        <w:t>li</w:t>
      </w:r>
      <w:r w:rsidRPr="008878F3">
        <w:rPr>
          <w:rFonts w:ascii="Arial Narrow" w:hAnsi="Arial Narrow" w:cs="Arial"/>
          <w:sz w:val="24"/>
          <w:szCs w:val="24"/>
        </w:rPr>
        <w:t xml:space="preserve"> posiadanie kompostownika i tym samym korzysta</w:t>
      </w:r>
      <w:r>
        <w:rPr>
          <w:rFonts w:ascii="Arial Narrow" w:hAnsi="Arial Narrow" w:cs="Arial"/>
          <w:sz w:val="24"/>
          <w:szCs w:val="24"/>
        </w:rPr>
        <w:t>ją</w:t>
      </w:r>
      <w:r w:rsidRPr="008878F3">
        <w:rPr>
          <w:rFonts w:ascii="Arial Narrow" w:hAnsi="Arial Narrow" w:cs="Arial"/>
          <w:sz w:val="24"/>
          <w:szCs w:val="24"/>
        </w:rPr>
        <w:t xml:space="preserve"> ze zwolnienia w części z opłaty za gospodarowanie odpadami komunalnymi</w:t>
      </w:r>
      <w:r>
        <w:rPr>
          <w:rFonts w:ascii="Arial Narrow" w:hAnsi="Arial Narrow" w:cs="Arial"/>
          <w:sz w:val="24"/>
          <w:szCs w:val="24"/>
        </w:rPr>
        <w:t>.</w:t>
      </w:r>
    </w:p>
    <w:p w14:paraId="6704BB9B" w14:textId="77777777" w:rsidR="00AB7EA2" w:rsidRDefault="00AB7EA2" w:rsidP="00AB7EA2">
      <w:pPr>
        <w:spacing w:after="0" w:line="240" w:lineRule="auto"/>
        <w:jc w:val="both"/>
        <w:rPr>
          <w:rFonts w:ascii="Arial Narrow" w:hAnsi="Arial Narrow" w:cs="Arial"/>
          <w:sz w:val="24"/>
          <w:szCs w:val="24"/>
        </w:rPr>
      </w:pPr>
    </w:p>
    <w:p w14:paraId="3B9E2072"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814D78">
        <w:rPr>
          <w:rFonts w:ascii="Arial Narrow" w:hAnsi="Arial Narrow" w:cs="Arial"/>
          <w:sz w:val="24"/>
          <w:szCs w:val="24"/>
        </w:rPr>
        <w:t>Uchwała Nr XXXVIII/324/2021 Rady Gminy Skąpe z dnia 26 listopada 2021 r. w sprawie odbioru odpadów komunalnych od właścicieli nieruchomości na których nie zamieszkują mieszkańcy, a powstają odpady komunalne</w:t>
      </w:r>
      <w:r>
        <w:rPr>
          <w:rFonts w:ascii="Arial Narrow" w:hAnsi="Arial Narrow" w:cs="Arial"/>
          <w:sz w:val="24"/>
          <w:szCs w:val="24"/>
        </w:rPr>
        <w:t>.</w:t>
      </w:r>
    </w:p>
    <w:p w14:paraId="3C4F87E9"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lastRenderedPageBreak/>
        <w:t xml:space="preserve">Rada Gminy podejmując uchwałę zdecydowała o </w:t>
      </w:r>
      <w:r w:rsidRPr="00814D78">
        <w:rPr>
          <w:rFonts w:ascii="Arial Narrow" w:hAnsi="Arial Narrow" w:cs="Arial"/>
          <w:sz w:val="24"/>
          <w:szCs w:val="24"/>
        </w:rPr>
        <w:t>odbieraniu odpadów komunalnych od właścicieli nieruchomości, na których nie zamieszkują mieszkańcy, a powstają odpady komunalne</w:t>
      </w:r>
      <w:r>
        <w:rPr>
          <w:rFonts w:ascii="Arial Narrow" w:hAnsi="Arial Narrow" w:cs="Arial"/>
          <w:sz w:val="24"/>
          <w:szCs w:val="24"/>
        </w:rPr>
        <w:t xml:space="preserve"> i</w:t>
      </w:r>
      <w:r w:rsidRPr="00814D78">
        <w:rPr>
          <w:rFonts w:ascii="Arial Narrow" w:hAnsi="Arial Narrow" w:cs="Arial"/>
          <w:sz w:val="24"/>
          <w:szCs w:val="24"/>
        </w:rPr>
        <w:t xml:space="preserve"> obję</w:t>
      </w:r>
      <w:r>
        <w:rPr>
          <w:rFonts w:ascii="Arial Narrow" w:hAnsi="Arial Narrow" w:cs="Arial"/>
          <w:sz w:val="24"/>
          <w:szCs w:val="24"/>
        </w:rPr>
        <w:t>ła</w:t>
      </w:r>
      <w:r w:rsidRPr="00814D78">
        <w:rPr>
          <w:rFonts w:ascii="Arial Narrow" w:hAnsi="Arial Narrow" w:cs="Arial"/>
          <w:sz w:val="24"/>
          <w:szCs w:val="24"/>
        </w:rPr>
        <w:t xml:space="preserve"> systemem właścicieli nieruchomości, na której znajduje się domek letniskowy, lub inne nieruchomości wykorzystywane na cele </w:t>
      </w:r>
      <w:proofErr w:type="spellStart"/>
      <w:r w:rsidRPr="00814D78">
        <w:rPr>
          <w:rFonts w:ascii="Arial Narrow" w:hAnsi="Arial Narrow" w:cs="Arial"/>
          <w:sz w:val="24"/>
          <w:szCs w:val="24"/>
        </w:rPr>
        <w:t>rekreacyjno</w:t>
      </w:r>
      <w:proofErr w:type="spellEnd"/>
      <w:r w:rsidRPr="00814D78">
        <w:rPr>
          <w:rFonts w:ascii="Arial Narrow" w:hAnsi="Arial Narrow" w:cs="Arial"/>
          <w:sz w:val="24"/>
          <w:szCs w:val="24"/>
        </w:rPr>
        <w:t xml:space="preserve"> – wypoczynkowe.</w:t>
      </w:r>
    </w:p>
    <w:p w14:paraId="521DCEF5" w14:textId="77777777" w:rsidR="00AB7EA2" w:rsidRDefault="00AB7EA2" w:rsidP="00AB7EA2">
      <w:pPr>
        <w:spacing w:after="0" w:line="240" w:lineRule="auto"/>
        <w:jc w:val="both"/>
        <w:rPr>
          <w:rFonts w:ascii="Arial Narrow" w:hAnsi="Arial Narrow" w:cs="Arial"/>
          <w:sz w:val="24"/>
          <w:szCs w:val="24"/>
        </w:rPr>
      </w:pPr>
    </w:p>
    <w:p w14:paraId="5C997A9F"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492EA0">
        <w:rPr>
          <w:rFonts w:ascii="Arial Narrow" w:hAnsi="Arial Narrow" w:cs="Arial"/>
          <w:sz w:val="24"/>
          <w:szCs w:val="24"/>
        </w:rPr>
        <w:t>Uchwała Nr XXXIX/332/2021 Rada Gminy Skąpe z dnia 16 grudnia 2021 r. w sprawie utraty mocy obowiązującej uchwały w sprawie ryczałtowej stawki opłaty za gospodarowanie odpadami komunalnymi za rok od domku letniskowego lub innej nieruchomości wykorzystywanej na cele rekreacyjno-wypoczynkowe na terenie Gminy Skąpe</w:t>
      </w:r>
      <w:r>
        <w:rPr>
          <w:rFonts w:ascii="Arial Narrow" w:hAnsi="Arial Narrow" w:cs="Arial"/>
          <w:sz w:val="24"/>
          <w:szCs w:val="24"/>
        </w:rPr>
        <w:t>.</w:t>
      </w:r>
    </w:p>
    <w:p w14:paraId="07021C01"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Po zmianie </w:t>
      </w:r>
      <w:r w:rsidRPr="00492EA0">
        <w:rPr>
          <w:rFonts w:ascii="Arial Narrow" w:hAnsi="Arial Narrow" w:cs="Arial"/>
          <w:sz w:val="24"/>
          <w:szCs w:val="24"/>
        </w:rPr>
        <w:t xml:space="preserve">formy naliczania opłaty od właścicieli nieruchomości, na której znajduje się domek letniskowy lub innej nieruchomości wykorzystywanej na cele </w:t>
      </w:r>
      <w:proofErr w:type="spellStart"/>
      <w:r w:rsidRPr="00492EA0">
        <w:rPr>
          <w:rFonts w:ascii="Arial Narrow" w:hAnsi="Arial Narrow" w:cs="Arial"/>
          <w:sz w:val="24"/>
          <w:szCs w:val="24"/>
        </w:rPr>
        <w:t>rekreacyjno</w:t>
      </w:r>
      <w:proofErr w:type="spellEnd"/>
      <w:r w:rsidRPr="00492EA0">
        <w:rPr>
          <w:rFonts w:ascii="Arial Narrow" w:hAnsi="Arial Narrow" w:cs="Arial"/>
          <w:sz w:val="24"/>
          <w:szCs w:val="24"/>
        </w:rPr>
        <w:t xml:space="preserve"> – wypoczynkowe</w:t>
      </w:r>
      <w:r>
        <w:rPr>
          <w:rFonts w:ascii="Arial Narrow" w:hAnsi="Arial Narrow" w:cs="Arial"/>
          <w:sz w:val="24"/>
          <w:szCs w:val="24"/>
        </w:rPr>
        <w:t xml:space="preserve"> – Rada Gminy uchyliła uchwałę w sprawie ryczałtowej stawki opłaty.</w:t>
      </w:r>
    </w:p>
    <w:p w14:paraId="76F8F79A" w14:textId="77777777" w:rsidR="00AB7EA2" w:rsidRDefault="00AB7EA2" w:rsidP="00AB7EA2">
      <w:pPr>
        <w:spacing w:after="0" w:line="240" w:lineRule="auto"/>
        <w:jc w:val="both"/>
        <w:rPr>
          <w:rFonts w:ascii="Arial Narrow" w:hAnsi="Arial Narrow" w:cs="Arial"/>
          <w:sz w:val="24"/>
          <w:szCs w:val="24"/>
        </w:rPr>
      </w:pPr>
    </w:p>
    <w:p w14:paraId="483FB359"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4571DA">
        <w:rPr>
          <w:rFonts w:ascii="Arial Narrow" w:hAnsi="Arial Narrow" w:cs="Arial"/>
          <w:sz w:val="24"/>
          <w:szCs w:val="24"/>
        </w:rPr>
        <w:t>Uchwała Nr XXXIX/333/2021 Rady Gminy Skąp</w:t>
      </w:r>
      <w:r>
        <w:rPr>
          <w:rFonts w:ascii="Arial Narrow" w:hAnsi="Arial Narrow" w:cs="Arial"/>
          <w:sz w:val="24"/>
          <w:szCs w:val="24"/>
        </w:rPr>
        <w:t>e</w:t>
      </w:r>
      <w:r w:rsidRPr="004571DA">
        <w:rPr>
          <w:rFonts w:ascii="Arial Narrow" w:hAnsi="Arial Narrow" w:cs="Arial"/>
          <w:sz w:val="24"/>
          <w:szCs w:val="24"/>
        </w:rPr>
        <w:t xml:space="preserve"> z dnia 16 grudnia 2021 r. w sprawie terminu, częstotliwości i trybu uiszczania opłaty za gospodarowanie odpadami komunalnymi</w:t>
      </w:r>
      <w:r>
        <w:rPr>
          <w:rFonts w:ascii="Arial Narrow" w:hAnsi="Arial Narrow" w:cs="Arial"/>
          <w:sz w:val="24"/>
          <w:szCs w:val="24"/>
        </w:rPr>
        <w:t>.</w:t>
      </w:r>
    </w:p>
    <w:p w14:paraId="4ED04675"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Niniejszą uchwałą Rada Gminy uregulowała sposób uiszczania płatności za odpady komunalne przez właścicieli n</w:t>
      </w:r>
      <w:r w:rsidRPr="004571DA">
        <w:rPr>
          <w:rFonts w:ascii="Arial Narrow" w:hAnsi="Arial Narrow" w:cs="Arial"/>
          <w:sz w:val="24"/>
          <w:szCs w:val="24"/>
        </w:rPr>
        <w:t xml:space="preserve">ieruchomości, na których zamieszkują mieszkańcy oraz właściciele nieruchomości, na której znajduje się domek letniskowy, lub innej nieruchomości wykorzystywanej na cele </w:t>
      </w:r>
      <w:proofErr w:type="spellStart"/>
      <w:r w:rsidRPr="004571DA">
        <w:rPr>
          <w:rFonts w:ascii="Arial Narrow" w:hAnsi="Arial Narrow" w:cs="Arial"/>
          <w:sz w:val="24"/>
          <w:szCs w:val="24"/>
        </w:rPr>
        <w:t>rekreacyjno</w:t>
      </w:r>
      <w:proofErr w:type="spellEnd"/>
      <w:r w:rsidRPr="004571DA">
        <w:rPr>
          <w:rFonts w:ascii="Arial Narrow" w:hAnsi="Arial Narrow" w:cs="Arial"/>
          <w:sz w:val="24"/>
          <w:szCs w:val="24"/>
        </w:rPr>
        <w:t xml:space="preserve"> </w:t>
      </w:r>
      <w:r>
        <w:rPr>
          <w:rFonts w:ascii="Arial Narrow" w:hAnsi="Arial Narrow" w:cs="Arial"/>
          <w:sz w:val="24"/>
          <w:szCs w:val="24"/>
        </w:rPr>
        <w:t>–</w:t>
      </w:r>
      <w:r w:rsidRPr="004571DA">
        <w:rPr>
          <w:rFonts w:ascii="Arial Narrow" w:hAnsi="Arial Narrow" w:cs="Arial"/>
          <w:sz w:val="24"/>
          <w:szCs w:val="24"/>
        </w:rPr>
        <w:t xml:space="preserve"> wypoczynkowe</w:t>
      </w:r>
      <w:r>
        <w:rPr>
          <w:rFonts w:ascii="Arial Narrow" w:hAnsi="Arial Narrow" w:cs="Arial"/>
          <w:sz w:val="24"/>
          <w:szCs w:val="24"/>
        </w:rPr>
        <w:t>.</w:t>
      </w:r>
    </w:p>
    <w:p w14:paraId="272BCA47" w14:textId="77777777" w:rsidR="00AB7EA2" w:rsidRDefault="00AB7EA2" w:rsidP="00AB7EA2">
      <w:pPr>
        <w:spacing w:after="0" w:line="240" w:lineRule="auto"/>
        <w:jc w:val="both"/>
        <w:rPr>
          <w:rFonts w:ascii="Arial Narrow" w:hAnsi="Arial Narrow" w:cs="Arial"/>
          <w:sz w:val="24"/>
          <w:szCs w:val="24"/>
        </w:rPr>
      </w:pPr>
    </w:p>
    <w:p w14:paraId="55FBBC1D"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4571DA">
        <w:rPr>
          <w:rFonts w:ascii="Arial Narrow" w:hAnsi="Arial Narrow" w:cs="Arial"/>
          <w:sz w:val="24"/>
          <w:szCs w:val="24"/>
        </w:rPr>
        <w:t xml:space="preserve">Uchwała Nr XXXIX/334/2021 Rady Gminy Skąpe z dnia 16 grudnia 2021 r. w sprawie wysokości stawek opłaty za gospodarowanie odpadami komunalnymi od nieruchomości, na której znajduje się domek letniskowy, lub od innej nieruchomości wykorzystywanej na cele </w:t>
      </w:r>
      <w:proofErr w:type="spellStart"/>
      <w:r w:rsidRPr="004571DA">
        <w:rPr>
          <w:rFonts w:ascii="Arial Narrow" w:hAnsi="Arial Narrow" w:cs="Arial"/>
          <w:sz w:val="24"/>
          <w:szCs w:val="24"/>
        </w:rPr>
        <w:t>rekreacyjno</w:t>
      </w:r>
      <w:proofErr w:type="spellEnd"/>
      <w:r w:rsidRPr="004571DA">
        <w:rPr>
          <w:rFonts w:ascii="Arial Narrow" w:hAnsi="Arial Narrow" w:cs="Arial"/>
          <w:sz w:val="24"/>
          <w:szCs w:val="24"/>
        </w:rPr>
        <w:t xml:space="preserve"> </w:t>
      </w:r>
      <w:r>
        <w:rPr>
          <w:rFonts w:ascii="Arial Narrow" w:hAnsi="Arial Narrow" w:cs="Arial"/>
          <w:sz w:val="24"/>
          <w:szCs w:val="24"/>
        </w:rPr>
        <w:t>–</w:t>
      </w:r>
      <w:r w:rsidRPr="004571DA">
        <w:rPr>
          <w:rFonts w:ascii="Arial Narrow" w:hAnsi="Arial Narrow" w:cs="Arial"/>
          <w:sz w:val="24"/>
          <w:szCs w:val="24"/>
        </w:rPr>
        <w:t xml:space="preserve"> wypoczynkowe</w:t>
      </w:r>
      <w:r>
        <w:rPr>
          <w:rFonts w:ascii="Arial Narrow" w:hAnsi="Arial Narrow" w:cs="Arial"/>
          <w:sz w:val="24"/>
          <w:szCs w:val="24"/>
        </w:rPr>
        <w:t>.</w:t>
      </w:r>
    </w:p>
    <w:p w14:paraId="356C98D3"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Rada Gminy nałożyła na </w:t>
      </w:r>
      <w:r w:rsidRPr="004571DA">
        <w:rPr>
          <w:rFonts w:ascii="Arial Narrow" w:hAnsi="Arial Narrow" w:cs="Arial"/>
          <w:sz w:val="24"/>
          <w:szCs w:val="24"/>
        </w:rPr>
        <w:t xml:space="preserve">właścicieli nieruchomości, na której znajduje się domek letniskowy, lub innej nieruchomości wykorzystywanej na cele </w:t>
      </w:r>
      <w:proofErr w:type="spellStart"/>
      <w:r w:rsidRPr="004571DA">
        <w:rPr>
          <w:rFonts w:ascii="Arial Narrow" w:hAnsi="Arial Narrow" w:cs="Arial"/>
          <w:sz w:val="24"/>
          <w:szCs w:val="24"/>
        </w:rPr>
        <w:t>rekreacyjno</w:t>
      </w:r>
      <w:proofErr w:type="spellEnd"/>
      <w:r w:rsidRPr="004571DA">
        <w:rPr>
          <w:rFonts w:ascii="Arial Narrow" w:hAnsi="Arial Narrow" w:cs="Arial"/>
          <w:sz w:val="24"/>
          <w:szCs w:val="24"/>
        </w:rPr>
        <w:t xml:space="preserve"> - wypoczynkowe obowiązek ponoszenia, opłaty za gospodarowanie odpadami komunalnymi w wysokości iloczynu zadeklarowanej liczby pojemników lub worków, przeznaczonych do zbierania odpadów komunalnych powstających na danej nieruchomości oraz stawki opłaty za odbiór i gospodarowanie jednego pojemnika lub worka o określonej pojemności dla każdej frakcji odpadów komunalnych, przeznaczonego do zbierania odpadów komunalnych na terenie tej nieruchomości wedle stawki dla worka lub pojemnika o pojemności 120 litrów - w wysokości 20,00 zł</w:t>
      </w:r>
      <w:r>
        <w:rPr>
          <w:rFonts w:ascii="Arial Narrow" w:hAnsi="Arial Narrow" w:cs="Arial"/>
          <w:sz w:val="24"/>
          <w:szCs w:val="24"/>
        </w:rPr>
        <w:t xml:space="preserve"> i 40,00 w przypadku niesegregowania odpadów. </w:t>
      </w:r>
    </w:p>
    <w:p w14:paraId="222FACE6" w14:textId="77777777" w:rsidR="00AB7EA2" w:rsidRDefault="00AB7EA2" w:rsidP="00AB7EA2">
      <w:pPr>
        <w:spacing w:after="0" w:line="240" w:lineRule="auto"/>
        <w:jc w:val="both"/>
        <w:rPr>
          <w:rFonts w:ascii="Arial Narrow" w:hAnsi="Arial Narrow" w:cs="Arial"/>
          <w:sz w:val="24"/>
          <w:szCs w:val="24"/>
        </w:rPr>
      </w:pPr>
    </w:p>
    <w:p w14:paraId="1A08A9A8"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7B6B69">
        <w:rPr>
          <w:rFonts w:ascii="Arial Narrow" w:hAnsi="Arial Narrow" w:cs="Arial"/>
          <w:sz w:val="24"/>
          <w:szCs w:val="24"/>
        </w:rPr>
        <w:t>Uchwała Nr XXXIX/335/2021 Rady Gminy Skąpe z dnia 16 grudnia 2021 r.</w:t>
      </w:r>
      <w:r>
        <w:rPr>
          <w:rFonts w:ascii="Arial Narrow" w:hAnsi="Arial Narrow" w:cs="Arial"/>
          <w:sz w:val="24"/>
          <w:szCs w:val="24"/>
        </w:rPr>
        <w:t xml:space="preserve"> </w:t>
      </w:r>
      <w:r w:rsidRPr="007B6B69">
        <w:rPr>
          <w:rFonts w:ascii="Arial Narrow" w:hAnsi="Arial Narrow" w:cs="Arial"/>
          <w:sz w:val="24"/>
          <w:szCs w:val="24"/>
        </w:rPr>
        <w:t xml:space="preserve">w sprawie wzoru deklaracji </w:t>
      </w:r>
      <w:bookmarkStart w:id="126" w:name="_Hlk100822134"/>
      <w:r w:rsidRPr="007B6B69">
        <w:rPr>
          <w:rFonts w:ascii="Arial Narrow" w:hAnsi="Arial Narrow" w:cs="Arial"/>
          <w:sz w:val="24"/>
          <w:szCs w:val="24"/>
        </w:rPr>
        <w:t>o wysokości opłaty za gospodarowanie odpadami komunalnymi</w:t>
      </w:r>
      <w:bookmarkEnd w:id="126"/>
      <w:r>
        <w:rPr>
          <w:rFonts w:ascii="Arial Narrow" w:hAnsi="Arial Narrow" w:cs="Arial"/>
          <w:sz w:val="24"/>
          <w:szCs w:val="24"/>
        </w:rPr>
        <w:t>.</w:t>
      </w:r>
    </w:p>
    <w:p w14:paraId="59614B0D"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Podejmując uchwałę Rada Gminy ustaliła wzory deklaracji </w:t>
      </w:r>
      <w:r w:rsidRPr="007B6B69">
        <w:rPr>
          <w:rFonts w:ascii="Arial Narrow" w:hAnsi="Arial Narrow" w:cs="Arial"/>
          <w:sz w:val="24"/>
          <w:szCs w:val="24"/>
        </w:rPr>
        <w:t>o wysokości opłaty za gospodarowanie odpadami komunalnymi</w:t>
      </w:r>
      <w:r>
        <w:rPr>
          <w:rFonts w:ascii="Arial Narrow" w:hAnsi="Arial Narrow" w:cs="Arial"/>
          <w:sz w:val="24"/>
          <w:szCs w:val="24"/>
        </w:rPr>
        <w:t xml:space="preserve"> dla nieruchomości zamieszkałych oraz </w:t>
      </w:r>
      <w:r w:rsidRPr="007B6B69">
        <w:rPr>
          <w:rFonts w:ascii="Arial Narrow" w:hAnsi="Arial Narrow" w:cs="Arial"/>
          <w:sz w:val="24"/>
          <w:szCs w:val="24"/>
        </w:rPr>
        <w:t xml:space="preserve">nieruchomości, na której znajduje się domek letniskowy, lub innej nieruchomości wykorzystywanej na cele </w:t>
      </w:r>
      <w:proofErr w:type="spellStart"/>
      <w:r w:rsidRPr="007B6B69">
        <w:rPr>
          <w:rFonts w:ascii="Arial Narrow" w:hAnsi="Arial Narrow" w:cs="Arial"/>
          <w:sz w:val="24"/>
          <w:szCs w:val="24"/>
        </w:rPr>
        <w:t>rekreacyjno</w:t>
      </w:r>
      <w:proofErr w:type="spellEnd"/>
      <w:r w:rsidRPr="007B6B69">
        <w:rPr>
          <w:rFonts w:ascii="Arial Narrow" w:hAnsi="Arial Narrow" w:cs="Arial"/>
          <w:sz w:val="24"/>
          <w:szCs w:val="24"/>
        </w:rPr>
        <w:t xml:space="preserve"> </w:t>
      </w:r>
      <w:r>
        <w:rPr>
          <w:rFonts w:ascii="Arial Narrow" w:hAnsi="Arial Narrow" w:cs="Arial"/>
          <w:sz w:val="24"/>
          <w:szCs w:val="24"/>
        </w:rPr>
        <w:t>–</w:t>
      </w:r>
      <w:r w:rsidRPr="007B6B69">
        <w:rPr>
          <w:rFonts w:ascii="Arial Narrow" w:hAnsi="Arial Narrow" w:cs="Arial"/>
          <w:sz w:val="24"/>
          <w:szCs w:val="24"/>
        </w:rPr>
        <w:t xml:space="preserve"> wypoczynkowe</w:t>
      </w:r>
      <w:r>
        <w:rPr>
          <w:rFonts w:ascii="Arial Narrow" w:hAnsi="Arial Narrow" w:cs="Arial"/>
          <w:sz w:val="24"/>
          <w:szCs w:val="24"/>
        </w:rPr>
        <w:t>.</w:t>
      </w:r>
    </w:p>
    <w:p w14:paraId="04891455" w14:textId="77777777" w:rsidR="00AB7EA2" w:rsidRDefault="00AB7EA2" w:rsidP="00AB7EA2">
      <w:pPr>
        <w:spacing w:after="0" w:line="240" w:lineRule="auto"/>
        <w:jc w:val="both"/>
        <w:rPr>
          <w:rFonts w:ascii="Arial Narrow" w:hAnsi="Arial Narrow" w:cs="Arial"/>
          <w:sz w:val="24"/>
          <w:szCs w:val="24"/>
        </w:rPr>
      </w:pPr>
    </w:p>
    <w:p w14:paraId="19DDB5DB" w14:textId="77777777" w:rsidR="00AB7EA2" w:rsidRDefault="00AB7EA2" w:rsidP="00AB7EA2">
      <w:pPr>
        <w:pStyle w:val="Akapitzlist"/>
        <w:numPr>
          <w:ilvl w:val="0"/>
          <w:numId w:val="16"/>
        </w:numPr>
        <w:spacing w:after="0" w:line="240" w:lineRule="auto"/>
        <w:jc w:val="both"/>
        <w:rPr>
          <w:rFonts w:ascii="Arial Narrow" w:hAnsi="Arial Narrow" w:cs="Arial"/>
          <w:sz w:val="24"/>
          <w:szCs w:val="24"/>
        </w:rPr>
      </w:pPr>
      <w:r w:rsidRPr="007B6B69">
        <w:rPr>
          <w:rFonts w:ascii="Arial Narrow" w:hAnsi="Arial Narrow" w:cs="Arial"/>
          <w:sz w:val="24"/>
          <w:szCs w:val="24"/>
        </w:rPr>
        <w:t>Uchwała Nr XXXIX/336/2021 Rady Gminy Skąpe z dnia 16 grudnia 2021 r.</w:t>
      </w:r>
      <w:r>
        <w:rPr>
          <w:rFonts w:ascii="Arial Narrow" w:hAnsi="Arial Narrow" w:cs="Arial"/>
          <w:sz w:val="24"/>
          <w:szCs w:val="24"/>
        </w:rPr>
        <w:t xml:space="preserve"> </w:t>
      </w:r>
      <w:r w:rsidRPr="007B6B69">
        <w:rPr>
          <w:rFonts w:ascii="Arial Narrow" w:hAnsi="Arial Narrow" w:cs="Arial"/>
          <w:sz w:val="24"/>
          <w:szCs w:val="24"/>
        </w:rPr>
        <w:t>w sprawie ustalenia górnych stawek opłat ponoszonych przez właścicieli nieruchomości za usługi pozbywania się odpadów komunalnych oraz nieczystości ciekłych</w:t>
      </w:r>
      <w:r>
        <w:rPr>
          <w:rFonts w:ascii="Arial Narrow" w:hAnsi="Arial Narrow" w:cs="Arial"/>
          <w:sz w:val="24"/>
          <w:szCs w:val="24"/>
        </w:rPr>
        <w:t>.</w:t>
      </w:r>
    </w:p>
    <w:p w14:paraId="69965624" w14:textId="77777777" w:rsidR="00AB7EA2" w:rsidRPr="007B6B69"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R</w:t>
      </w:r>
      <w:r w:rsidRPr="007B6B69">
        <w:rPr>
          <w:rFonts w:ascii="Arial Narrow" w:hAnsi="Arial Narrow" w:cs="Arial"/>
          <w:sz w:val="24"/>
          <w:szCs w:val="24"/>
        </w:rPr>
        <w:t xml:space="preserve">ada </w:t>
      </w:r>
      <w:r>
        <w:rPr>
          <w:rFonts w:ascii="Arial Narrow" w:hAnsi="Arial Narrow" w:cs="Arial"/>
          <w:sz w:val="24"/>
          <w:szCs w:val="24"/>
        </w:rPr>
        <w:t>G</w:t>
      </w:r>
      <w:r w:rsidRPr="007B6B69">
        <w:rPr>
          <w:rFonts w:ascii="Arial Narrow" w:hAnsi="Arial Narrow" w:cs="Arial"/>
          <w:sz w:val="24"/>
          <w:szCs w:val="24"/>
        </w:rPr>
        <w:t xml:space="preserve">miny </w:t>
      </w:r>
      <w:r>
        <w:rPr>
          <w:rFonts w:ascii="Arial Narrow" w:hAnsi="Arial Narrow" w:cs="Arial"/>
          <w:sz w:val="24"/>
          <w:szCs w:val="24"/>
        </w:rPr>
        <w:t xml:space="preserve">niniejszą uchwałą </w:t>
      </w:r>
      <w:r w:rsidRPr="007B6B69">
        <w:rPr>
          <w:rFonts w:ascii="Arial Narrow" w:hAnsi="Arial Narrow" w:cs="Arial"/>
          <w:sz w:val="24"/>
          <w:szCs w:val="24"/>
        </w:rPr>
        <w:t>ustal</w:t>
      </w:r>
      <w:r>
        <w:rPr>
          <w:rFonts w:ascii="Arial Narrow" w:hAnsi="Arial Narrow" w:cs="Arial"/>
          <w:sz w:val="24"/>
          <w:szCs w:val="24"/>
        </w:rPr>
        <w:t>iła</w:t>
      </w:r>
      <w:r w:rsidRPr="007B6B69">
        <w:rPr>
          <w:rFonts w:ascii="Arial Narrow" w:hAnsi="Arial Narrow" w:cs="Arial"/>
          <w:sz w:val="24"/>
          <w:szCs w:val="24"/>
        </w:rPr>
        <w:t xml:space="preserve"> górne stawki opłat za usługi odbioru odpadów komunalnych oraz nieczystości ciekłych ponoszonych przez właścicieli, którzy nie są obowiązani do ponoszenia opłat za gospodarowanie odpadami komunalnymi na rzecz gminy</w:t>
      </w:r>
      <w:r>
        <w:rPr>
          <w:rFonts w:ascii="Arial Narrow" w:hAnsi="Arial Narrow" w:cs="Arial"/>
          <w:sz w:val="24"/>
          <w:szCs w:val="24"/>
        </w:rPr>
        <w:t xml:space="preserve"> w wysokości 250 zł/m</w:t>
      </w:r>
      <w:r>
        <w:rPr>
          <w:rFonts w:ascii="Arial Narrow" w:hAnsi="Arial Narrow" w:cs="Arial"/>
          <w:sz w:val="24"/>
          <w:szCs w:val="24"/>
          <w:vertAlign w:val="superscript"/>
        </w:rPr>
        <w:t>3</w:t>
      </w:r>
      <w:r>
        <w:rPr>
          <w:rFonts w:ascii="Arial Narrow" w:hAnsi="Arial Narrow" w:cs="Arial"/>
          <w:sz w:val="24"/>
          <w:szCs w:val="24"/>
        </w:rPr>
        <w:t xml:space="preserve"> w przypadku odpadów komunalnych segregowanych i 500 zł/</w:t>
      </w:r>
      <w:r w:rsidRPr="007B6B69">
        <w:rPr>
          <w:rFonts w:ascii="Arial Narrow" w:hAnsi="Arial Narrow" w:cs="Arial"/>
          <w:sz w:val="24"/>
          <w:szCs w:val="24"/>
        </w:rPr>
        <w:t>m</w:t>
      </w:r>
      <w:r w:rsidRPr="007B6B69">
        <w:rPr>
          <w:rFonts w:ascii="Arial Narrow" w:hAnsi="Arial Narrow" w:cs="Arial"/>
          <w:sz w:val="24"/>
          <w:szCs w:val="24"/>
          <w:vertAlign w:val="superscript"/>
        </w:rPr>
        <w:t>3</w:t>
      </w:r>
      <w:r>
        <w:rPr>
          <w:rFonts w:ascii="Arial Narrow" w:hAnsi="Arial Narrow" w:cs="Arial"/>
          <w:sz w:val="24"/>
          <w:szCs w:val="24"/>
        </w:rPr>
        <w:t xml:space="preserve"> w sytuacji braku segregacji.</w:t>
      </w:r>
    </w:p>
    <w:p w14:paraId="47739D23" w14:textId="77777777" w:rsidR="00AB7EA2" w:rsidRPr="004571DA" w:rsidRDefault="00AB7EA2" w:rsidP="00AB7EA2">
      <w:pPr>
        <w:spacing w:after="0" w:line="240" w:lineRule="auto"/>
        <w:jc w:val="both"/>
        <w:rPr>
          <w:rFonts w:ascii="Arial Narrow" w:hAnsi="Arial Narrow" w:cs="Arial"/>
          <w:sz w:val="24"/>
          <w:szCs w:val="24"/>
        </w:rPr>
      </w:pPr>
    </w:p>
    <w:p w14:paraId="39601D6F" w14:textId="77777777" w:rsidR="00AB7EA2" w:rsidRPr="00350163" w:rsidRDefault="00AB7EA2" w:rsidP="00AB7EA2">
      <w:pPr>
        <w:pStyle w:val="Nagwek2"/>
        <w:numPr>
          <w:ilvl w:val="0"/>
          <w:numId w:val="51"/>
        </w:numPr>
        <w:ind w:left="720"/>
        <w:rPr>
          <w:rFonts w:ascii="Arial Narrow" w:hAnsi="Arial Narrow"/>
          <w:b/>
          <w:bCs/>
        </w:rPr>
      </w:pPr>
      <w:bookmarkStart w:id="127" w:name="_Toc73019159"/>
      <w:bookmarkStart w:id="128" w:name="_Toc104536708"/>
      <w:r w:rsidRPr="00350163">
        <w:rPr>
          <w:rFonts w:ascii="Arial Narrow" w:hAnsi="Arial Narrow"/>
          <w:b/>
          <w:bCs/>
        </w:rPr>
        <w:t>Uchwały inne</w:t>
      </w:r>
      <w:bookmarkEnd w:id="127"/>
      <w:bookmarkEnd w:id="128"/>
    </w:p>
    <w:p w14:paraId="3755FD5F" w14:textId="77777777" w:rsidR="00AB7EA2" w:rsidRDefault="00AB7EA2" w:rsidP="00AB7EA2">
      <w:pPr>
        <w:pStyle w:val="Akapitzlist"/>
        <w:numPr>
          <w:ilvl w:val="0"/>
          <w:numId w:val="53"/>
        </w:numPr>
        <w:spacing w:after="0" w:line="240" w:lineRule="auto"/>
        <w:jc w:val="both"/>
        <w:rPr>
          <w:rFonts w:ascii="Arial Narrow" w:eastAsiaTheme="minorHAnsi" w:hAnsi="Arial Narrow" w:cs="Arial"/>
          <w:sz w:val="24"/>
          <w:szCs w:val="24"/>
        </w:rPr>
      </w:pPr>
      <w:r w:rsidRPr="0094424C">
        <w:rPr>
          <w:rFonts w:ascii="Arial Narrow" w:eastAsiaTheme="minorHAnsi" w:hAnsi="Arial Narrow" w:cs="Arial"/>
          <w:sz w:val="24"/>
          <w:szCs w:val="24"/>
        </w:rPr>
        <w:t>Uchwała Nr XXVIII/242/2021 Rady Gminy Skąpe  z dnia 28 stycznia 2021 r. w sprawie zatwierdzenia „Planu Odnowy Miejscowości Ołobok”</w:t>
      </w:r>
      <w:r>
        <w:rPr>
          <w:rFonts w:ascii="Arial Narrow" w:eastAsiaTheme="minorHAnsi" w:hAnsi="Arial Narrow" w:cs="Arial"/>
          <w:sz w:val="24"/>
          <w:szCs w:val="24"/>
        </w:rPr>
        <w:t>.</w:t>
      </w:r>
    </w:p>
    <w:p w14:paraId="78E5FB60" w14:textId="77777777" w:rsidR="00AB7EA2" w:rsidRDefault="00AB7EA2" w:rsidP="00AB7EA2">
      <w:pPr>
        <w:spacing w:after="0" w:line="240" w:lineRule="auto"/>
        <w:jc w:val="both"/>
        <w:rPr>
          <w:rFonts w:ascii="Arial Narrow" w:eastAsiaTheme="minorHAnsi" w:hAnsi="Arial Narrow" w:cs="Arial"/>
          <w:sz w:val="24"/>
          <w:szCs w:val="24"/>
        </w:rPr>
      </w:pPr>
      <w:r w:rsidRPr="00712550">
        <w:rPr>
          <w:rFonts w:ascii="Arial Narrow" w:eastAsiaTheme="minorHAnsi" w:hAnsi="Arial Narrow" w:cs="Arial"/>
          <w:sz w:val="24"/>
          <w:szCs w:val="24"/>
        </w:rPr>
        <w:lastRenderedPageBreak/>
        <w:t>Plan Odnowy Miejscowości Ołobok jest dokumentem, który zosta</w:t>
      </w:r>
      <w:r>
        <w:rPr>
          <w:rFonts w:ascii="Arial Narrow" w:eastAsiaTheme="minorHAnsi" w:hAnsi="Arial Narrow" w:cs="Arial"/>
          <w:sz w:val="24"/>
          <w:szCs w:val="24"/>
        </w:rPr>
        <w:t>ł</w:t>
      </w:r>
      <w:r w:rsidRPr="00712550">
        <w:rPr>
          <w:rFonts w:ascii="Arial Narrow" w:eastAsiaTheme="minorHAnsi" w:hAnsi="Arial Narrow" w:cs="Arial"/>
          <w:sz w:val="24"/>
          <w:szCs w:val="24"/>
        </w:rPr>
        <w:t xml:space="preserve"> złożony wraz z wnioskiem</w:t>
      </w:r>
      <w:r>
        <w:rPr>
          <w:rFonts w:ascii="Arial Narrow" w:eastAsiaTheme="minorHAnsi" w:hAnsi="Arial Narrow" w:cs="Arial"/>
          <w:sz w:val="24"/>
          <w:szCs w:val="24"/>
        </w:rPr>
        <w:t xml:space="preserve"> </w:t>
      </w:r>
      <w:r w:rsidRPr="00712550">
        <w:rPr>
          <w:rFonts w:ascii="Arial Narrow" w:eastAsiaTheme="minorHAnsi" w:hAnsi="Arial Narrow" w:cs="Arial"/>
          <w:sz w:val="24"/>
          <w:szCs w:val="24"/>
        </w:rPr>
        <w:t>o dofinansowanie operacji dotyczącej budowy ulicy Zabużańskiej w Ołoboku w ramach Programu</w:t>
      </w:r>
      <w:r>
        <w:rPr>
          <w:rFonts w:ascii="Arial Narrow" w:eastAsiaTheme="minorHAnsi" w:hAnsi="Arial Narrow" w:cs="Arial"/>
          <w:sz w:val="24"/>
          <w:szCs w:val="24"/>
        </w:rPr>
        <w:t xml:space="preserve"> </w:t>
      </w:r>
      <w:r w:rsidRPr="00712550">
        <w:rPr>
          <w:rFonts w:ascii="Arial Narrow" w:eastAsiaTheme="minorHAnsi" w:hAnsi="Arial Narrow" w:cs="Arial"/>
          <w:sz w:val="24"/>
          <w:szCs w:val="24"/>
        </w:rPr>
        <w:t>Rozwoju Obszarów Wiejskich na lata 2014–2020.</w:t>
      </w:r>
    </w:p>
    <w:p w14:paraId="29E99839" w14:textId="77777777" w:rsidR="00AB7EA2" w:rsidRDefault="00AB7EA2" w:rsidP="00AB7EA2">
      <w:pPr>
        <w:spacing w:after="0" w:line="240" w:lineRule="auto"/>
        <w:ind w:left="357"/>
        <w:jc w:val="both"/>
        <w:rPr>
          <w:rFonts w:ascii="Arial Narrow" w:eastAsiaTheme="minorHAnsi" w:hAnsi="Arial Narrow" w:cs="Arial"/>
          <w:sz w:val="24"/>
          <w:szCs w:val="24"/>
        </w:rPr>
      </w:pPr>
    </w:p>
    <w:p w14:paraId="01819069" w14:textId="77777777" w:rsidR="00AB7EA2" w:rsidRPr="00712550" w:rsidRDefault="00AB7EA2" w:rsidP="00AB7EA2">
      <w:pPr>
        <w:pStyle w:val="Akapitzlist"/>
        <w:numPr>
          <w:ilvl w:val="0"/>
          <w:numId w:val="53"/>
        </w:numPr>
        <w:spacing w:line="252" w:lineRule="auto"/>
        <w:jc w:val="both"/>
        <w:rPr>
          <w:rFonts w:ascii="Arial Narrow" w:hAnsi="Arial Narrow"/>
          <w:sz w:val="24"/>
          <w:szCs w:val="24"/>
        </w:rPr>
      </w:pPr>
      <w:r w:rsidRPr="00CB799B">
        <w:rPr>
          <w:rFonts w:ascii="Arial Narrow" w:hAnsi="Arial Narrow" w:cs="Arial"/>
          <w:sz w:val="24"/>
          <w:szCs w:val="24"/>
        </w:rPr>
        <w:t>Uchwała Nr XX</w:t>
      </w:r>
      <w:r>
        <w:rPr>
          <w:rFonts w:ascii="Arial Narrow" w:hAnsi="Arial Narrow" w:cs="Arial"/>
          <w:sz w:val="24"/>
          <w:szCs w:val="24"/>
        </w:rPr>
        <w:t>IX</w:t>
      </w:r>
      <w:r w:rsidRPr="00CB799B">
        <w:rPr>
          <w:rFonts w:ascii="Arial Narrow" w:hAnsi="Arial Narrow" w:cs="Arial"/>
          <w:sz w:val="24"/>
          <w:szCs w:val="24"/>
        </w:rPr>
        <w:t>/</w:t>
      </w:r>
      <w:r>
        <w:rPr>
          <w:rFonts w:ascii="Arial Narrow" w:hAnsi="Arial Narrow" w:cs="Arial"/>
          <w:sz w:val="24"/>
          <w:szCs w:val="24"/>
        </w:rPr>
        <w:t>248</w:t>
      </w:r>
      <w:r w:rsidRPr="00CB799B">
        <w:rPr>
          <w:rFonts w:ascii="Arial Narrow" w:hAnsi="Arial Narrow" w:cs="Arial"/>
          <w:sz w:val="24"/>
          <w:szCs w:val="24"/>
        </w:rPr>
        <w:t>/202</w:t>
      </w:r>
      <w:r>
        <w:rPr>
          <w:rFonts w:ascii="Arial Narrow" w:hAnsi="Arial Narrow" w:cs="Arial"/>
          <w:sz w:val="24"/>
          <w:szCs w:val="24"/>
        </w:rPr>
        <w:t>1</w:t>
      </w:r>
      <w:r w:rsidRPr="00CB799B">
        <w:rPr>
          <w:rFonts w:ascii="Arial Narrow" w:hAnsi="Arial Narrow" w:cs="Arial"/>
          <w:sz w:val="24"/>
          <w:szCs w:val="24"/>
        </w:rPr>
        <w:t xml:space="preserve"> Rady Gminy Skąpe z dnia 2</w:t>
      </w:r>
      <w:r>
        <w:rPr>
          <w:rFonts w:ascii="Arial Narrow" w:hAnsi="Arial Narrow" w:cs="Arial"/>
          <w:sz w:val="24"/>
          <w:szCs w:val="24"/>
        </w:rPr>
        <w:t>6</w:t>
      </w:r>
      <w:r w:rsidRPr="00CB799B">
        <w:rPr>
          <w:rFonts w:ascii="Arial Narrow" w:hAnsi="Arial Narrow" w:cs="Arial"/>
          <w:sz w:val="24"/>
          <w:szCs w:val="24"/>
        </w:rPr>
        <w:t xml:space="preserve"> </w:t>
      </w:r>
      <w:r>
        <w:rPr>
          <w:rFonts w:ascii="Arial Narrow" w:hAnsi="Arial Narrow" w:cs="Arial"/>
          <w:sz w:val="24"/>
          <w:szCs w:val="24"/>
        </w:rPr>
        <w:t xml:space="preserve">lutego </w:t>
      </w:r>
      <w:r w:rsidRPr="00CB799B">
        <w:rPr>
          <w:rFonts w:ascii="Arial Narrow" w:hAnsi="Arial Narrow" w:cs="Arial"/>
          <w:sz w:val="24"/>
          <w:szCs w:val="24"/>
        </w:rPr>
        <w:t>202</w:t>
      </w:r>
      <w:r>
        <w:rPr>
          <w:rFonts w:ascii="Arial Narrow" w:hAnsi="Arial Narrow" w:cs="Arial"/>
          <w:sz w:val="24"/>
          <w:szCs w:val="24"/>
        </w:rPr>
        <w:t>1</w:t>
      </w:r>
      <w:r w:rsidRPr="00CB799B">
        <w:rPr>
          <w:rFonts w:ascii="Arial Narrow" w:hAnsi="Arial Narrow" w:cs="Arial"/>
          <w:sz w:val="24"/>
          <w:szCs w:val="24"/>
        </w:rPr>
        <w:t xml:space="preserve"> r. w sprawie programu opieki nad zwierzętami bezdomnymi oraz zapobiegania bezdomności zwierząt</w:t>
      </w:r>
      <w:r>
        <w:rPr>
          <w:rFonts w:ascii="Arial Narrow" w:hAnsi="Arial Narrow" w:cs="Arial"/>
          <w:sz w:val="24"/>
          <w:szCs w:val="24"/>
        </w:rPr>
        <w:t>.</w:t>
      </w:r>
    </w:p>
    <w:p w14:paraId="628DCD7B" w14:textId="77777777" w:rsidR="00AB7EA2" w:rsidRPr="00B22738" w:rsidRDefault="00AB7EA2" w:rsidP="00AB7EA2">
      <w:pPr>
        <w:pStyle w:val="Akapitzlist"/>
        <w:numPr>
          <w:ilvl w:val="0"/>
          <w:numId w:val="53"/>
        </w:numPr>
        <w:spacing w:after="0" w:line="240" w:lineRule="auto"/>
        <w:ind w:left="709"/>
        <w:jc w:val="both"/>
        <w:rPr>
          <w:rFonts w:ascii="Arial Narrow" w:hAnsi="Arial Narrow"/>
          <w:sz w:val="24"/>
          <w:szCs w:val="24"/>
        </w:rPr>
      </w:pPr>
      <w:r w:rsidRPr="00B22738">
        <w:rPr>
          <w:rFonts w:ascii="Arial Narrow" w:hAnsi="Arial Narrow" w:cs="Arial"/>
          <w:sz w:val="24"/>
          <w:szCs w:val="24"/>
        </w:rPr>
        <w:t>Uchwała Nr XXIX/250/2021 Rady Gminy Skąpe z dnia 26 lutego 2021 r. w sprawie rozpatrzenia petycji</w:t>
      </w:r>
      <w:r>
        <w:rPr>
          <w:rFonts w:ascii="Arial Narrow" w:hAnsi="Arial Narrow" w:cs="Arial"/>
          <w:sz w:val="24"/>
          <w:szCs w:val="24"/>
        </w:rPr>
        <w:t>.</w:t>
      </w:r>
    </w:p>
    <w:p w14:paraId="7510D082" w14:textId="77777777" w:rsidR="00AB7EA2" w:rsidRDefault="00AB7EA2" w:rsidP="00AB7EA2">
      <w:pPr>
        <w:spacing w:after="0" w:line="240" w:lineRule="auto"/>
        <w:jc w:val="both"/>
        <w:rPr>
          <w:rFonts w:ascii="Arial Narrow" w:hAnsi="Arial Narrow" w:cs="Arial"/>
          <w:sz w:val="24"/>
          <w:szCs w:val="24"/>
        </w:rPr>
      </w:pPr>
      <w:r>
        <w:rPr>
          <w:rFonts w:ascii="Arial Narrow" w:hAnsi="Arial Narrow" w:cs="Arial"/>
          <w:sz w:val="24"/>
          <w:szCs w:val="24"/>
        </w:rPr>
        <w:t xml:space="preserve">Rada Gminy negatywnie rozpatrzyła petycję dot. </w:t>
      </w:r>
      <w:r w:rsidRPr="00E30843">
        <w:rPr>
          <w:rFonts w:ascii="Arial Narrow" w:hAnsi="Arial Narrow" w:cs="Arial"/>
          <w:sz w:val="24"/>
          <w:szCs w:val="24"/>
        </w:rPr>
        <w:t xml:space="preserve">rozpropagowania wśród mieszkańców gminy </w:t>
      </w:r>
      <w:r>
        <w:rPr>
          <w:rFonts w:ascii="Arial Narrow" w:hAnsi="Arial Narrow" w:cs="Arial"/>
          <w:sz w:val="24"/>
          <w:szCs w:val="24"/>
        </w:rPr>
        <w:t xml:space="preserve"> k</w:t>
      </w:r>
      <w:r w:rsidRPr="00E30843">
        <w:rPr>
          <w:rFonts w:ascii="Arial Narrow" w:hAnsi="Arial Narrow" w:cs="Arial"/>
          <w:sz w:val="24"/>
          <w:szCs w:val="24"/>
        </w:rPr>
        <w:t>onieczności suplementacji witaminy D</w:t>
      </w:r>
      <w:r>
        <w:rPr>
          <w:rFonts w:ascii="Arial Narrow" w:hAnsi="Arial Narrow" w:cs="Arial"/>
          <w:sz w:val="24"/>
          <w:szCs w:val="24"/>
        </w:rPr>
        <w:t>.</w:t>
      </w:r>
      <w:bookmarkStart w:id="129" w:name="_Hlk36475378"/>
    </w:p>
    <w:p w14:paraId="211BF4F4" w14:textId="77777777" w:rsidR="00AB7EA2" w:rsidRDefault="00AB7EA2" w:rsidP="00AB7EA2">
      <w:pPr>
        <w:spacing w:after="0" w:line="240" w:lineRule="auto"/>
        <w:jc w:val="both"/>
        <w:rPr>
          <w:rFonts w:ascii="Arial Narrow" w:hAnsi="Arial Narrow" w:cs="Arial"/>
          <w:sz w:val="24"/>
          <w:szCs w:val="24"/>
        </w:rPr>
      </w:pPr>
    </w:p>
    <w:p w14:paraId="4890F381" w14:textId="77777777" w:rsidR="00AB7EA2" w:rsidRDefault="00AB7EA2" w:rsidP="00AB7EA2">
      <w:pPr>
        <w:pStyle w:val="Akapitzlist"/>
        <w:numPr>
          <w:ilvl w:val="0"/>
          <w:numId w:val="53"/>
        </w:numPr>
        <w:spacing w:after="0" w:line="240" w:lineRule="auto"/>
        <w:jc w:val="both"/>
        <w:rPr>
          <w:rFonts w:ascii="Arial Narrow" w:hAnsi="Arial Narrow"/>
          <w:sz w:val="24"/>
          <w:szCs w:val="24"/>
        </w:rPr>
      </w:pPr>
      <w:r w:rsidRPr="00E30843">
        <w:rPr>
          <w:rFonts w:ascii="Arial Narrow" w:hAnsi="Arial Narrow"/>
          <w:sz w:val="24"/>
          <w:szCs w:val="24"/>
        </w:rPr>
        <w:t>Uchwała Nr  XXIX/251/2021 Rady Gminy Skąpe z dnia 26 lutego 2021 r. w sprawie organizacji wspólnej obsługi jednostek organizacyjnych zaliczonych do sektora finansów publicznych prowadzonych przez Gminę Skąpe</w:t>
      </w:r>
      <w:r>
        <w:rPr>
          <w:rFonts w:ascii="Arial Narrow" w:hAnsi="Arial Narrow"/>
          <w:sz w:val="24"/>
          <w:szCs w:val="24"/>
        </w:rPr>
        <w:t>.</w:t>
      </w:r>
    </w:p>
    <w:p w14:paraId="7BDA84E9" w14:textId="77777777" w:rsidR="00AB7EA2" w:rsidRDefault="00AB7EA2" w:rsidP="00AB7EA2">
      <w:pPr>
        <w:spacing w:after="0" w:line="240" w:lineRule="auto"/>
        <w:jc w:val="both"/>
        <w:rPr>
          <w:rFonts w:ascii="Arial Narrow" w:hAnsi="Arial Narrow"/>
          <w:sz w:val="24"/>
          <w:szCs w:val="24"/>
        </w:rPr>
      </w:pPr>
      <w:r w:rsidRPr="00E30843">
        <w:rPr>
          <w:rFonts w:ascii="Arial Narrow" w:hAnsi="Arial Narrow"/>
          <w:sz w:val="24"/>
          <w:szCs w:val="24"/>
        </w:rPr>
        <w:t>Niniejszą uchwał</w:t>
      </w:r>
      <w:r>
        <w:rPr>
          <w:rFonts w:ascii="Arial Narrow" w:hAnsi="Arial Narrow"/>
          <w:sz w:val="24"/>
          <w:szCs w:val="24"/>
        </w:rPr>
        <w:t>ą</w:t>
      </w:r>
      <w:r w:rsidRPr="00E30843">
        <w:rPr>
          <w:rFonts w:ascii="Arial Narrow" w:hAnsi="Arial Narrow"/>
          <w:sz w:val="24"/>
          <w:szCs w:val="24"/>
        </w:rPr>
        <w:t xml:space="preserve"> </w:t>
      </w:r>
      <w:r>
        <w:rPr>
          <w:rFonts w:ascii="Arial Narrow" w:hAnsi="Arial Narrow"/>
          <w:sz w:val="24"/>
          <w:szCs w:val="24"/>
        </w:rPr>
        <w:t>z</w:t>
      </w:r>
      <w:r w:rsidRPr="00E30843">
        <w:rPr>
          <w:rFonts w:ascii="Arial Narrow" w:hAnsi="Arial Narrow"/>
          <w:sz w:val="24"/>
          <w:szCs w:val="24"/>
        </w:rPr>
        <w:t>aktualiz</w:t>
      </w:r>
      <w:r>
        <w:rPr>
          <w:rFonts w:ascii="Arial Narrow" w:hAnsi="Arial Narrow"/>
          <w:sz w:val="24"/>
          <w:szCs w:val="24"/>
        </w:rPr>
        <w:t>owano</w:t>
      </w:r>
      <w:r w:rsidRPr="00E30843">
        <w:rPr>
          <w:rFonts w:ascii="Arial Narrow" w:hAnsi="Arial Narrow"/>
          <w:sz w:val="24"/>
          <w:szCs w:val="24"/>
        </w:rPr>
        <w:t xml:space="preserve"> nazw</w:t>
      </w:r>
      <w:r>
        <w:rPr>
          <w:rFonts w:ascii="Arial Narrow" w:hAnsi="Arial Narrow"/>
          <w:sz w:val="24"/>
          <w:szCs w:val="24"/>
        </w:rPr>
        <w:t>y</w:t>
      </w:r>
      <w:r w:rsidRPr="00E30843">
        <w:rPr>
          <w:rFonts w:ascii="Arial Narrow" w:hAnsi="Arial Narrow"/>
          <w:sz w:val="24"/>
          <w:szCs w:val="24"/>
        </w:rPr>
        <w:t xml:space="preserve"> obsługiwanych jednostek</w:t>
      </w:r>
      <w:r>
        <w:rPr>
          <w:rFonts w:ascii="Arial Narrow" w:hAnsi="Arial Narrow"/>
          <w:sz w:val="24"/>
          <w:szCs w:val="24"/>
        </w:rPr>
        <w:t xml:space="preserve"> </w:t>
      </w:r>
      <w:r w:rsidRPr="00E30843">
        <w:rPr>
          <w:rFonts w:ascii="Arial Narrow" w:hAnsi="Arial Narrow"/>
          <w:sz w:val="24"/>
          <w:szCs w:val="24"/>
        </w:rPr>
        <w:t>organizacyjnych</w:t>
      </w:r>
      <w:r>
        <w:rPr>
          <w:rFonts w:ascii="Arial Narrow" w:hAnsi="Arial Narrow"/>
          <w:sz w:val="24"/>
          <w:szCs w:val="24"/>
        </w:rPr>
        <w:t xml:space="preserve">, </w:t>
      </w:r>
      <w:r w:rsidRPr="00E30843">
        <w:rPr>
          <w:rFonts w:ascii="Arial Narrow" w:hAnsi="Arial Narrow"/>
          <w:sz w:val="24"/>
          <w:szCs w:val="24"/>
        </w:rPr>
        <w:t>zakres obsługi, który obecnie dotyczy wyłącznie obsługi</w:t>
      </w:r>
      <w:r>
        <w:rPr>
          <w:rFonts w:ascii="Arial Narrow" w:hAnsi="Arial Narrow"/>
          <w:sz w:val="24"/>
          <w:szCs w:val="24"/>
        </w:rPr>
        <w:t xml:space="preserve"> </w:t>
      </w:r>
      <w:r w:rsidRPr="00E30843">
        <w:rPr>
          <w:rFonts w:ascii="Arial Narrow" w:hAnsi="Arial Narrow"/>
          <w:sz w:val="24"/>
          <w:szCs w:val="24"/>
        </w:rPr>
        <w:t>finansowo – księgowej, w tym płacowej</w:t>
      </w:r>
      <w:r>
        <w:rPr>
          <w:rFonts w:ascii="Arial Narrow" w:hAnsi="Arial Narrow"/>
          <w:sz w:val="24"/>
          <w:szCs w:val="24"/>
        </w:rPr>
        <w:t>, określono w</w:t>
      </w:r>
      <w:r w:rsidRPr="00E30843">
        <w:rPr>
          <w:rFonts w:ascii="Arial Narrow" w:hAnsi="Arial Narrow"/>
          <w:sz w:val="24"/>
          <w:szCs w:val="24"/>
        </w:rPr>
        <w:t>spóln</w:t>
      </w:r>
      <w:r>
        <w:rPr>
          <w:rFonts w:ascii="Arial Narrow" w:hAnsi="Arial Narrow"/>
          <w:sz w:val="24"/>
          <w:szCs w:val="24"/>
        </w:rPr>
        <w:t>ą</w:t>
      </w:r>
      <w:r w:rsidRPr="00E30843">
        <w:rPr>
          <w:rFonts w:ascii="Arial Narrow" w:hAnsi="Arial Narrow"/>
          <w:sz w:val="24"/>
          <w:szCs w:val="24"/>
        </w:rPr>
        <w:t xml:space="preserve"> obsług</w:t>
      </w:r>
      <w:r>
        <w:rPr>
          <w:rFonts w:ascii="Arial Narrow" w:hAnsi="Arial Narrow"/>
          <w:sz w:val="24"/>
          <w:szCs w:val="24"/>
        </w:rPr>
        <w:t>ę</w:t>
      </w:r>
      <w:r w:rsidRPr="00E30843">
        <w:rPr>
          <w:rFonts w:ascii="Arial Narrow" w:hAnsi="Arial Narrow"/>
          <w:sz w:val="24"/>
          <w:szCs w:val="24"/>
        </w:rPr>
        <w:t xml:space="preserve"> Zakładu Wodociągów i Kanalizacji w Skąpem do 30 czerwca</w:t>
      </w:r>
      <w:r>
        <w:rPr>
          <w:rFonts w:ascii="Arial Narrow" w:hAnsi="Arial Narrow"/>
          <w:sz w:val="24"/>
          <w:szCs w:val="24"/>
        </w:rPr>
        <w:t xml:space="preserve"> </w:t>
      </w:r>
      <w:r w:rsidRPr="00E30843">
        <w:rPr>
          <w:rFonts w:ascii="Arial Narrow" w:hAnsi="Arial Narrow"/>
          <w:sz w:val="24"/>
          <w:szCs w:val="24"/>
        </w:rPr>
        <w:t>2021r.</w:t>
      </w:r>
    </w:p>
    <w:p w14:paraId="0929D1D0" w14:textId="77777777" w:rsidR="00AB7EA2" w:rsidRDefault="00AB7EA2" w:rsidP="00AB7EA2">
      <w:pPr>
        <w:spacing w:after="0" w:line="240" w:lineRule="auto"/>
        <w:ind w:left="357"/>
        <w:jc w:val="both"/>
        <w:rPr>
          <w:rFonts w:ascii="Arial Narrow" w:hAnsi="Arial Narrow"/>
          <w:sz w:val="24"/>
          <w:szCs w:val="24"/>
        </w:rPr>
      </w:pPr>
    </w:p>
    <w:p w14:paraId="2462D315" w14:textId="77777777" w:rsidR="00AB7EA2" w:rsidRDefault="00AB7EA2" w:rsidP="00AB7EA2">
      <w:pPr>
        <w:pStyle w:val="Akapitzlist"/>
        <w:numPr>
          <w:ilvl w:val="0"/>
          <w:numId w:val="53"/>
        </w:numPr>
        <w:spacing w:after="0" w:line="240" w:lineRule="auto"/>
        <w:ind w:left="709"/>
        <w:jc w:val="both"/>
        <w:rPr>
          <w:rFonts w:ascii="Arial Narrow" w:hAnsi="Arial Narrow"/>
          <w:sz w:val="24"/>
          <w:szCs w:val="24"/>
        </w:rPr>
      </w:pPr>
      <w:r w:rsidRPr="00683196">
        <w:rPr>
          <w:rFonts w:ascii="Arial Narrow" w:hAnsi="Arial Narrow"/>
          <w:sz w:val="24"/>
          <w:szCs w:val="24"/>
        </w:rPr>
        <w:t>Uchwała Nr XXX/254/2021 Rady Gminy Skąpe z dnia 26 marca 2021 r. w sprawie ustanowienia trwałego zarządu na rzecz gminnej jednostki organizacyjnej</w:t>
      </w:r>
      <w:r>
        <w:rPr>
          <w:rFonts w:ascii="Arial Narrow" w:hAnsi="Arial Narrow"/>
          <w:sz w:val="24"/>
          <w:szCs w:val="24"/>
        </w:rPr>
        <w:t>.</w:t>
      </w:r>
    </w:p>
    <w:p w14:paraId="7E48A125"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 xml:space="preserve">Rada Gminy </w:t>
      </w:r>
      <w:r w:rsidRPr="00427E61">
        <w:rPr>
          <w:rFonts w:ascii="Arial Narrow" w:hAnsi="Arial Narrow"/>
          <w:sz w:val="24"/>
          <w:szCs w:val="24"/>
        </w:rPr>
        <w:t>ustanowi</w:t>
      </w:r>
      <w:r>
        <w:rPr>
          <w:rFonts w:ascii="Arial Narrow" w:hAnsi="Arial Narrow"/>
          <w:sz w:val="24"/>
          <w:szCs w:val="24"/>
        </w:rPr>
        <w:t>ła</w:t>
      </w:r>
      <w:r w:rsidRPr="00427E61">
        <w:rPr>
          <w:rFonts w:ascii="Arial Narrow" w:hAnsi="Arial Narrow"/>
          <w:sz w:val="24"/>
          <w:szCs w:val="24"/>
        </w:rPr>
        <w:t xml:space="preserve"> </w:t>
      </w:r>
      <w:r>
        <w:rPr>
          <w:rFonts w:ascii="Arial Narrow" w:hAnsi="Arial Narrow"/>
          <w:sz w:val="24"/>
          <w:szCs w:val="24"/>
        </w:rPr>
        <w:t xml:space="preserve">dla Szkoły Podstawowej w Radoszynie </w:t>
      </w:r>
      <w:r w:rsidRPr="00427E61">
        <w:rPr>
          <w:rFonts w:ascii="Arial Narrow" w:hAnsi="Arial Narrow"/>
          <w:sz w:val="24"/>
          <w:szCs w:val="24"/>
        </w:rPr>
        <w:t>trwał</w:t>
      </w:r>
      <w:r>
        <w:rPr>
          <w:rFonts w:ascii="Arial Narrow" w:hAnsi="Arial Narrow"/>
          <w:sz w:val="24"/>
          <w:szCs w:val="24"/>
        </w:rPr>
        <w:t>y</w:t>
      </w:r>
      <w:r w:rsidRPr="00427E61">
        <w:rPr>
          <w:rFonts w:ascii="Arial Narrow" w:hAnsi="Arial Narrow"/>
          <w:sz w:val="24"/>
          <w:szCs w:val="24"/>
        </w:rPr>
        <w:t xml:space="preserve"> zarząd na czas nieoznaczony na nieruchomościach stanowiących</w:t>
      </w:r>
      <w:r>
        <w:rPr>
          <w:rFonts w:ascii="Arial Narrow" w:hAnsi="Arial Narrow"/>
          <w:sz w:val="24"/>
          <w:szCs w:val="24"/>
        </w:rPr>
        <w:t xml:space="preserve"> </w:t>
      </w:r>
      <w:r w:rsidRPr="00427E61">
        <w:rPr>
          <w:rFonts w:ascii="Arial Narrow" w:hAnsi="Arial Narrow"/>
          <w:sz w:val="24"/>
          <w:szCs w:val="24"/>
        </w:rPr>
        <w:t xml:space="preserve">własność Gminy Skąpe – na działkach </w:t>
      </w:r>
      <w:proofErr w:type="spellStart"/>
      <w:r w:rsidRPr="00427E61">
        <w:rPr>
          <w:rFonts w:ascii="Arial Narrow" w:hAnsi="Arial Narrow"/>
          <w:sz w:val="24"/>
          <w:szCs w:val="24"/>
        </w:rPr>
        <w:t>ozn</w:t>
      </w:r>
      <w:proofErr w:type="spellEnd"/>
      <w:r w:rsidRPr="00427E61">
        <w:rPr>
          <w:rFonts w:ascii="Arial Narrow" w:hAnsi="Arial Narrow"/>
          <w:sz w:val="24"/>
          <w:szCs w:val="24"/>
        </w:rPr>
        <w:t>. nr geod. 310, 311, 312/1, obręb Radoszyn - teren szkoły oraz</w:t>
      </w:r>
      <w:r>
        <w:rPr>
          <w:rFonts w:ascii="Arial Narrow" w:hAnsi="Arial Narrow"/>
          <w:sz w:val="24"/>
          <w:szCs w:val="24"/>
        </w:rPr>
        <w:t xml:space="preserve"> </w:t>
      </w:r>
      <w:r w:rsidRPr="00427E61">
        <w:rPr>
          <w:rFonts w:ascii="Arial Narrow" w:hAnsi="Arial Narrow"/>
          <w:sz w:val="24"/>
          <w:szCs w:val="24"/>
        </w:rPr>
        <w:t>boisko ORLIK</w:t>
      </w:r>
      <w:r>
        <w:rPr>
          <w:rFonts w:ascii="Arial Narrow" w:hAnsi="Arial Narrow"/>
          <w:sz w:val="24"/>
          <w:szCs w:val="24"/>
        </w:rPr>
        <w:t>.</w:t>
      </w:r>
    </w:p>
    <w:p w14:paraId="435B0473" w14:textId="77777777" w:rsidR="00AB7EA2" w:rsidRDefault="00AB7EA2" w:rsidP="00AB7EA2">
      <w:pPr>
        <w:spacing w:after="0" w:line="240" w:lineRule="auto"/>
        <w:jc w:val="both"/>
        <w:rPr>
          <w:rFonts w:ascii="Arial Narrow" w:hAnsi="Arial Narrow"/>
          <w:sz w:val="24"/>
          <w:szCs w:val="24"/>
        </w:rPr>
      </w:pPr>
    </w:p>
    <w:p w14:paraId="15C67AEF" w14:textId="77777777" w:rsidR="00AB7EA2" w:rsidRPr="00495A16" w:rsidRDefault="00AB7EA2" w:rsidP="00AB7EA2">
      <w:pPr>
        <w:pStyle w:val="Akapitzlist"/>
        <w:numPr>
          <w:ilvl w:val="0"/>
          <w:numId w:val="53"/>
        </w:numPr>
        <w:spacing w:after="0" w:line="240" w:lineRule="auto"/>
        <w:rPr>
          <w:rFonts w:ascii="Arial Narrow" w:hAnsi="Arial Narrow"/>
          <w:sz w:val="24"/>
          <w:szCs w:val="24"/>
        </w:rPr>
      </w:pPr>
      <w:r w:rsidRPr="00495A16">
        <w:rPr>
          <w:rFonts w:ascii="Arial Narrow" w:hAnsi="Arial Narrow"/>
          <w:sz w:val="24"/>
          <w:szCs w:val="24"/>
        </w:rPr>
        <w:t>Uchwała Nr XXX/2</w:t>
      </w:r>
      <w:r>
        <w:rPr>
          <w:rFonts w:ascii="Arial Narrow" w:hAnsi="Arial Narrow"/>
          <w:sz w:val="24"/>
          <w:szCs w:val="24"/>
        </w:rPr>
        <w:t>61</w:t>
      </w:r>
      <w:r w:rsidRPr="00495A16">
        <w:rPr>
          <w:rFonts w:ascii="Arial Narrow" w:hAnsi="Arial Narrow"/>
          <w:sz w:val="24"/>
          <w:szCs w:val="24"/>
        </w:rPr>
        <w:t xml:space="preserve">/2021 Rady Gminy Skąpe z dnia 26 </w:t>
      </w:r>
      <w:r>
        <w:rPr>
          <w:rFonts w:ascii="Arial Narrow" w:hAnsi="Arial Narrow"/>
          <w:sz w:val="24"/>
          <w:szCs w:val="24"/>
        </w:rPr>
        <w:t xml:space="preserve">marca </w:t>
      </w:r>
      <w:r w:rsidRPr="00495A16">
        <w:rPr>
          <w:rFonts w:ascii="Arial Narrow" w:hAnsi="Arial Narrow"/>
          <w:sz w:val="24"/>
          <w:szCs w:val="24"/>
        </w:rPr>
        <w:t>2021 r. w sprawie rozpatrzenia petycji.</w:t>
      </w:r>
    </w:p>
    <w:p w14:paraId="7A66DD6A"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 xml:space="preserve">Niniejszą uchwałą Rada Gminy nie uwzględniła petycji dot. </w:t>
      </w:r>
      <w:r w:rsidRPr="00495A16">
        <w:rPr>
          <w:rFonts w:ascii="Arial Narrow" w:hAnsi="Arial Narrow"/>
          <w:sz w:val="24"/>
          <w:szCs w:val="24"/>
        </w:rPr>
        <w:t>poparcia warunkowo Tymczasowej Rady</w:t>
      </w:r>
      <w:r>
        <w:rPr>
          <w:rFonts w:ascii="Arial Narrow" w:hAnsi="Arial Narrow"/>
          <w:sz w:val="24"/>
          <w:szCs w:val="24"/>
        </w:rPr>
        <w:t xml:space="preserve"> </w:t>
      </w:r>
      <w:r w:rsidRPr="00495A16">
        <w:rPr>
          <w:rFonts w:ascii="Arial Narrow" w:hAnsi="Arial Narrow"/>
          <w:sz w:val="24"/>
          <w:szCs w:val="24"/>
        </w:rPr>
        <w:t>Stanu Narodu Polskiego Społecznego Komitetu Konstytucyjnego jako organu czuwającego nad polską racją</w:t>
      </w:r>
      <w:r>
        <w:rPr>
          <w:rFonts w:ascii="Arial Narrow" w:hAnsi="Arial Narrow"/>
          <w:sz w:val="24"/>
          <w:szCs w:val="24"/>
        </w:rPr>
        <w:t xml:space="preserve"> </w:t>
      </w:r>
      <w:r w:rsidRPr="00495A16">
        <w:rPr>
          <w:rFonts w:ascii="Arial Narrow" w:hAnsi="Arial Narrow"/>
          <w:sz w:val="24"/>
          <w:szCs w:val="24"/>
        </w:rPr>
        <w:t>stanu i reprezentującego naród Polski do momentu demokratycznego przegłosowania przez suwerenów</w:t>
      </w:r>
      <w:r>
        <w:rPr>
          <w:rFonts w:ascii="Arial Narrow" w:hAnsi="Arial Narrow"/>
          <w:sz w:val="24"/>
          <w:szCs w:val="24"/>
        </w:rPr>
        <w:t xml:space="preserve"> </w:t>
      </w:r>
      <w:r w:rsidRPr="00495A16">
        <w:rPr>
          <w:rFonts w:ascii="Arial Narrow" w:hAnsi="Arial Narrow"/>
          <w:sz w:val="24"/>
          <w:szCs w:val="24"/>
        </w:rPr>
        <w:t>nowego kodeksu wyborczego, przeprowadzenia wyborów i wyłonienia nowego rządu z Prezydentem na czele</w:t>
      </w:r>
      <w:r>
        <w:rPr>
          <w:rFonts w:ascii="Arial Narrow" w:hAnsi="Arial Narrow"/>
          <w:sz w:val="24"/>
          <w:szCs w:val="24"/>
        </w:rPr>
        <w:t>.</w:t>
      </w:r>
    </w:p>
    <w:p w14:paraId="57492D5C" w14:textId="77777777" w:rsidR="00AB7EA2" w:rsidRPr="00495A16" w:rsidRDefault="00AB7EA2" w:rsidP="00AB7EA2">
      <w:pPr>
        <w:spacing w:after="0" w:line="240" w:lineRule="auto"/>
        <w:jc w:val="both"/>
        <w:rPr>
          <w:rFonts w:ascii="Arial Narrow" w:hAnsi="Arial Narrow"/>
          <w:sz w:val="24"/>
          <w:szCs w:val="24"/>
        </w:rPr>
      </w:pPr>
    </w:p>
    <w:p w14:paraId="2D5DF405" w14:textId="77777777" w:rsidR="00AB7EA2" w:rsidRDefault="00AB7EA2" w:rsidP="00AB7EA2">
      <w:pPr>
        <w:pStyle w:val="Akapitzlist"/>
        <w:numPr>
          <w:ilvl w:val="0"/>
          <w:numId w:val="53"/>
        </w:numPr>
        <w:spacing w:after="0" w:line="240" w:lineRule="auto"/>
        <w:jc w:val="both"/>
        <w:rPr>
          <w:rFonts w:ascii="Arial Narrow" w:hAnsi="Arial Narrow"/>
          <w:sz w:val="24"/>
          <w:szCs w:val="24"/>
        </w:rPr>
      </w:pPr>
      <w:r w:rsidRPr="00F74370">
        <w:rPr>
          <w:rFonts w:ascii="Arial Narrow" w:hAnsi="Arial Narrow"/>
          <w:sz w:val="24"/>
          <w:szCs w:val="24"/>
        </w:rPr>
        <w:t xml:space="preserve"> Uchwała Nr XXXIII/271/2021 Rady Gminy Skąpe z dnia 28 maja 2021 r. w sprawie wzoru wniosku o przyznanie dodatku mieszkaniowego oraz wzoru deklaracji o dochodach gospodarstwa domowego</w:t>
      </w:r>
      <w:r>
        <w:rPr>
          <w:rFonts w:ascii="Arial Narrow" w:hAnsi="Arial Narrow"/>
          <w:sz w:val="24"/>
          <w:szCs w:val="24"/>
        </w:rPr>
        <w:t>.</w:t>
      </w:r>
    </w:p>
    <w:p w14:paraId="0867363E"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Wypełniając obowiązek ustawowy Rada Gminy o</w:t>
      </w:r>
      <w:r w:rsidRPr="00F74370">
        <w:rPr>
          <w:rFonts w:ascii="Arial Narrow" w:hAnsi="Arial Narrow"/>
          <w:sz w:val="24"/>
          <w:szCs w:val="24"/>
        </w:rPr>
        <w:t>kreśl</w:t>
      </w:r>
      <w:r>
        <w:rPr>
          <w:rFonts w:ascii="Arial Narrow" w:hAnsi="Arial Narrow"/>
          <w:sz w:val="24"/>
          <w:szCs w:val="24"/>
        </w:rPr>
        <w:t>iła</w:t>
      </w:r>
      <w:r w:rsidRPr="00F74370">
        <w:rPr>
          <w:rFonts w:ascii="Arial Narrow" w:hAnsi="Arial Narrow"/>
          <w:sz w:val="24"/>
          <w:szCs w:val="24"/>
        </w:rPr>
        <w:t xml:space="preserve"> wzór wniosku o przyznanie dodatku mieszkaniowego oraz wzór deklaracji o dochodach</w:t>
      </w:r>
      <w:r>
        <w:rPr>
          <w:rFonts w:ascii="Arial Narrow" w:hAnsi="Arial Narrow"/>
          <w:sz w:val="24"/>
          <w:szCs w:val="24"/>
        </w:rPr>
        <w:t xml:space="preserve"> </w:t>
      </w:r>
      <w:r w:rsidRPr="00F74370">
        <w:rPr>
          <w:rFonts w:ascii="Arial Narrow" w:hAnsi="Arial Narrow"/>
          <w:sz w:val="24"/>
          <w:szCs w:val="24"/>
        </w:rPr>
        <w:t>gospodarstwa domowego</w:t>
      </w:r>
      <w:r>
        <w:rPr>
          <w:rFonts w:ascii="Arial Narrow" w:hAnsi="Arial Narrow"/>
          <w:sz w:val="24"/>
          <w:szCs w:val="24"/>
        </w:rPr>
        <w:t>.</w:t>
      </w:r>
    </w:p>
    <w:p w14:paraId="7A989481" w14:textId="77777777" w:rsidR="00AB7EA2" w:rsidRDefault="00AB7EA2" w:rsidP="00AB7EA2">
      <w:pPr>
        <w:spacing w:after="0" w:line="240" w:lineRule="auto"/>
        <w:jc w:val="both"/>
        <w:rPr>
          <w:rFonts w:ascii="Arial Narrow" w:hAnsi="Arial Narrow"/>
          <w:sz w:val="24"/>
          <w:szCs w:val="24"/>
        </w:rPr>
      </w:pPr>
    </w:p>
    <w:p w14:paraId="4A860A9B" w14:textId="77777777" w:rsidR="00AB7EA2" w:rsidRDefault="00AB7EA2" w:rsidP="00AB7EA2">
      <w:pPr>
        <w:pStyle w:val="Akapitzlist"/>
        <w:numPr>
          <w:ilvl w:val="0"/>
          <w:numId w:val="53"/>
        </w:numPr>
        <w:spacing w:after="0" w:line="240" w:lineRule="auto"/>
        <w:jc w:val="both"/>
        <w:rPr>
          <w:rFonts w:ascii="Arial Narrow" w:hAnsi="Arial Narrow"/>
          <w:sz w:val="24"/>
          <w:szCs w:val="24"/>
        </w:rPr>
      </w:pPr>
      <w:r w:rsidRPr="00CE673A">
        <w:rPr>
          <w:rFonts w:ascii="Arial Narrow" w:hAnsi="Arial Narrow"/>
          <w:sz w:val="24"/>
          <w:szCs w:val="24"/>
        </w:rPr>
        <w:t>Uchwała Nr XXXIV/279/2021 Rady Gminy Skąpe z dnia 17 czerwca 2021 r. w sprawie zaliczenia drogi stanowiącej własność Gminy Skąpe do kategorii drogi gminnej oraz ustalenia jej przebiegu</w:t>
      </w:r>
      <w:r>
        <w:rPr>
          <w:rFonts w:ascii="Arial Narrow" w:hAnsi="Arial Narrow"/>
          <w:sz w:val="24"/>
          <w:szCs w:val="24"/>
        </w:rPr>
        <w:t>.</w:t>
      </w:r>
    </w:p>
    <w:p w14:paraId="1351ABF6" w14:textId="77777777" w:rsidR="00AB7EA2" w:rsidRDefault="00AB7EA2" w:rsidP="00AB7EA2">
      <w:pPr>
        <w:spacing w:after="0" w:line="240" w:lineRule="auto"/>
        <w:jc w:val="both"/>
        <w:rPr>
          <w:rFonts w:ascii="Arial Narrow" w:hAnsi="Arial Narrow"/>
          <w:sz w:val="24"/>
          <w:szCs w:val="24"/>
        </w:rPr>
      </w:pPr>
      <w:r>
        <w:rPr>
          <w:rFonts w:ascii="Arial Narrow" w:hAnsi="Arial Narrow"/>
          <w:sz w:val="24"/>
          <w:szCs w:val="24"/>
        </w:rPr>
        <w:t xml:space="preserve">Spełniając wymóg formalny </w:t>
      </w:r>
      <w:r w:rsidRPr="00443EB1">
        <w:rPr>
          <w:rFonts w:ascii="Arial Narrow" w:hAnsi="Arial Narrow"/>
          <w:sz w:val="24"/>
          <w:szCs w:val="24"/>
        </w:rPr>
        <w:t>aplikowania o środki</w:t>
      </w:r>
      <w:r>
        <w:rPr>
          <w:rFonts w:ascii="Arial Narrow" w:hAnsi="Arial Narrow"/>
          <w:sz w:val="24"/>
          <w:szCs w:val="24"/>
        </w:rPr>
        <w:t xml:space="preserve"> na dofinansowanie remontu drogi zlokalizowanej na </w:t>
      </w:r>
      <w:r w:rsidRPr="00443EB1">
        <w:rPr>
          <w:rFonts w:ascii="Arial Narrow" w:hAnsi="Arial Narrow"/>
          <w:sz w:val="24"/>
          <w:szCs w:val="24"/>
        </w:rPr>
        <w:t>dział</w:t>
      </w:r>
      <w:r>
        <w:rPr>
          <w:rFonts w:ascii="Arial Narrow" w:hAnsi="Arial Narrow"/>
          <w:sz w:val="24"/>
          <w:szCs w:val="24"/>
        </w:rPr>
        <w:t>ce</w:t>
      </w:r>
      <w:r w:rsidRPr="00443EB1">
        <w:rPr>
          <w:rFonts w:ascii="Arial Narrow" w:hAnsi="Arial Narrow"/>
          <w:sz w:val="24"/>
          <w:szCs w:val="24"/>
        </w:rPr>
        <w:t xml:space="preserve"> nr </w:t>
      </w:r>
      <w:proofErr w:type="spellStart"/>
      <w:r w:rsidRPr="00443EB1">
        <w:rPr>
          <w:rFonts w:ascii="Arial Narrow" w:hAnsi="Arial Narrow"/>
          <w:sz w:val="24"/>
          <w:szCs w:val="24"/>
        </w:rPr>
        <w:t>ewid</w:t>
      </w:r>
      <w:proofErr w:type="spellEnd"/>
      <w:r w:rsidRPr="00443EB1">
        <w:rPr>
          <w:rFonts w:ascii="Arial Narrow" w:hAnsi="Arial Narrow"/>
          <w:sz w:val="24"/>
          <w:szCs w:val="24"/>
        </w:rPr>
        <w:t>.</w:t>
      </w:r>
      <w:r>
        <w:rPr>
          <w:rFonts w:ascii="Arial Narrow" w:hAnsi="Arial Narrow"/>
          <w:sz w:val="24"/>
          <w:szCs w:val="24"/>
        </w:rPr>
        <w:t xml:space="preserve"> </w:t>
      </w:r>
      <w:r w:rsidRPr="00443EB1">
        <w:rPr>
          <w:rFonts w:ascii="Arial Narrow" w:hAnsi="Arial Narrow"/>
          <w:sz w:val="24"/>
          <w:szCs w:val="24"/>
        </w:rPr>
        <w:t>635 o powierzchni 0,44 ha.</w:t>
      </w:r>
      <w:r>
        <w:rPr>
          <w:rFonts w:ascii="Arial Narrow" w:hAnsi="Arial Narrow"/>
          <w:sz w:val="24"/>
          <w:szCs w:val="24"/>
        </w:rPr>
        <w:t xml:space="preserve"> w m. Skąpe – w postaci nadania drodze kategorii, Rada Gminy niniejszą uchwałą zaliczyła drogę do kategorii dróg gminnych.</w:t>
      </w:r>
    </w:p>
    <w:p w14:paraId="3F3EB311" w14:textId="77777777" w:rsidR="00AB7EA2" w:rsidRDefault="00AB7EA2" w:rsidP="00AB7EA2">
      <w:pPr>
        <w:spacing w:after="0" w:line="240" w:lineRule="auto"/>
        <w:jc w:val="both"/>
        <w:rPr>
          <w:rFonts w:ascii="Arial Narrow" w:hAnsi="Arial Narrow"/>
          <w:sz w:val="24"/>
          <w:szCs w:val="24"/>
        </w:rPr>
      </w:pPr>
    </w:p>
    <w:p w14:paraId="63685D94" w14:textId="77777777" w:rsidR="00AB7EA2" w:rsidRDefault="00AB7EA2" w:rsidP="00AB7EA2">
      <w:pPr>
        <w:pStyle w:val="Akapitzlist"/>
        <w:numPr>
          <w:ilvl w:val="0"/>
          <w:numId w:val="53"/>
        </w:numPr>
        <w:spacing w:after="0" w:line="240" w:lineRule="auto"/>
        <w:jc w:val="both"/>
        <w:rPr>
          <w:rFonts w:ascii="Arial Narrow" w:hAnsi="Arial Narrow"/>
          <w:sz w:val="24"/>
          <w:szCs w:val="24"/>
        </w:rPr>
      </w:pPr>
      <w:r w:rsidRPr="001F7A8C">
        <w:rPr>
          <w:rFonts w:ascii="Arial Narrow" w:hAnsi="Arial Narrow"/>
          <w:sz w:val="24"/>
          <w:szCs w:val="24"/>
        </w:rPr>
        <w:t>Uchwała Nr XXXIV/280/2021 Rady Gminy Skąpe z dnia 17 czerwca 2021 r. o zmianie uchwały w sprawie organizacji wspólnej obsługi jednostek organizacyjnych zaliczonych do sektora finansów publicznych prowadzonych przez Gminę Skąpe</w:t>
      </w:r>
      <w:r>
        <w:rPr>
          <w:rFonts w:ascii="Arial Narrow" w:hAnsi="Arial Narrow"/>
          <w:sz w:val="24"/>
          <w:szCs w:val="24"/>
        </w:rPr>
        <w:t>.</w:t>
      </w:r>
    </w:p>
    <w:p w14:paraId="35DADEC4" w14:textId="77777777" w:rsidR="00AB7EA2" w:rsidRDefault="00AB7EA2" w:rsidP="00AB7EA2">
      <w:pPr>
        <w:spacing w:after="0" w:line="240" w:lineRule="auto"/>
        <w:jc w:val="both"/>
        <w:rPr>
          <w:rFonts w:ascii="Arial Narrow" w:hAnsi="Arial Narrow"/>
          <w:sz w:val="24"/>
          <w:szCs w:val="24"/>
        </w:rPr>
      </w:pPr>
      <w:r w:rsidRPr="001F7A8C">
        <w:rPr>
          <w:rFonts w:ascii="Arial Narrow" w:hAnsi="Arial Narrow"/>
          <w:sz w:val="24"/>
          <w:szCs w:val="24"/>
        </w:rPr>
        <w:t xml:space="preserve">Zmiana dotyczyła okresu obsługi </w:t>
      </w:r>
      <w:proofErr w:type="spellStart"/>
      <w:r>
        <w:rPr>
          <w:rFonts w:ascii="Arial Narrow" w:hAnsi="Arial Narrow"/>
          <w:sz w:val="24"/>
          <w:szCs w:val="24"/>
        </w:rPr>
        <w:t>ZWiK</w:t>
      </w:r>
      <w:proofErr w:type="spellEnd"/>
      <w:r>
        <w:rPr>
          <w:rFonts w:ascii="Arial Narrow" w:hAnsi="Arial Narrow"/>
          <w:sz w:val="24"/>
          <w:szCs w:val="24"/>
        </w:rPr>
        <w:t xml:space="preserve"> w Skąpe - do dnia 1.08.2021 r. </w:t>
      </w:r>
    </w:p>
    <w:p w14:paraId="28A0E38A" w14:textId="77777777" w:rsidR="00AB7EA2" w:rsidRDefault="00AB7EA2" w:rsidP="00AB7EA2">
      <w:pPr>
        <w:spacing w:after="0" w:line="240" w:lineRule="auto"/>
        <w:jc w:val="both"/>
        <w:rPr>
          <w:rFonts w:ascii="Arial Narrow" w:hAnsi="Arial Narrow"/>
          <w:sz w:val="24"/>
          <w:szCs w:val="24"/>
        </w:rPr>
      </w:pPr>
    </w:p>
    <w:p w14:paraId="3F45F2E9" w14:textId="77777777" w:rsidR="00AB7EA2" w:rsidRPr="003E07E6" w:rsidRDefault="00AB7EA2" w:rsidP="00AB7EA2">
      <w:pPr>
        <w:pStyle w:val="Akapitzlist"/>
        <w:numPr>
          <w:ilvl w:val="0"/>
          <w:numId w:val="53"/>
        </w:numPr>
        <w:spacing w:after="0" w:line="240" w:lineRule="auto"/>
        <w:jc w:val="both"/>
        <w:rPr>
          <w:rFonts w:ascii="Arial Narrow" w:hAnsi="Arial Narrow"/>
          <w:sz w:val="24"/>
          <w:szCs w:val="24"/>
        </w:rPr>
      </w:pPr>
      <w:r w:rsidRPr="003E07E6">
        <w:rPr>
          <w:rFonts w:ascii="Arial Narrow" w:hAnsi="Arial Narrow"/>
          <w:sz w:val="24"/>
          <w:szCs w:val="24"/>
        </w:rPr>
        <w:lastRenderedPageBreak/>
        <w:t>Uchwała Nr XXXV/28</w:t>
      </w:r>
      <w:r>
        <w:rPr>
          <w:rFonts w:ascii="Arial Narrow" w:hAnsi="Arial Narrow"/>
          <w:sz w:val="24"/>
          <w:szCs w:val="24"/>
        </w:rPr>
        <w:t>6</w:t>
      </w:r>
      <w:r w:rsidRPr="003E07E6">
        <w:rPr>
          <w:rFonts w:ascii="Arial Narrow" w:hAnsi="Arial Narrow"/>
          <w:sz w:val="24"/>
          <w:szCs w:val="24"/>
        </w:rPr>
        <w:t xml:space="preserve">/2021 Rady Gminy Skąpe z dnia </w:t>
      </w:r>
      <w:r>
        <w:rPr>
          <w:rFonts w:ascii="Arial Narrow" w:hAnsi="Arial Narrow"/>
          <w:sz w:val="24"/>
          <w:szCs w:val="24"/>
        </w:rPr>
        <w:t>23</w:t>
      </w:r>
      <w:r w:rsidRPr="003E07E6">
        <w:rPr>
          <w:rFonts w:ascii="Arial Narrow" w:hAnsi="Arial Narrow"/>
          <w:sz w:val="24"/>
          <w:szCs w:val="24"/>
        </w:rPr>
        <w:t xml:space="preserve"> </w:t>
      </w:r>
      <w:r>
        <w:rPr>
          <w:rFonts w:ascii="Arial Narrow" w:hAnsi="Arial Narrow"/>
          <w:sz w:val="24"/>
          <w:szCs w:val="24"/>
        </w:rPr>
        <w:t xml:space="preserve">lipca </w:t>
      </w:r>
      <w:r w:rsidRPr="003E07E6">
        <w:rPr>
          <w:rFonts w:ascii="Arial Narrow" w:hAnsi="Arial Narrow"/>
          <w:sz w:val="24"/>
          <w:szCs w:val="24"/>
        </w:rPr>
        <w:t>2021 r. o zmianie uchwały w sprawie organizacji wspólnej obsługi jednostek organizacyjnych zaliczonych do sektora finansów publicznych prowadzonych przez Gminę Skąpe.</w:t>
      </w:r>
    </w:p>
    <w:p w14:paraId="79849CF2" w14:textId="77777777" w:rsidR="00AB7EA2" w:rsidRDefault="00AB7EA2" w:rsidP="00AB7EA2">
      <w:pPr>
        <w:spacing w:after="0" w:line="240" w:lineRule="auto"/>
        <w:jc w:val="both"/>
        <w:rPr>
          <w:rFonts w:ascii="Arial Narrow" w:hAnsi="Arial Narrow"/>
          <w:sz w:val="24"/>
          <w:szCs w:val="24"/>
        </w:rPr>
      </w:pPr>
      <w:r w:rsidRPr="003E07E6">
        <w:rPr>
          <w:rFonts w:ascii="Arial Narrow" w:hAnsi="Arial Narrow"/>
          <w:sz w:val="24"/>
          <w:szCs w:val="24"/>
        </w:rPr>
        <w:t xml:space="preserve">Zmiana dotyczyła okresu obsługi </w:t>
      </w:r>
      <w:proofErr w:type="spellStart"/>
      <w:r w:rsidRPr="003E07E6">
        <w:rPr>
          <w:rFonts w:ascii="Arial Narrow" w:hAnsi="Arial Narrow"/>
          <w:sz w:val="24"/>
          <w:szCs w:val="24"/>
        </w:rPr>
        <w:t>ZWiK</w:t>
      </w:r>
      <w:proofErr w:type="spellEnd"/>
      <w:r w:rsidRPr="003E07E6">
        <w:rPr>
          <w:rFonts w:ascii="Arial Narrow" w:hAnsi="Arial Narrow"/>
          <w:sz w:val="24"/>
          <w:szCs w:val="24"/>
        </w:rPr>
        <w:t xml:space="preserve"> w Skąpe </w:t>
      </w:r>
      <w:r>
        <w:rPr>
          <w:rFonts w:ascii="Arial Narrow" w:hAnsi="Arial Narrow"/>
          <w:sz w:val="24"/>
          <w:szCs w:val="24"/>
        </w:rPr>
        <w:t xml:space="preserve">- </w:t>
      </w:r>
      <w:r w:rsidRPr="003E07E6">
        <w:rPr>
          <w:rFonts w:ascii="Arial Narrow" w:hAnsi="Arial Narrow"/>
          <w:sz w:val="24"/>
          <w:szCs w:val="24"/>
        </w:rPr>
        <w:t>do dnia 1.0</w:t>
      </w:r>
      <w:r>
        <w:rPr>
          <w:rFonts w:ascii="Arial Narrow" w:hAnsi="Arial Narrow"/>
          <w:sz w:val="24"/>
          <w:szCs w:val="24"/>
        </w:rPr>
        <w:t>1</w:t>
      </w:r>
      <w:r w:rsidRPr="003E07E6">
        <w:rPr>
          <w:rFonts w:ascii="Arial Narrow" w:hAnsi="Arial Narrow"/>
          <w:sz w:val="24"/>
          <w:szCs w:val="24"/>
        </w:rPr>
        <w:t>.202</w:t>
      </w:r>
      <w:r>
        <w:rPr>
          <w:rFonts w:ascii="Arial Narrow" w:hAnsi="Arial Narrow"/>
          <w:sz w:val="24"/>
          <w:szCs w:val="24"/>
        </w:rPr>
        <w:t>2</w:t>
      </w:r>
      <w:r w:rsidRPr="003E07E6">
        <w:rPr>
          <w:rFonts w:ascii="Arial Narrow" w:hAnsi="Arial Narrow"/>
          <w:sz w:val="24"/>
          <w:szCs w:val="24"/>
        </w:rPr>
        <w:t xml:space="preserve"> r.</w:t>
      </w:r>
    </w:p>
    <w:p w14:paraId="6F85FAFA" w14:textId="77777777" w:rsidR="00AB7EA2" w:rsidRDefault="00AB7EA2" w:rsidP="00AB7EA2">
      <w:pPr>
        <w:pStyle w:val="Akapitzlist"/>
        <w:numPr>
          <w:ilvl w:val="0"/>
          <w:numId w:val="53"/>
        </w:numPr>
        <w:jc w:val="both"/>
        <w:rPr>
          <w:rFonts w:ascii="Arial Narrow" w:hAnsi="Arial Narrow"/>
          <w:sz w:val="24"/>
          <w:szCs w:val="24"/>
        </w:rPr>
      </w:pPr>
      <w:r w:rsidRPr="00707C83">
        <w:rPr>
          <w:rFonts w:ascii="Arial Narrow" w:hAnsi="Arial Narrow"/>
          <w:sz w:val="24"/>
          <w:szCs w:val="24"/>
        </w:rPr>
        <w:t>Uchwała Nr XXXVI/306/2021 Rady Gminy Skąpe z dnia 24 września 2021 r. w sprawie szczegółowych zasad ponoszenia odpłatności za pobyt w ośrodkach wsparcia, mieszkaniach chronionych, noclegowniach, schronisku dla osób bezdomnych oraz schronisku dla osób bezdomnych z usługami opiekuńczymi</w:t>
      </w:r>
      <w:r>
        <w:rPr>
          <w:rFonts w:ascii="Arial Narrow" w:hAnsi="Arial Narrow"/>
          <w:sz w:val="24"/>
          <w:szCs w:val="24"/>
        </w:rPr>
        <w:t>.</w:t>
      </w:r>
    </w:p>
    <w:p w14:paraId="01FA4DD2" w14:textId="77777777" w:rsidR="00AB7EA2" w:rsidRDefault="00AB7EA2" w:rsidP="00AB7EA2">
      <w:pPr>
        <w:pStyle w:val="Akapitzlist"/>
        <w:jc w:val="both"/>
        <w:rPr>
          <w:rFonts w:ascii="Arial Narrow" w:hAnsi="Arial Narrow"/>
          <w:sz w:val="24"/>
          <w:szCs w:val="24"/>
        </w:rPr>
      </w:pPr>
    </w:p>
    <w:p w14:paraId="7A8834A5" w14:textId="77777777" w:rsidR="00AB7EA2" w:rsidRDefault="00AB7EA2" w:rsidP="00AB7EA2">
      <w:pPr>
        <w:pStyle w:val="Akapitzlist"/>
        <w:numPr>
          <w:ilvl w:val="0"/>
          <w:numId w:val="53"/>
        </w:numPr>
        <w:spacing w:after="0" w:line="240" w:lineRule="auto"/>
        <w:jc w:val="both"/>
        <w:rPr>
          <w:rFonts w:ascii="Arial Narrow" w:hAnsi="Arial Narrow"/>
          <w:sz w:val="24"/>
          <w:szCs w:val="24"/>
        </w:rPr>
      </w:pPr>
      <w:r w:rsidRPr="0043627A">
        <w:rPr>
          <w:rFonts w:ascii="Arial Narrow" w:hAnsi="Arial Narrow"/>
          <w:sz w:val="24"/>
          <w:szCs w:val="24"/>
        </w:rPr>
        <w:t>Uchwała Nr XXXVII/319/2021 Radu Gminy Skąpe z dnia 29 października 2021 r. w sprawie zamiaru utworzenia Związku Powiatowo-Gminnego</w:t>
      </w:r>
      <w:r>
        <w:rPr>
          <w:rFonts w:ascii="Arial Narrow" w:hAnsi="Arial Narrow"/>
          <w:sz w:val="24"/>
          <w:szCs w:val="24"/>
        </w:rPr>
        <w:t>.</w:t>
      </w:r>
    </w:p>
    <w:p w14:paraId="5658A976" w14:textId="77777777" w:rsidR="00AB7EA2" w:rsidRDefault="00AB7EA2" w:rsidP="00AB7EA2">
      <w:pPr>
        <w:spacing w:after="0" w:line="240" w:lineRule="auto"/>
        <w:jc w:val="both"/>
        <w:rPr>
          <w:rFonts w:ascii="Arial Narrow" w:hAnsi="Arial Narrow"/>
          <w:sz w:val="24"/>
          <w:szCs w:val="24"/>
        </w:rPr>
      </w:pPr>
      <w:r w:rsidRPr="00305FFF">
        <w:rPr>
          <w:rFonts w:ascii="Arial Narrow" w:hAnsi="Arial Narrow"/>
          <w:sz w:val="24"/>
          <w:szCs w:val="24"/>
        </w:rPr>
        <w:t>Niniejszą uchwałą Rada Gminy wyraziła zamiar utworzenia Związku  Powiatowo-Gminnego z gminami Lubrza, Szczaniec, Świebodzin i Powiatem Świebodzińskim w celu wykonywania zadań publicznych obejmujących ogół spraw dotyczących lokalnego transportu zbiorowego.</w:t>
      </w:r>
    </w:p>
    <w:p w14:paraId="2269E6AA" w14:textId="77777777" w:rsidR="00AB7EA2" w:rsidRPr="00305FFF" w:rsidRDefault="00AB7EA2" w:rsidP="00AB7EA2">
      <w:pPr>
        <w:spacing w:after="0" w:line="240" w:lineRule="auto"/>
        <w:jc w:val="both"/>
        <w:rPr>
          <w:rFonts w:ascii="Arial Narrow" w:hAnsi="Arial Narrow"/>
          <w:sz w:val="24"/>
          <w:szCs w:val="24"/>
        </w:rPr>
      </w:pPr>
    </w:p>
    <w:p w14:paraId="53C2D695" w14:textId="77777777" w:rsidR="00AB7EA2" w:rsidRPr="00176955" w:rsidRDefault="00AB7EA2" w:rsidP="00AB7EA2">
      <w:pPr>
        <w:pStyle w:val="Akapitzlist"/>
        <w:numPr>
          <w:ilvl w:val="0"/>
          <w:numId w:val="53"/>
        </w:numPr>
        <w:spacing w:after="0" w:line="240" w:lineRule="auto"/>
        <w:jc w:val="both"/>
        <w:rPr>
          <w:rFonts w:ascii="Arial Narrow" w:hAnsi="Arial Narrow"/>
          <w:sz w:val="24"/>
          <w:szCs w:val="24"/>
        </w:rPr>
      </w:pPr>
      <w:r w:rsidRPr="00176955">
        <w:rPr>
          <w:rFonts w:ascii="Arial Narrow" w:hAnsi="Arial Narrow"/>
          <w:sz w:val="24"/>
          <w:szCs w:val="24"/>
        </w:rPr>
        <w:t>Uchwała Nr XXXVIII/325/2021 Rady Gminy Skąpe z dnia 26 listopada 2021 r. w sprawie wyrażenia zgody na zawarcie przez Gminę Skąpe porozumienia międzygminnego i przystąpienia do opracowania i wdrożenia Planu Działań na lata 2021-2027 (FEWL 21-27) obejmującego gminy Lubrza, Łagów i Skąpe.</w:t>
      </w:r>
    </w:p>
    <w:p w14:paraId="74AEEF43" w14:textId="77777777" w:rsidR="00AB7EA2" w:rsidRPr="00176955" w:rsidRDefault="00AB7EA2" w:rsidP="00AB7EA2">
      <w:pPr>
        <w:spacing w:after="0" w:line="240" w:lineRule="auto"/>
        <w:jc w:val="both"/>
        <w:rPr>
          <w:rFonts w:ascii="Arial Narrow" w:hAnsi="Arial Narrow"/>
          <w:sz w:val="24"/>
          <w:szCs w:val="24"/>
        </w:rPr>
      </w:pPr>
      <w:r w:rsidRPr="00176955">
        <w:rPr>
          <w:rFonts w:ascii="Arial Narrow" w:hAnsi="Arial Narrow"/>
          <w:sz w:val="24"/>
          <w:szCs w:val="24"/>
        </w:rPr>
        <w:t>Podejmując niniejszą uchwałę Rada Gminy wyraziła zgodę na zawarcie przez Gminę Skąpe porozumienia międzygminnego i przystąpienia do opracowania i wdrożenia Planu Działań na lata 2021-2027 w celu realizowania wspólnych przedsięwzięć wychodzących poza granice administracyjne gmin i zwiększenia możliwości oddziaływania projektów unijnych.  Jedną z kluczowych korzyści zawarcia porozumienia jest strategiczne, zintegrowane i funkcjonalne podejście do rozwiązywania problemów i barier rozwojowych na obszarze gmin, co umożliwi realizację przedsięwzięć wpisanych do Planu Działań, które będą współfinansowane ze specjalnie wydzielonej na ten cel puli środków UE. Planuje się, że współpraca obejmować będzie inicjowanie i realizację zintegrowanych oraz kompleksowych przedsięwzięć wykorzystujących zasoby i możliwości samorządów w zakresie:</w:t>
      </w:r>
    </w:p>
    <w:p w14:paraId="761DD513" w14:textId="77777777" w:rsidR="00AB7EA2" w:rsidRPr="00176955" w:rsidRDefault="00AB7EA2" w:rsidP="00AB7EA2">
      <w:pPr>
        <w:spacing w:after="0" w:line="240" w:lineRule="auto"/>
        <w:jc w:val="both"/>
        <w:rPr>
          <w:rFonts w:ascii="Arial Narrow" w:hAnsi="Arial Narrow"/>
          <w:sz w:val="24"/>
          <w:szCs w:val="24"/>
        </w:rPr>
      </w:pPr>
      <w:r w:rsidRPr="00176955">
        <w:rPr>
          <w:rFonts w:ascii="Arial Narrow" w:hAnsi="Arial Narrow"/>
          <w:sz w:val="24"/>
          <w:szCs w:val="24"/>
        </w:rPr>
        <w:t>1)wspierania zrównoważonego i zintegrowanego rozwoju obszarów wiejskich,</w:t>
      </w:r>
    </w:p>
    <w:p w14:paraId="71841DEE" w14:textId="77777777" w:rsidR="00AB7EA2" w:rsidRPr="00176955" w:rsidRDefault="00AB7EA2" w:rsidP="00AB7EA2">
      <w:pPr>
        <w:spacing w:after="0" w:line="240" w:lineRule="auto"/>
        <w:jc w:val="both"/>
        <w:rPr>
          <w:rFonts w:ascii="Arial Narrow" w:hAnsi="Arial Narrow"/>
          <w:sz w:val="24"/>
          <w:szCs w:val="24"/>
        </w:rPr>
      </w:pPr>
      <w:r w:rsidRPr="00176955">
        <w:rPr>
          <w:rFonts w:ascii="Arial Narrow" w:hAnsi="Arial Narrow"/>
          <w:sz w:val="24"/>
          <w:szCs w:val="24"/>
        </w:rPr>
        <w:t>2)ochrony środowiska naturalnego, zasobów wodnych, przyrodniczych i dziedzictwa kulturowego,</w:t>
      </w:r>
    </w:p>
    <w:p w14:paraId="747D202E" w14:textId="77777777" w:rsidR="00AB7EA2" w:rsidRPr="00176955" w:rsidRDefault="00AB7EA2" w:rsidP="00AB7EA2">
      <w:pPr>
        <w:spacing w:after="0" w:line="240" w:lineRule="auto"/>
        <w:jc w:val="both"/>
        <w:rPr>
          <w:rFonts w:ascii="Arial Narrow" w:hAnsi="Arial Narrow"/>
          <w:sz w:val="24"/>
          <w:szCs w:val="24"/>
        </w:rPr>
      </w:pPr>
      <w:r w:rsidRPr="00176955">
        <w:rPr>
          <w:rFonts w:ascii="Arial Narrow" w:hAnsi="Arial Narrow"/>
          <w:sz w:val="24"/>
          <w:szCs w:val="24"/>
        </w:rPr>
        <w:t>3)rozwoju turystyki i promocji,</w:t>
      </w:r>
    </w:p>
    <w:p w14:paraId="7F487420" w14:textId="77777777" w:rsidR="00AB7EA2" w:rsidRDefault="00AB7EA2" w:rsidP="00AB7EA2">
      <w:pPr>
        <w:spacing w:after="0" w:line="240" w:lineRule="auto"/>
        <w:jc w:val="both"/>
        <w:rPr>
          <w:rFonts w:ascii="Arial Narrow" w:hAnsi="Arial Narrow"/>
          <w:sz w:val="24"/>
          <w:szCs w:val="24"/>
        </w:rPr>
      </w:pPr>
      <w:r w:rsidRPr="00176955">
        <w:rPr>
          <w:rFonts w:ascii="Arial Narrow" w:hAnsi="Arial Narrow"/>
          <w:sz w:val="24"/>
          <w:szCs w:val="24"/>
        </w:rPr>
        <w:t>4)rozwiązywania innych problemów i potrzeb dotyczących mieszkańców z obszaru gmin Lubrza, Łagów i Skąpe.</w:t>
      </w:r>
    </w:p>
    <w:p w14:paraId="199BF3BA" w14:textId="77777777" w:rsidR="00AB7EA2" w:rsidRPr="00305FFF" w:rsidRDefault="00AB7EA2" w:rsidP="00AB7EA2">
      <w:pPr>
        <w:spacing w:after="0" w:line="240" w:lineRule="auto"/>
        <w:jc w:val="both"/>
        <w:rPr>
          <w:rFonts w:ascii="Arial Narrow" w:hAnsi="Arial Narrow"/>
          <w:sz w:val="24"/>
          <w:szCs w:val="24"/>
        </w:rPr>
      </w:pPr>
    </w:p>
    <w:p w14:paraId="0EE1E30A" w14:textId="77777777" w:rsidR="00AB7EA2" w:rsidRPr="0034620E" w:rsidRDefault="00AB7EA2" w:rsidP="00AB7EA2">
      <w:pPr>
        <w:pStyle w:val="Akapitzlist"/>
        <w:numPr>
          <w:ilvl w:val="0"/>
          <w:numId w:val="53"/>
        </w:numPr>
        <w:spacing w:after="0" w:line="240" w:lineRule="auto"/>
        <w:jc w:val="both"/>
        <w:rPr>
          <w:rFonts w:ascii="Arial Narrow" w:hAnsi="Arial Narrow"/>
          <w:sz w:val="24"/>
          <w:szCs w:val="24"/>
        </w:rPr>
      </w:pPr>
      <w:r w:rsidRPr="0034620E">
        <w:rPr>
          <w:rFonts w:ascii="Arial Narrow" w:hAnsi="Arial Narrow"/>
          <w:sz w:val="24"/>
          <w:szCs w:val="24"/>
        </w:rPr>
        <w:t>Uchwała Nr XX</w:t>
      </w:r>
      <w:r>
        <w:rPr>
          <w:rFonts w:ascii="Arial Narrow" w:hAnsi="Arial Narrow"/>
          <w:sz w:val="24"/>
          <w:szCs w:val="24"/>
        </w:rPr>
        <w:t>X</w:t>
      </w:r>
      <w:r w:rsidRPr="0034620E">
        <w:rPr>
          <w:rFonts w:ascii="Arial Narrow" w:hAnsi="Arial Narrow"/>
          <w:sz w:val="24"/>
          <w:szCs w:val="24"/>
        </w:rPr>
        <w:t>V</w:t>
      </w:r>
      <w:r>
        <w:rPr>
          <w:rFonts w:ascii="Arial Narrow" w:hAnsi="Arial Narrow"/>
          <w:sz w:val="24"/>
          <w:szCs w:val="24"/>
        </w:rPr>
        <w:t>III</w:t>
      </w:r>
      <w:r w:rsidRPr="0034620E">
        <w:rPr>
          <w:rFonts w:ascii="Arial Narrow" w:hAnsi="Arial Narrow"/>
          <w:sz w:val="24"/>
          <w:szCs w:val="24"/>
        </w:rPr>
        <w:t>/</w:t>
      </w:r>
      <w:r>
        <w:rPr>
          <w:rFonts w:ascii="Arial Narrow" w:hAnsi="Arial Narrow"/>
          <w:sz w:val="24"/>
          <w:szCs w:val="24"/>
        </w:rPr>
        <w:t>326</w:t>
      </w:r>
      <w:r w:rsidRPr="0034620E">
        <w:rPr>
          <w:rFonts w:ascii="Arial Narrow" w:hAnsi="Arial Narrow"/>
          <w:sz w:val="24"/>
          <w:szCs w:val="24"/>
        </w:rPr>
        <w:t>/202</w:t>
      </w:r>
      <w:r>
        <w:rPr>
          <w:rFonts w:ascii="Arial Narrow" w:hAnsi="Arial Narrow"/>
          <w:sz w:val="24"/>
          <w:szCs w:val="24"/>
        </w:rPr>
        <w:t>1</w:t>
      </w:r>
      <w:r w:rsidRPr="0034620E">
        <w:rPr>
          <w:rFonts w:ascii="Arial Narrow" w:hAnsi="Arial Narrow"/>
          <w:sz w:val="24"/>
          <w:szCs w:val="24"/>
        </w:rPr>
        <w:t xml:space="preserve"> Rady Gminy Skąpe z dnia 2</w:t>
      </w:r>
      <w:r>
        <w:rPr>
          <w:rFonts w:ascii="Arial Narrow" w:hAnsi="Arial Narrow"/>
          <w:sz w:val="24"/>
          <w:szCs w:val="24"/>
        </w:rPr>
        <w:t>6</w:t>
      </w:r>
      <w:r w:rsidRPr="0034620E">
        <w:rPr>
          <w:rFonts w:ascii="Arial Narrow" w:hAnsi="Arial Narrow"/>
          <w:sz w:val="24"/>
          <w:szCs w:val="24"/>
        </w:rPr>
        <w:t xml:space="preserve"> </w:t>
      </w:r>
      <w:r>
        <w:rPr>
          <w:rFonts w:ascii="Arial Narrow" w:hAnsi="Arial Narrow"/>
          <w:sz w:val="24"/>
          <w:szCs w:val="24"/>
        </w:rPr>
        <w:t xml:space="preserve">listopada </w:t>
      </w:r>
      <w:r w:rsidRPr="0034620E">
        <w:rPr>
          <w:rFonts w:ascii="Arial Narrow" w:hAnsi="Arial Narrow"/>
          <w:sz w:val="24"/>
          <w:szCs w:val="24"/>
        </w:rPr>
        <w:t>202</w:t>
      </w:r>
      <w:r>
        <w:rPr>
          <w:rFonts w:ascii="Arial Narrow" w:hAnsi="Arial Narrow"/>
          <w:sz w:val="24"/>
          <w:szCs w:val="24"/>
        </w:rPr>
        <w:t>1</w:t>
      </w:r>
      <w:r w:rsidRPr="0034620E">
        <w:rPr>
          <w:rFonts w:ascii="Arial Narrow" w:hAnsi="Arial Narrow"/>
          <w:sz w:val="24"/>
          <w:szCs w:val="24"/>
        </w:rPr>
        <w:t xml:space="preserve"> r. w sprawie Programu współpracy Gminy Skąpe z organizacjami pozarządowymi i innymi podmiotami w 202</w:t>
      </w:r>
      <w:r>
        <w:rPr>
          <w:rFonts w:ascii="Arial Narrow" w:hAnsi="Arial Narrow"/>
          <w:sz w:val="24"/>
          <w:szCs w:val="24"/>
        </w:rPr>
        <w:t>2</w:t>
      </w:r>
      <w:r w:rsidRPr="0034620E">
        <w:rPr>
          <w:rFonts w:ascii="Arial Narrow" w:hAnsi="Arial Narrow"/>
          <w:sz w:val="24"/>
          <w:szCs w:val="24"/>
        </w:rPr>
        <w:t xml:space="preserve"> roku.</w:t>
      </w:r>
    </w:p>
    <w:p w14:paraId="0ACFC084" w14:textId="77777777" w:rsidR="00AB7EA2" w:rsidRDefault="00AB7EA2" w:rsidP="00AB7EA2">
      <w:pPr>
        <w:spacing w:after="0" w:line="240" w:lineRule="auto"/>
        <w:jc w:val="both"/>
        <w:rPr>
          <w:rFonts w:ascii="Arial Narrow" w:hAnsi="Arial Narrow"/>
          <w:sz w:val="24"/>
          <w:szCs w:val="24"/>
        </w:rPr>
      </w:pPr>
      <w:r w:rsidRPr="0034620E">
        <w:rPr>
          <w:rFonts w:ascii="Arial Narrow" w:hAnsi="Arial Narrow"/>
          <w:sz w:val="24"/>
          <w:szCs w:val="24"/>
        </w:rPr>
        <w:t>Podejmując uchwałę Rada Gminy w Skąpem przyjęła Program współpracy Gminy Skąpe z organizacjami oraz podmiotami prowadzącymi działalność pożytku publicznego w 202</w:t>
      </w:r>
      <w:r>
        <w:rPr>
          <w:rFonts w:ascii="Arial Narrow" w:hAnsi="Arial Narrow"/>
          <w:sz w:val="24"/>
          <w:szCs w:val="24"/>
        </w:rPr>
        <w:t>2</w:t>
      </w:r>
      <w:r w:rsidRPr="0034620E">
        <w:rPr>
          <w:rFonts w:ascii="Arial Narrow" w:hAnsi="Arial Narrow"/>
          <w:sz w:val="24"/>
          <w:szCs w:val="24"/>
        </w:rPr>
        <w:t>r, stanowiący deklarację Gminy Skąpe do wspólnych działań. W programie określono zasady współpracy, obszary zadań priorytetowych oraz planowane środki finansowe.</w:t>
      </w:r>
    </w:p>
    <w:p w14:paraId="5F193F2C" w14:textId="77777777" w:rsidR="00AB7EA2" w:rsidRDefault="00AB7EA2" w:rsidP="00AB7EA2">
      <w:pPr>
        <w:spacing w:after="0" w:line="240" w:lineRule="auto"/>
        <w:jc w:val="both"/>
        <w:rPr>
          <w:rFonts w:ascii="Arial Narrow" w:hAnsi="Arial Narrow"/>
          <w:sz w:val="24"/>
          <w:szCs w:val="24"/>
        </w:rPr>
      </w:pPr>
    </w:p>
    <w:p w14:paraId="6699762A" w14:textId="77777777" w:rsidR="00AB7EA2" w:rsidRPr="0014284B" w:rsidRDefault="00AB7EA2" w:rsidP="00AB7EA2">
      <w:pPr>
        <w:pStyle w:val="Akapitzlist"/>
        <w:numPr>
          <w:ilvl w:val="0"/>
          <w:numId w:val="53"/>
        </w:numPr>
        <w:jc w:val="both"/>
        <w:rPr>
          <w:rFonts w:ascii="Arial Narrow" w:hAnsi="Arial Narrow"/>
          <w:sz w:val="24"/>
          <w:szCs w:val="24"/>
        </w:rPr>
      </w:pPr>
      <w:r w:rsidRPr="0014284B">
        <w:rPr>
          <w:rFonts w:ascii="Arial Narrow" w:hAnsi="Arial Narrow"/>
          <w:sz w:val="24"/>
          <w:szCs w:val="24"/>
        </w:rPr>
        <w:t>Uchwała Nr XX</w:t>
      </w:r>
      <w:r>
        <w:rPr>
          <w:rFonts w:ascii="Arial Narrow" w:hAnsi="Arial Narrow"/>
          <w:sz w:val="24"/>
          <w:szCs w:val="24"/>
        </w:rPr>
        <w:t>XIX</w:t>
      </w:r>
      <w:r w:rsidRPr="0014284B">
        <w:rPr>
          <w:rFonts w:ascii="Arial Narrow" w:hAnsi="Arial Narrow"/>
          <w:sz w:val="24"/>
          <w:szCs w:val="24"/>
        </w:rPr>
        <w:t>/</w:t>
      </w:r>
      <w:r>
        <w:rPr>
          <w:rFonts w:ascii="Arial Narrow" w:hAnsi="Arial Narrow"/>
          <w:sz w:val="24"/>
          <w:szCs w:val="24"/>
        </w:rPr>
        <w:t>341</w:t>
      </w:r>
      <w:r w:rsidRPr="0014284B">
        <w:rPr>
          <w:rFonts w:ascii="Arial Narrow" w:hAnsi="Arial Narrow"/>
          <w:sz w:val="24"/>
          <w:szCs w:val="24"/>
        </w:rPr>
        <w:t>/202</w:t>
      </w:r>
      <w:r>
        <w:rPr>
          <w:rFonts w:ascii="Arial Narrow" w:hAnsi="Arial Narrow"/>
          <w:sz w:val="24"/>
          <w:szCs w:val="24"/>
        </w:rPr>
        <w:t>1</w:t>
      </w:r>
      <w:r w:rsidRPr="0014284B">
        <w:rPr>
          <w:rFonts w:ascii="Arial Narrow" w:hAnsi="Arial Narrow"/>
          <w:sz w:val="24"/>
          <w:szCs w:val="24"/>
        </w:rPr>
        <w:t xml:space="preserve"> Rady Gminy Skąpe z dnia </w:t>
      </w:r>
      <w:r>
        <w:rPr>
          <w:rFonts w:ascii="Arial Narrow" w:hAnsi="Arial Narrow"/>
          <w:sz w:val="24"/>
          <w:szCs w:val="24"/>
        </w:rPr>
        <w:t>16</w:t>
      </w:r>
      <w:r w:rsidRPr="0014284B">
        <w:rPr>
          <w:rFonts w:ascii="Arial Narrow" w:hAnsi="Arial Narrow"/>
          <w:sz w:val="24"/>
          <w:szCs w:val="24"/>
        </w:rPr>
        <w:t xml:space="preserve"> </w:t>
      </w:r>
      <w:r>
        <w:rPr>
          <w:rFonts w:ascii="Arial Narrow" w:hAnsi="Arial Narrow"/>
          <w:sz w:val="24"/>
          <w:szCs w:val="24"/>
        </w:rPr>
        <w:t xml:space="preserve">grudnia </w:t>
      </w:r>
      <w:r w:rsidRPr="0014284B">
        <w:rPr>
          <w:rFonts w:ascii="Arial Narrow" w:hAnsi="Arial Narrow"/>
          <w:sz w:val="24"/>
          <w:szCs w:val="24"/>
        </w:rPr>
        <w:t>202</w:t>
      </w:r>
      <w:r>
        <w:rPr>
          <w:rFonts w:ascii="Arial Narrow" w:hAnsi="Arial Narrow"/>
          <w:sz w:val="24"/>
          <w:szCs w:val="24"/>
        </w:rPr>
        <w:t>1</w:t>
      </w:r>
      <w:r w:rsidRPr="0014284B">
        <w:rPr>
          <w:rFonts w:ascii="Arial Narrow" w:hAnsi="Arial Narrow"/>
          <w:sz w:val="24"/>
          <w:szCs w:val="24"/>
        </w:rPr>
        <w:t xml:space="preserve"> r. w sprawie Gminnego Programu Profilaktyki i Rozwiązywania Problemów Alkoholowych na 202</w:t>
      </w:r>
      <w:r>
        <w:rPr>
          <w:rFonts w:ascii="Arial Narrow" w:hAnsi="Arial Narrow"/>
          <w:sz w:val="24"/>
          <w:szCs w:val="24"/>
        </w:rPr>
        <w:t>2</w:t>
      </w:r>
      <w:r w:rsidRPr="0014284B">
        <w:rPr>
          <w:rFonts w:ascii="Arial Narrow" w:hAnsi="Arial Narrow"/>
          <w:sz w:val="24"/>
          <w:szCs w:val="24"/>
        </w:rPr>
        <w:t xml:space="preserve"> rok.</w:t>
      </w:r>
    </w:p>
    <w:p w14:paraId="28571AC7" w14:textId="77777777" w:rsidR="00AB7EA2" w:rsidRPr="001D7E8E" w:rsidRDefault="00AB7EA2" w:rsidP="00AB7EA2">
      <w:pPr>
        <w:pStyle w:val="Akapitzlist"/>
        <w:numPr>
          <w:ilvl w:val="0"/>
          <w:numId w:val="53"/>
        </w:numPr>
        <w:jc w:val="both"/>
        <w:rPr>
          <w:rFonts w:ascii="Arial Narrow" w:hAnsi="Arial Narrow"/>
          <w:sz w:val="24"/>
          <w:szCs w:val="24"/>
        </w:rPr>
      </w:pPr>
      <w:r w:rsidRPr="0014284B">
        <w:rPr>
          <w:rFonts w:ascii="Arial Narrow" w:hAnsi="Arial Narrow"/>
          <w:sz w:val="24"/>
          <w:szCs w:val="24"/>
        </w:rPr>
        <w:t>Uchwała Nr XX</w:t>
      </w:r>
      <w:r>
        <w:rPr>
          <w:rFonts w:ascii="Arial Narrow" w:hAnsi="Arial Narrow"/>
          <w:sz w:val="24"/>
          <w:szCs w:val="24"/>
        </w:rPr>
        <w:t>XIX</w:t>
      </w:r>
      <w:r w:rsidRPr="0014284B">
        <w:rPr>
          <w:rFonts w:ascii="Arial Narrow" w:hAnsi="Arial Narrow"/>
          <w:sz w:val="24"/>
          <w:szCs w:val="24"/>
        </w:rPr>
        <w:t>/</w:t>
      </w:r>
      <w:r>
        <w:rPr>
          <w:rFonts w:ascii="Arial Narrow" w:hAnsi="Arial Narrow"/>
          <w:sz w:val="24"/>
          <w:szCs w:val="24"/>
        </w:rPr>
        <w:t>342</w:t>
      </w:r>
      <w:r w:rsidRPr="0014284B">
        <w:rPr>
          <w:rFonts w:ascii="Arial Narrow" w:hAnsi="Arial Narrow"/>
          <w:sz w:val="24"/>
          <w:szCs w:val="24"/>
        </w:rPr>
        <w:t>/202</w:t>
      </w:r>
      <w:r>
        <w:rPr>
          <w:rFonts w:ascii="Arial Narrow" w:hAnsi="Arial Narrow"/>
          <w:sz w:val="24"/>
          <w:szCs w:val="24"/>
        </w:rPr>
        <w:t>1</w:t>
      </w:r>
      <w:r w:rsidRPr="0014284B">
        <w:rPr>
          <w:rFonts w:ascii="Arial Narrow" w:hAnsi="Arial Narrow"/>
          <w:sz w:val="24"/>
          <w:szCs w:val="24"/>
        </w:rPr>
        <w:t xml:space="preserve"> Rady Gminy Skąpe z dnia </w:t>
      </w:r>
      <w:r>
        <w:rPr>
          <w:rFonts w:ascii="Arial Narrow" w:hAnsi="Arial Narrow"/>
          <w:sz w:val="24"/>
          <w:szCs w:val="24"/>
        </w:rPr>
        <w:t>16</w:t>
      </w:r>
      <w:r w:rsidRPr="0014284B">
        <w:rPr>
          <w:rFonts w:ascii="Arial Narrow" w:hAnsi="Arial Narrow"/>
          <w:sz w:val="24"/>
          <w:szCs w:val="24"/>
        </w:rPr>
        <w:t xml:space="preserve"> </w:t>
      </w:r>
      <w:r>
        <w:rPr>
          <w:rFonts w:ascii="Arial Narrow" w:hAnsi="Arial Narrow"/>
          <w:sz w:val="24"/>
          <w:szCs w:val="24"/>
        </w:rPr>
        <w:t xml:space="preserve">grudnia </w:t>
      </w:r>
      <w:r w:rsidRPr="0014284B">
        <w:rPr>
          <w:rFonts w:ascii="Arial Narrow" w:hAnsi="Arial Narrow"/>
          <w:sz w:val="24"/>
          <w:szCs w:val="24"/>
        </w:rPr>
        <w:t>202</w:t>
      </w:r>
      <w:r>
        <w:rPr>
          <w:rFonts w:ascii="Arial Narrow" w:hAnsi="Arial Narrow"/>
          <w:sz w:val="24"/>
          <w:szCs w:val="24"/>
        </w:rPr>
        <w:t>1</w:t>
      </w:r>
      <w:r w:rsidRPr="0014284B">
        <w:rPr>
          <w:rFonts w:ascii="Arial Narrow" w:hAnsi="Arial Narrow"/>
          <w:sz w:val="24"/>
          <w:szCs w:val="24"/>
        </w:rPr>
        <w:t xml:space="preserve"> r. w sprawie Gminnego Programu Przeciwdziałania Narkomanii na 202</w:t>
      </w:r>
      <w:r>
        <w:rPr>
          <w:rFonts w:ascii="Arial Narrow" w:hAnsi="Arial Narrow"/>
          <w:sz w:val="24"/>
          <w:szCs w:val="24"/>
        </w:rPr>
        <w:t>2</w:t>
      </w:r>
      <w:r w:rsidRPr="0014284B">
        <w:rPr>
          <w:rFonts w:ascii="Arial Narrow" w:hAnsi="Arial Narrow"/>
          <w:sz w:val="24"/>
          <w:szCs w:val="24"/>
        </w:rPr>
        <w:t xml:space="preserve"> rok.</w:t>
      </w:r>
      <w:bookmarkEnd w:id="129"/>
    </w:p>
    <w:p w14:paraId="30AAFEE3" w14:textId="77777777" w:rsidR="00AB7EA2" w:rsidRPr="00993093" w:rsidRDefault="00AB7EA2" w:rsidP="00AB7EA2">
      <w:pPr>
        <w:pStyle w:val="Nagwek1"/>
        <w:jc w:val="both"/>
        <w:rPr>
          <w:rFonts w:ascii="Arial Narrow" w:hAnsi="Arial Narrow"/>
          <w:b/>
          <w:bCs/>
        </w:rPr>
      </w:pPr>
      <w:bookmarkStart w:id="130" w:name="_Toc104536709"/>
      <w:r w:rsidRPr="00993093">
        <w:rPr>
          <w:rFonts w:ascii="Arial Narrow" w:hAnsi="Arial Narrow"/>
          <w:b/>
          <w:bCs/>
        </w:rPr>
        <w:lastRenderedPageBreak/>
        <w:t>Rozdział 4. Współpraca z innymi wspólnotami samorządowymi</w:t>
      </w:r>
      <w:bookmarkEnd w:id="90"/>
      <w:bookmarkEnd w:id="130"/>
      <w:r w:rsidRPr="00993093">
        <w:rPr>
          <w:rFonts w:ascii="Arial Narrow" w:hAnsi="Arial Narrow"/>
          <w:b/>
          <w:bCs/>
        </w:rPr>
        <w:t xml:space="preserve"> </w:t>
      </w:r>
    </w:p>
    <w:p w14:paraId="2B0125F4" w14:textId="77777777" w:rsidR="00AB7EA2" w:rsidRPr="00993093" w:rsidRDefault="00AB7EA2" w:rsidP="00AB7EA2">
      <w:pPr>
        <w:pStyle w:val="Nagwek2"/>
        <w:ind w:left="567" w:hanging="283"/>
        <w:jc w:val="both"/>
        <w:rPr>
          <w:rFonts w:ascii="Arial Narrow" w:hAnsi="Arial Narrow"/>
          <w:b/>
          <w:bCs/>
        </w:rPr>
      </w:pPr>
      <w:bookmarkStart w:id="131" w:name="_Toc73019161"/>
      <w:bookmarkStart w:id="132" w:name="_Toc104536710"/>
      <w:r w:rsidRPr="00993093">
        <w:rPr>
          <w:rFonts w:ascii="Arial Narrow" w:hAnsi="Arial Narrow"/>
          <w:b/>
          <w:bCs/>
        </w:rPr>
        <w:t>1. Współpraca międzygminna</w:t>
      </w:r>
      <w:bookmarkEnd w:id="131"/>
      <w:bookmarkEnd w:id="132"/>
    </w:p>
    <w:p w14:paraId="6619D329" w14:textId="77777777" w:rsidR="00AB7EA2" w:rsidRPr="006715CD" w:rsidRDefault="00AB7EA2" w:rsidP="00AB7EA2">
      <w:pPr>
        <w:jc w:val="both"/>
      </w:pPr>
    </w:p>
    <w:p w14:paraId="07C6BDB7" w14:textId="77777777" w:rsidR="00AB7EA2" w:rsidRPr="0050741C" w:rsidRDefault="00AB7EA2" w:rsidP="00AB7EA2">
      <w:pPr>
        <w:spacing w:after="0" w:line="240" w:lineRule="auto"/>
        <w:ind w:left="360"/>
        <w:jc w:val="both"/>
        <w:rPr>
          <w:rFonts w:ascii="Arial Narrow" w:hAnsi="Arial Narrow"/>
          <w:sz w:val="24"/>
          <w:szCs w:val="24"/>
        </w:rPr>
      </w:pPr>
      <w:r w:rsidRPr="0050741C">
        <w:rPr>
          <w:rFonts w:ascii="Arial Narrow" w:hAnsi="Arial Narrow"/>
          <w:sz w:val="24"/>
          <w:szCs w:val="24"/>
        </w:rPr>
        <w:t xml:space="preserve">Gmina Skąpe należy do następujących stowarzyszeń i związków międzygminnych: </w:t>
      </w:r>
    </w:p>
    <w:p w14:paraId="6E68C595" w14:textId="77777777" w:rsidR="00AB7EA2" w:rsidRPr="0050741C" w:rsidRDefault="00AB7EA2" w:rsidP="00AB7EA2">
      <w:pPr>
        <w:pStyle w:val="Akapitzlist"/>
        <w:numPr>
          <w:ilvl w:val="0"/>
          <w:numId w:val="7"/>
        </w:numPr>
        <w:spacing w:after="0" w:line="240" w:lineRule="auto"/>
        <w:jc w:val="both"/>
        <w:rPr>
          <w:rFonts w:ascii="Arial Narrow" w:eastAsia="Times New Roman" w:hAnsi="Arial Narrow"/>
          <w:sz w:val="24"/>
          <w:szCs w:val="24"/>
        </w:rPr>
      </w:pPr>
      <w:r w:rsidRPr="0050741C">
        <w:rPr>
          <w:rFonts w:ascii="Arial Narrow" w:eastAsia="Times New Roman" w:hAnsi="Arial Narrow"/>
          <w:sz w:val="24"/>
          <w:szCs w:val="24"/>
        </w:rPr>
        <w:t>STOWARZYSZENIA LGD „BRAMA LUBUSKA”</w:t>
      </w:r>
    </w:p>
    <w:p w14:paraId="4470D67F" w14:textId="77777777" w:rsidR="00AB7EA2" w:rsidRPr="0050741C" w:rsidRDefault="00AB7EA2" w:rsidP="00AB7EA2">
      <w:pPr>
        <w:pStyle w:val="Akapitzlist"/>
        <w:numPr>
          <w:ilvl w:val="0"/>
          <w:numId w:val="7"/>
        </w:numPr>
        <w:spacing w:after="0" w:line="240" w:lineRule="auto"/>
        <w:jc w:val="both"/>
        <w:rPr>
          <w:rFonts w:ascii="Arial Narrow" w:eastAsia="Times New Roman" w:hAnsi="Arial Narrow"/>
          <w:sz w:val="24"/>
          <w:szCs w:val="24"/>
        </w:rPr>
      </w:pPr>
      <w:r w:rsidRPr="0050741C">
        <w:rPr>
          <w:rFonts w:ascii="Arial Narrow" w:eastAsia="Times New Roman" w:hAnsi="Arial Narrow"/>
          <w:sz w:val="24"/>
          <w:szCs w:val="24"/>
        </w:rPr>
        <w:t>Stowarzyszenia „Aglomeracja Zielonogórska”</w:t>
      </w:r>
    </w:p>
    <w:p w14:paraId="37E1993C" w14:textId="77777777" w:rsidR="00AB7EA2" w:rsidRPr="0050741C" w:rsidRDefault="00AB7EA2" w:rsidP="00AB7EA2">
      <w:pPr>
        <w:pStyle w:val="Akapitzlist"/>
        <w:numPr>
          <w:ilvl w:val="0"/>
          <w:numId w:val="7"/>
        </w:numPr>
        <w:spacing w:after="0" w:line="240" w:lineRule="auto"/>
        <w:contextualSpacing w:val="0"/>
        <w:jc w:val="both"/>
        <w:rPr>
          <w:rFonts w:ascii="Arial Narrow" w:eastAsia="Times New Roman" w:hAnsi="Arial Narrow"/>
          <w:sz w:val="24"/>
          <w:szCs w:val="24"/>
        </w:rPr>
      </w:pPr>
      <w:r w:rsidRPr="0050741C">
        <w:rPr>
          <w:rFonts w:ascii="Arial Narrow" w:eastAsia="Times New Roman" w:hAnsi="Arial Narrow"/>
          <w:sz w:val="24"/>
          <w:szCs w:val="24"/>
        </w:rPr>
        <w:t>Zrzeszenia Gmin Województwa Lubuskiego</w:t>
      </w:r>
    </w:p>
    <w:p w14:paraId="64C05721" w14:textId="77777777" w:rsidR="00AB7EA2" w:rsidRPr="0050741C" w:rsidRDefault="00AB7EA2" w:rsidP="00AB7EA2">
      <w:pPr>
        <w:jc w:val="both"/>
        <w:rPr>
          <w:rFonts w:ascii="Arial Narrow" w:hAnsi="Arial Narrow"/>
          <w:sz w:val="24"/>
          <w:szCs w:val="24"/>
        </w:rPr>
      </w:pPr>
    </w:p>
    <w:p w14:paraId="41DB8001" w14:textId="77777777" w:rsidR="00AB7EA2" w:rsidRPr="00993093" w:rsidRDefault="00AB7EA2" w:rsidP="00AB7EA2">
      <w:pPr>
        <w:pStyle w:val="Akapitzlist"/>
        <w:numPr>
          <w:ilvl w:val="0"/>
          <w:numId w:val="17"/>
        </w:numPr>
        <w:jc w:val="both"/>
        <w:rPr>
          <w:rFonts w:ascii="Arial Narrow" w:hAnsi="Arial Narrow"/>
          <w:b/>
          <w:bCs/>
          <w:sz w:val="24"/>
          <w:szCs w:val="24"/>
        </w:rPr>
      </w:pPr>
      <w:bookmarkStart w:id="133" w:name="_Toc73019162"/>
      <w:bookmarkStart w:id="134" w:name="_Toc104536711"/>
      <w:r w:rsidRPr="00993093">
        <w:rPr>
          <w:rStyle w:val="Nagwek2Znak"/>
          <w:rFonts w:ascii="Arial Narrow" w:hAnsi="Arial Narrow"/>
          <w:b/>
          <w:bCs/>
        </w:rPr>
        <w:t>Inne istotne działania Wójta Gminy, w tym: - efekty działań wszystkich ciał</w:t>
      </w:r>
      <w:bookmarkEnd w:id="133"/>
      <w:bookmarkEnd w:id="134"/>
      <w:r w:rsidRPr="00993093">
        <w:rPr>
          <w:rFonts w:ascii="Arial Narrow" w:hAnsi="Arial Narrow"/>
          <w:b/>
          <w:bCs/>
          <w:sz w:val="24"/>
          <w:szCs w:val="24"/>
        </w:rPr>
        <w:t xml:space="preserve"> konsultacyjnych, działających w gminie; - udział wójta w różnych ciałach lokalnych (powiatowych) i regionalnych;  </w:t>
      </w:r>
    </w:p>
    <w:p w14:paraId="1CCA793D" w14:textId="77777777" w:rsidR="00AB7EA2" w:rsidRPr="0050741C" w:rsidRDefault="00AB7EA2" w:rsidP="00AB7EA2">
      <w:pPr>
        <w:jc w:val="both"/>
        <w:rPr>
          <w:rFonts w:ascii="Arial Narrow" w:hAnsi="Arial Narrow"/>
          <w:sz w:val="24"/>
          <w:szCs w:val="24"/>
        </w:rPr>
      </w:pPr>
      <w:r w:rsidRPr="0050741C">
        <w:rPr>
          <w:rFonts w:ascii="Arial Narrow" w:hAnsi="Arial Narrow"/>
          <w:sz w:val="24"/>
          <w:szCs w:val="24"/>
        </w:rPr>
        <w:t xml:space="preserve">Wójt Gminy Skąpe jest członkiem </w:t>
      </w:r>
      <w:r w:rsidRPr="0050741C">
        <w:rPr>
          <w:rFonts w:ascii="Arial Narrow" w:eastAsia="Times New Roman" w:hAnsi="Arial Narrow"/>
          <w:sz w:val="24"/>
          <w:szCs w:val="24"/>
        </w:rPr>
        <w:t>Komitetu Monitorującego Regionalny Program Operacyjny – Lubuskie 202</w:t>
      </w:r>
      <w:r>
        <w:rPr>
          <w:rFonts w:ascii="Arial Narrow" w:eastAsia="Times New Roman" w:hAnsi="Arial Narrow"/>
          <w:sz w:val="24"/>
          <w:szCs w:val="24"/>
        </w:rPr>
        <w:t>1</w:t>
      </w:r>
      <w:r w:rsidRPr="0050741C">
        <w:rPr>
          <w:rFonts w:ascii="Arial Narrow" w:eastAsia="Times New Roman" w:hAnsi="Arial Narrow"/>
          <w:sz w:val="24"/>
          <w:szCs w:val="24"/>
        </w:rPr>
        <w:t xml:space="preserve"> (skład członków KM jest przyjmowany uchwałą zarządu Województwa Lubuskiego)</w:t>
      </w:r>
      <w:r w:rsidRPr="0050741C">
        <w:rPr>
          <w:rFonts w:ascii="Arial Narrow" w:hAnsi="Arial Narrow"/>
          <w:sz w:val="24"/>
          <w:szCs w:val="24"/>
        </w:rPr>
        <w:t xml:space="preserve"> oraz</w:t>
      </w:r>
      <w:r w:rsidRPr="0050741C">
        <w:rPr>
          <w:rFonts w:ascii="Arial Narrow" w:eastAsia="Times New Roman" w:hAnsi="Arial Narrow"/>
          <w:sz w:val="24"/>
          <w:szCs w:val="24"/>
        </w:rPr>
        <w:t xml:space="preserve"> grupy roboczej ds. programów unijnych Zrzeszenia Gmin Województwa Lubuskiego.</w:t>
      </w:r>
    </w:p>
    <w:p w14:paraId="1E99C898" w14:textId="77777777" w:rsidR="00AB7EA2" w:rsidRDefault="00AB7EA2" w:rsidP="00AB7EA2">
      <w:pPr>
        <w:pStyle w:val="Nagwek1"/>
        <w:jc w:val="both"/>
        <w:rPr>
          <w:rFonts w:ascii="Arial Narrow" w:hAnsi="Arial Narrow"/>
          <w:b/>
          <w:bCs/>
        </w:rPr>
      </w:pPr>
      <w:bookmarkStart w:id="135" w:name="_Toc73019163"/>
      <w:bookmarkStart w:id="136" w:name="_Toc104536712"/>
      <w:r w:rsidRPr="00993093">
        <w:rPr>
          <w:rFonts w:ascii="Arial Narrow" w:hAnsi="Arial Narrow"/>
          <w:b/>
          <w:bCs/>
        </w:rPr>
        <w:t>Rozdział 5. Informacje dodatkowe</w:t>
      </w:r>
      <w:bookmarkEnd w:id="135"/>
      <w:bookmarkEnd w:id="136"/>
    </w:p>
    <w:p w14:paraId="0CB121E0" w14:textId="77777777" w:rsidR="00AB7EA2" w:rsidRDefault="00AB7EA2" w:rsidP="00AB7EA2"/>
    <w:p w14:paraId="026D39C3" w14:textId="77777777" w:rsidR="00AB7EA2" w:rsidRPr="00787F93" w:rsidRDefault="00AB7EA2" w:rsidP="00AB7EA2">
      <w:pPr>
        <w:pStyle w:val="Nagwek2"/>
        <w:numPr>
          <w:ilvl w:val="3"/>
          <w:numId w:val="7"/>
        </w:numPr>
        <w:ind w:left="284" w:hanging="284"/>
        <w:rPr>
          <w:rFonts w:ascii="Arial Narrow" w:hAnsi="Arial Narrow"/>
          <w:b/>
          <w:bCs/>
        </w:rPr>
      </w:pPr>
      <w:bookmarkStart w:id="137" w:name="_Toc73019164"/>
      <w:bookmarkStart w:id="138" w:name="_Toc104536713"/>
      <w:r w:rsidRPr="00787F93">
        <w:rPr>
          <w:rFonts w:ascii="Arial Narrow" w:hAnsi="Arial Narrow"/>
          <w:b/>
          <w:bCs/>
        </w:rPr>
        <w:t>Rolnictwo</w:t>
      </w:r>
      <w:bookmarkEnd w:id="137"/>
      <w:bookmarkEnd w:id="138"/>
      <w:r w:rsidRPr="00787F93">
        <w:rPr>
          <w:rFonts w:ascii="Arial Narrow" w:hAnsi="Arial Narrow"/>
          <w:b/>
          <w:bCs/>
        </w:rPr>
        <w:t xml:space="preserve"> </w:t>
      </w:r>
    </w:p>
    <w:p w14:paraId="334DA7D6" w14:textId="77777777" w:rsidR="00AB7EA2" w:rsidRPr="001F155F"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bCs/>
          <w:sz w:val="24"/>
          <w:szCs w:val="24"/>
        </w:rPr>
      </w:pPr>
      <w:r>
        <w:rPr>
          <w:rFonts w:ascii="Arial Narrow" w:hAnsi="Arial Narrow"/>
          <w:bCs/>
          <w:sz w:val="24"/>
          <w:szCs w:val="24"/>
        </w:rPr>
        <w:t>W</w:t>
      </w:r>
      <w:r w:rsidRPr="001F155F">
        <w:rPr>
          <w:rFonts w:ascii="Arial Narrow" w:hAnsi="Arial Narrow"/>
          <w:bCs/>
          <w:sz w:val="24"/>
          <w:szCs w:val="24"/>
        </w:rPr>
        <w:t xml:space="preserve"> 202</w:t>
      </w:r>
      <w:r>
        <w:rPr>
          <w:rFonts w:ascii="Arial Narrow" w:hAnsi="Arial Narrow"/>
          <w:bCs/>
          <w:sz w:val="24"/>
          <w:szCs w:val="24"/>
        </w:rPr>
        <w:t>1</w:t>
      </w:r>
      <w:r w:rsidRPr="001F155F">
        <w:rPr>
          <w:rFonts w:ascii="Arial Narrow" w:hAnsi="Arial Narrow"/>
          <w:bCs/>
          <w:sz w:val="24"/>
          <w:szCs w:val="24"/>
        </w:rPr>
        <w:t xml:space="preserve"> r. Wójt Gminy Skąpe wydał jedną decyzję, w której udzielił zezwolenia na uprawę </w:t>
      </w:r>
      <w:proofErr w:type="spellStart"/>
      <w:r w:rsidRPr="001F155F">
        <w:rPr>
          <w:rFonts w:ascii="Arial Narrow" w:hAnsi="Arial Narrow"/>
          <w:bCs/>
          <w:sz w:val="24"/>
          <w:szCs w:val="24"/>
        </w:rPr>
        <w:t>konopii</w:t>
      </w:r>
      <w:proofErr w:type="spellEnd"/>
      <w:r w:rsidRPr="001F155F">
        <w:rPr>
          <w:rFonts w:ascii="Arial Narrow" w:hAnsi="Arial Narrow"/>
          <w:bCs/>
          <w:sz w:val="24"/>
          <w:szCs w:val="24"/>
        </w:rPr>
        <w:t xml:space="preserve"> włóknistej o pow. 0,18ha w Międzylesiu.</w:t>
      </w:r>
    </w:p>
    <w:p w14:paraId="452C86D9" w14:textId="77777777" w:rsidR="00AB7EA2"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bCs/>
          <w:sz w:val="24"/>
          <w:szCs w:val="24"/>
          <w:u w:val="single"/>
        </w:rPr>
      </w:pPr>
    </w:p>
    <w:p w14:paraId="583E15F6" w14:textId="77777777" w:rsidR="00AB7EA2" w:rsidRPr="009833F8"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hAnsi="Arial Narrow"/>
          <w:bCs/>
          <w:sz w:val="24"/>
          <w:szCs w:val="24"/>
          <w:u w:val="single"/>
        </w:rPr>
      </w:pPr>
      <w:r w:rsidRPr="009833F8">
        <w:rPr>
          <w:rFonts w:ascii="Arial Narrow" w:hAnsi="Arial Narrow"/>
          <w:bCs/>
          <w:sz w:val="24"/>
          <w:szCs w:val="24"/>
          <w:u w:val="single"/>
        </w:rPr>
        <w:t>ASF</w:t>
      </w:r>
    </w:p>
    <w:p w14:paraId="60DD641E" w14:textId="77777777" w:rsidR="00AB7EA2"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bCs/>
          <w:sz w:val="24"/>
          <w:szCs w:val="24"/>
        </w:rPr>
      </w:pPr>
      <w:r w:rsidRPr="001F155F">
        <w:rPr>
          <w:rFonts w:ascii="Arial Narrow" w:hAnsi="Arial Narrow"/>
          <w:bCs/>
          <w:sz w:val="24"/>
          <w:szCs w:val="24"/>
        </w:rPr>
        <w:t xml:space="preserve">Od </w:t>
      </w:r>
      <w:r>
        <w:rPr>
          <w:rFonts w:ascii="Arial Narrow" w:hAnsi="Arial Narrow"/>
          <w:bCs/>
          <w:sz w:val="24"/>
          <w:szCs w:val="24"/>
        </w:rPr>
        <w:t>19</w:t>
      </w:r>
      <w:r w:rsidRPr="001F155F">
        <w:rPr>
          <w:rFonts w:ascii="Arial Narrow" w:hAnsi="Arial Narrow"/>
          <w:bCs/>
          <w:sz w:val="24"/>
          <w:szCs w:val="24"/>
        </w:rPr>
        <w:t>.0</w:t>
      </w:r>
      <w:r>
        <w:rPr>
          <w:rFonts w:ascii="Arial Narrow" w:hAnsi="Arial Narrow"/>
          <w:bCs/>
          <w:sz w:val="24"/>
          <w:szCs w:val="24"/>
        </w:rPr>
        <w:t>3</w:t>
      </w:r>
      <w:r w:rsidRPr="001F155F">
        <w:rPr>
          <w:rFonts w:ascii="Arial Narrow" w:hAnsi="Arial Narrow"/>
          <w:bCs/>
          <w:sz w:val="24"/>
          <w:szCs w:val="24"/>
        </w:rPr>
        <w:t>.202</w:t>
      </w:r>
      <w:r>
        <w:rPr>
          <w:rFonts w:ascii="Arial Narrow" w:hAnsi="Arial Narrow"/>
          <w:bCs/>
          <w:sz w:val="24"/>
          <w:szCs w:val="24"/>
        </w:rPr>
        <w:t>1</w:t>
      </w:r>
      <w:r w:rsidRPr="001F155F">
        <w:rPr>
          <w:rFonts w:ascii="Arial Narrow" w:hAnsi="Arial Narrow"/>
          <w:bCs/>
          <w:sz w:val="24"/>
          <w:szCs w:val="24"/>
        </w:rPr>
        <w:t xml:space="preserve"> gmina Skąpe </w:t>
      </w:r>
      <w:r>
        <w:rPr>
          <w:rFonts w:ascii="Arial Narrow" w:hAnsi="Arial Narrow"/>
          <w:bCs/>
          <w:sz w:val="24"/>
          <w:szCs w:val="24"/>
        </w:rPr>
        <w:t xml:space="preserve">(bez Ołoboku) </w:t>
      </w:r>
      <w:r w:rsidRPr="001F155F">
        <w:rPr>
          <w:rFonts w:ascii="Arial Narrow" w:hAnsi="Arial Narrow"/>
          <w:bCs/>
          <w:sz w:val="24"/>
          <w:szCs w:val="24"/>
        </w:rPr>
        <w:t xml:space="preserve">na podstawie Rozporządzenia </w:t>
      </w:r>
      <w:r>
        <w:rPr>
          <w:rFonts w:ascii="Arial Narrow" w:hAnsi="Arial Narrow"/>
          <w:bCs/>
          <w:sz w:val="24"/>
          <w:szCs w:val="24"/>
        </w:rPr>
        <w:t xml:space="preserve">Powiatowego Lekarza Weterynarii w Świebodzinie </w:t>
      </w:r>
      <w:r w:rsidRPr="001F155F">
        <w:rPr>
          <w:rFonts w:ascii="Arial Narrow" w:hAnsi="Arial Narrow"/>
          <w:bCs/>
          <w:sz w:val="24"/>
          <w:szCs w:val="24"/>
        </w:rPr>
        <w:t xml:space="preserve">została objęta obszarem skażonym ASF – strefa </w:t>
      </w:r>
      <w:r>
        <w:rPr>
          <w:rFonts w:ascii="Arial Narrow" w:hAnsi="Arial Narrow"/>
          <w:bCs/>
          <w:sz w:val="24"/>
          <w:szCs w:val="24"/>
        </w:rPr>
        <w:t>różowa.</w:t>
      </w:r>
    </w:p>
    <w:p w14:paraId="2856C65D" w14:textId="77777777" w:rsidR="00AB7EA2"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bCs/>
          <w:sz w:val="24"/>
          <w:szCs w:val="24"/>
        </w:rPr>
      </w:pPr>
      <w:r>
        <w:rPr>
          <w:rFonts w:ascii="Arial Narrow" w:hAnsi="Arial Narrow"/>
          <w:bCs/>
          <w:sz w:val="24"/>
          <w:szCs w:val="24"/>
        </w:rPr>
        <w:t>Ołobok – strefa pomarańczowa.</w:t>
      </w:r>
    </w:p>
    <w:p w14:paraId="2404B41B" w14:textId="77777777" w:rsidR="00AB7EA2"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bCs/>
          <w:sz w:val="24"/>
          <w:szCs w:val="24"/>
        </w:rPr>
      </w:pPr>
      <w:r>
        <w:rPr>
          <w:rFonts w:ascii="Arial Narrow" w:hAnsi="Arial Narrow"/>
          <w:bCs/>
          <w:sz w:val="24"/>
          <w:szCs w:val="24"/>
        </w:rPr>
        <w:t>Rozporządzenie z 19.03.2021 r. zostało zniesione Rozporządzeniem nr 2 z dn. 19.04.2021 r.</w:t>
      </w:r>
    </w:p>
    <w:p w14:paraId="637E2CE0" w14:textId="77777777" w:rsidR="00AB7EA2" w:rsidRPr="001F155F" w:rsidRDefault="00AB7EA2" w:rsidP="00AB7E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hAnsi="Arial Narrow"/>
          <w:bCs/>
          <w:sz w:val="24"/>
          <w:szCs w:val="24"/>
        </w:rPr>
      </w:pPr>
    </w:p>
    <w:p w14:paraId="7A8C68A2" w14:textId="77777777" w:rsidR="00AB7EA2" w:rsidRPr="00787F93" w:rsidRDefault="00AB7EA2" w:rsidP="00AB7EA2">
      <w:pPr>
        <w:pStyle w:val="Nagwek2"/>
        <w:numPr>
          <w:ilvl w:val="3"/>
          <w:numId w:val="7"/>
        </w:numPr>
        <w:ind w:left="284" w:hanging="284"/>
        <w:rPr>
          <w:rFonts w:ascii="Arial Narrow" w:hAnsi="Arial Narrow"/>
          <w:b/>
          <w:bCs/>
        </w:rPr>
      </w:pPr>
      <w:bookmarkStart w:id="139" w:name="_Toc73019165"/>
      <w:bookmarkStart w:id="140" w:name="_Toc104536714"/>
      <w:r w:rsidRPr="00787F93">
        <w:rPr>
          <w:rFonts w:ascii="Arial Narrow" w:hAnsi="Arial Narrow"/>
          <w:b/>
          <w:bCs/>
        </w:rPr>
        <w:t>Gospodarka wodociągowo – kanalizacyjna</w:t>
      </w:r>
      <w:bookmarkEnd w:id="139"/>
      <w:bookmarkEnd w:id="140"/>
    </w:p>
    <w:p w14:paraId="77971831" w14:textId="77777777" w:rsidR="00AB7EA2" w:rsidRDefault="00AB7EA2" w:rsidP="00AB7EA2">
      <w:pPr>
        <w:jc w:val="both"/>
        <w:rPr>
          <w:rFonts w:ascii="Arial Narrow" w:hAnsi="Arial Narrow"/>
          <w:sz w:val="24"/>
          <w:szCs w:val="24"/>
        </w:rPr>
      </w:pPr>
      <w:r>
        <w:rPr>
          <w:rFonts w:ascii="Arial Narrow" w:hAnsi="Arial Narrow"/>
          <w:sz w:val="24"/>
          <w:szCs w:val="24"/>
        </w:rPr>
        <w:t>Na terenie Gminy Skąpe gospodarka wodociągowo-kanalizacyjna prowadzona jest przez Zakład Wodociągów i Kanalizacji w Skąpe działający  w formie Samorządowego Zakładu Budżetowego. Zakład zajmuje się bieżącą eksploatacją systemu wodociągowego i kanalizacyjnego. Wszelkie inwestycje wodociągowo-kanalizacyjne realizowanie są przez Gminę Skąpe.</w:t>
      </w:r>
    </w:p>
    <w:p w14:paraId="7A880E0D" w14:textId="77777777" w:rsidR="00AB7EA2" w:rsidRDefault="00AB7EA2" w:rsidP="00AB7EA2">
      <w:pPr>
        <w:pStyle w:val="Nagwek3"/>
        <w:numPr>
          <w:ilvl w:val="0"/>
          <w:numId w:val="44"/>
        </w:numPr>
        <w:jc w:val="both"/>
        <w:rPr>
          <w:rFonts w:ascii="Arial Narrow" w:eastAsia="Times New Roman" w:hAnsi="Arial Narrow"/>
          <w:b/>
          <w:bCs/>
        </w:rPr>
      </w:pPr>
      <w:bookmarkStart w:id="141" w:name="_Toc73019166"/>
      <w:bookmarkStart w:id="142" w:name="_Toc104536715"/>
      <w:r>
        <w:rPr>
          <w:rFonts w:ascii="Arial Narrow" w:eastAsia="Times New Roman" w:hAnsi="Arial Narrow"/>
          <w:b/>
          <w:bCs/>
        </w:rPr>
        <w:t>Gospodarka wodociągowa</w:t>
      </w:r>
      <w:bookmarkEnd w:id="141"/>
      <w:bookmarkEnd w:id="142"/>
    </w:p>
    <w:p w14:paraId="50900B79" w14:textId="77777777" w:rsidR="00AB7EA2" w:rsidRDefault="00AB7EA2" w:rsidP="00AB7EA2">
      <w:pPr>
        <w:jc w:val="both"/>
        <w:rPr>
          <w:rFonts w:ascii="Arial Narrow" w:hAnsi="Arial Narrow"/>
          <w:sz w:val="24"/>
          <w:szCs w:val="24"/>
        </w:rPr>
      </w:pPr>
      <w:r>
        <w:rPr>
          <w:rFonts w:ascii="Arial Narrow" w:hAnsi="Arial Narrow"/>
          <w:sz w:val="24"/>
          <w:szCs w:val="24"/>
        </w:rPr>
        <w:t>Gmina Skąpe zwodociągowana jest na poziomie 99,9%. Na terenie Gminy działa 5 stacji uzdatniania wody dostarczających wodę.</w:t>
      </w:r>
    </w:p>
    <w:p w14:paraId="4114F973" w14:textId="77777777" w:rsidR="00AB7EA2" w:rsidRPr="0000586F" w:rsidRDefault="00AB7EA2" w:rsidP="00AB7EA2">
      <w:pPr>
        <w:pStyle w:val="Legenda"/>
        <w:rPr>
          <w:color w:val="auto"/>
          <w:sz w:val="20"/>
          <w:szCs w:val="20"/>
        </w:rPr>
      </w:pPr>
      <w:r w:rsidRPr="0000586F">
        <w:rPr>
          <w:color w:val="auto"/>
          <w:sz w:val="20"/>
          <w:szCs w:val="20"/>
        </w:rPr>
        <w:t>TABELA 18. STACJE UZDATNIANIA WODY</w:t>
      </w:r>
    </w:p>
    <w:tbl>
      <w:tblPr>
        <w:tblW w:w="8741" w:type="dxa"/>
        <w:jc w:val="center"/>
        <w:tblCellMar>
          <w:left w:w="0" w:type="dxa"/>
          <w:right w:w="0" w:type="dxa"/>
        </w:tblCellMar>
        <w:tblLook w:val="04A0" w:firstRow="1" w:lastRow="0" w:firstColumn="1" w:lastColumn="0" w:noHBand="0" w:noVBand="1"/>
      </w:tblPr>
      <w:tblGrid>
        <w:gridCol w:w="988"/>
        <w:gridCol w:w="3217"/>
        <w:gridCol w:w="4536"/>
      </w:tblGrid>
      <w:tr w:rsidR="00AB7EA2" w14:paraId="1B8DFE9B" w14:textId="77777777" w:rsidTr="009837CF">
        <w:trPr>
          <w:trHeight w:val="182"/>
          <w:jc w:val="center"/>
        </w:trPr>
        <w:tc>
          <w:tcPr>
            <w:tcW w:w="98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CB2781C" w14:textId="77777777" w:rsidR="00AB7EA2" w:rsidRDefault="00AB7EA2" w:rsidP="009837CF">
            <w:pPr>
              <w:jc w:val="center"/>
              <w:rPr>
                <w:rFonts w:ascii="Arial Narrow" w:hAnsi="Arial Narrow"/>
                <w:sz w:val="24"/>
                <w:szCs w:val="24"/>
              </w:rPr>
            </w:pPr>
            <w:r>
              <w:rPr>
                <w:rFonts w:ascii="Arial Narrow" w:hAnsi="Arial Narrow"/>
                <w:sz w:val="24"/>
                <w:szCs w:val="24"/>
              </w:rPr>
              <w:t>Lp.</w:t>
            </w:r>
          </w:p>
        </w:tc>
        <w:tc>
          <w:tcPr>
            <w:tcW w:w="3217"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45B6A104" w14:textId="77777777" w:rsidR="00AB7EA2" w:rsidRDefault="00AB7EA2" w:rsidP="009837CF">
            <w:pPr>
              <w:jc w:val="center"/>
              <w:rPr>
                <w:rFonts w:ascii="Arial Narrow" w:hAnsi="Arial Narrow"/>
                <w:sz w:val="24"/>
                <w:szCs w:val="24"/>
              </w:rPr>
            </w:pPr>
            <w:r>
              <w:rPr>
                <w:rFonts w:ascii="Arial Narrow" w:hAnsi="Arial Narrow"/>
                <w:sz w:val="24"/>
                <w:szCs w:val="24"/>
              </w:rPr>
              <w:t>Nazwa SUW</w:t>
            </w:r>
          </w:p>
        </w:tc>
        <w:tc>
          <w:tcPr>
            <w:tcW w:w="4536"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0A4BDDF0" w14:textId="77777777" w:rsidR="00AB7EA2" w:rsidRDefault="00AB7EA2" w:rsidP="009837CF">
            <w:pPr>
              <w:ind w:firstLine="981"/>
              <w:rPr>
                <w:rFonts w:ascii="Arial Narrow" w:hAnsi="Arial Narrow"/>
                <w:sz w:val="24"/>
                <w:szCs w:val="24"/>
              </w:rPr>
            </w:pPr>
            <w:r>
              <w:rPr>
                <w:rFonts w:ascii="Arial Narrow" w:hAnsi="Arial Narrow"/>
                <w:sz w:val="24"/>
                <w:szCs w:val="24"/>
              </w:rPr>
              <w:t>Miejscowości odbiorowe</w:t>
            </w:r>
          </w:p>
        </w:tc>
      </w:tr>
      <w:tr w:rsidR="00AB7EA2" w14:paraId="3E3C765C" w14:textId="77777777" w:rsidTr="009837CF">
        <w:trPr>
          <w:trHeight w:val="225"/>
          <w:jc w:val="center"/>
        </w:trPr>
        <w:tc>
          <w:tcPr>
            <w:tcW w:w="98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16D3F8D" w14:textId="77777777" w:rsidR="00AB7EA2" w:rsidRDefault="00AB7EA2" w:rsidP="009837CF">
            <w:pPr>
              <w:jc w:val="center"/>
              <w:rPr>
                <w:rFonts w:ascii="Arial Narrow" w:hAnsi="Arial Narrow"/>
                <w:sz w:val="24"/>
                <w:szCs w:val="24"/>
              </w:rPr>
            </w:pPr>
            <w:r>
              <w:rPr>
                <w:rFonts w:ascii="Arial Narrow" w:hAnsi="Arial Narrow"/>
                <w:sz w:val="24"/>
                <w:szCs w:val="24"/>
              </w:rPr>
              <w:t>1.</w:t>
            </w:r>
          </w:p>
        </w:tc>
        <w:tc>
          <w:tcPr>
            <w:tcW w:w="32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2BC363" w14:textId="77777777" w:rsidR="00AB7EA2" w:rsidRDefault="00AB7EA2" w:rsidP="009837CF">
            <w:pPr>
              <w:jc w:val="center"/>
              <w:rPr>
                <w:rFonts w:ascii="Arial Narrow" w:hAnsi="Arial Narrow"/>
                <w:sz w:val="24"/>
                <w:szCs w:val="24"/>
              </w:rPr>
            </w:pPr>
            <w:r>
              <w:rPr>
                <w:rFonts w:ascii="Arial Narrow" w:hAnsi="Arial Narrow"/>
                <w:sz w:val="24"/>
                <w:szCs w:val="24"/>
              </w:rPr>
              <w:t>ROKITNICA</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4F38B85" w14:textId="77777777" w:rsidR="00AB7EA2" w:rsidRDefault="00AB7EA2" w:rsidP="009837CF">
            <w:pPr>
              <w:jc w:val="center"/>
              <w:rPr>
                <w:rFonts w:ascii="Arial Narrow" w:hAnsi="Arial Narrow"/>
                <w:sz w:val="24"/>
                <w:szCs w:val="24"/>
              </w:rPr>
            </w:pPr>
            <w:r>
              <w:rPr>
                <w:rFonts w:ascii="Arial Narrow" w:hAnsi="Arial Narrow"/>
                <w:sz w:val="24"/>
                <w:szCs w:val="24"/>
              </w:rPr>
              <w:t>Rokitnica</w:t>
            </w:r>
          </w:p>
        </w:tc>
      </w:tr>
      <w:tr w:rsidR="00AB7EA2" w14:paraId="3C49D119" w14:textId="77777777" w:rsidTr="009837CF">
        <w:trPr>
          <w:trHeight w:val="225"/>
          <w:jc w:val="center"/>
        </w:trPr>
        <w:tc>
          <w:tcPr>
            <w:tcW w:w="98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09589CE" w14:textId="77777777" w:rsidR="00AB7EA2" w:rsidRDefault="00AB7EA2" w:rsidP="009837CF">
            <w:pPr>
              <w:jc w:val="center"/>
              <w:rPr>
                <w:rFonts w:ascii="Arial Narrow" w:hAnsi="Arial Narrow"/>
                <w:sz w:val="24"/>
                <w:szCs w:val="24"/>
              </w:rPr>
            </w:pPr>
            <w:r>
              <w:rPr>
                <w:rFonts w:ascii="Arial Narrow" w:hAnsi="Arial Narrow"/>
                <w:sz w:val="24"/>
                <w:szCs w:val="24"/>
              </w:rPr>
              <w:t>2.</w:t>
            </w:r>
          </w:p>
        </w:tc>
        <w:tc>
          <w:tcPr>
            <w:tcW w:w="32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D46A44" w14:textId="77777777" w:rsidR="00AB7EA2" w:rsidRDefault="00AB7EA2" w:rsidP="009837CF">
            <w:pPr>
              <w:jc w:val="center"/>
              <w:rPr>
                <w:rFonts w:ascii="Arial Narrow" w:hAnsi="Arial Narrow"/>
                <w:sz w:val="24"/>
                <w:szCs w:val="24"/>
              </w:rPr>
            </w:pPr>
            <w:r>
              <w:rPr>
                <w:rFonts w:ascii="Arial Narrow" w:hAnsi="Arial Narrow"/>
                <w:sz w:val="24"/>
                <w:szCs w:val="24"/>
              </w:rPr>
              <w:t>OŁOBOK</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FDA904" w14:textId="77777777" w:rsidR="00AB7EA2" w:rsidRDefault="00AB7EA2" w:rsidP="009837CF">
            <w:pPr>
              <w:jc w:val="center"/>
              <w:rPr>
                <w:rFonts w:ascii="Arial Narrow" w:hAnsi="Arial Narrow"/>
                <w:sz w:val="24"/>
                <w:szCs w:val="24"/>
              </w:rPr>
            </w:pPr>
            <w:r>
              <w:rPr>
                <w:rFonts w:ascii="Arial Narrow" w:hAnsi="Arial Narrow"/>
                <w:sz w:val="24"/>
                <w:szCs w:val="24"/>
              </w:rPr>
              <w:t>Ołobok, Niesulice, Łąkie</w:t>
            </w:r>
          </w:p>
        </w:tc>
      </w:tr>
      <w:tr w:rsidR="00AB7EA2" w14:paraId="49362D60" w14:textId="77777777" w:rsidTr="009837CF">
        <w:trPr>
          <w:trHeight w:val="225"/>
          <w:jc w:val="center"/>
        </w:trPr>
        <w:tc>
          <w:tcPr>
            <w:tcW w:w="98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6E79355" w14:textId="77777777" w:rsidR="00AB7EA2" w:rsidRDefault="00AB7EA2" w:rsidP="009837CF">
            <w:pPr>
              <w:jc w:val="center"/>
              <w:rPr>
                <w:rFonts w:ascii="Arial Narrow" w:hAnsi="Arial Narrow"/>
                <w:sz w:val="24"/>
                <w:szCs w:val="24"/>
              </w:rPr>
            </w:pPr>
            <w:r>
              <w:rPr>
                <w:rFonts w:ascii="Arial Narrow" w:hAnsi="Arial Narrow"/>
                <w:sz w:val="24"/>
                <w:szCs w:val="24"/>
              </w:rPr>
              <w:lastRenderedPageBreak/>
              <w:t>3.</w:t>
            </w:r>
          </w:p>
        </w:tc>
        <w:tc>
          <w:tcPr>
            <w:tcW w:w="32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0C0942" w14:textId="77777777" w:rsidR="00AB7EA2" w:rsidRDefault="00AB7EA2" w:rsidP="009837CF">
            <w:pPr>
              <w:jc w:val="center"/>
              <w:rPr>
                <w:rFonts w:ascii="Arial Narrow" w:hAnsi="Arial Narrow"/>
                <w:sz w:val="24"/>
                <w:szCs w:val="24"/>
              </w:rPr>
            </w:pPr>
            <w:r>
              <w:rPr>
                <w:rFonts w:ascii="Arial Narrow" w:hAnsi="Arial Narrow"/>
                <w:sz w:val="24"/>
                <w:szCs w:val="24"/>
              </w:rPr>
              <w:t>WĘGRZYNICE</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41CBF9AD" w14:textId="77777777" w:rsidR="00AB7EA2" w:rsidRDefault="00AB7EA2" w:rsidP="009837CF">
            <w:pPr>
              <w:jc w:val="center"/>
              <w:rPr>
                <w:rFonts w:ascii="Arial Narrow" w:hAnsi="Arial Narrow"/>
                <w:sz w:val="24"/>
                <w:szCs w:val="24"/>
              </w:rPr>
            </w:pPr>
            <w:r>
              <w:rPr>
                <w:rFonts w:ascii="Arial Narrow" w:hAnsi="Arial Narrow"/>
                <w:sz w:val="24"/>
                <w:szCs w:val="24"/>
              </w:rPr>
              <w:t>Węgrzynice, Zawisze, Błonie</w:t>
            </w:r>
          </w:p>
        </w:tc>
      </w:tr>
      <w:tr w:rsidR="00AB7EA2" w14:paraId="139E29E9" w14:textId="77777777" w:rsidTr="009837CF">
        <w:trPr>
          <w:trHeight w:val="225"/>
          <w:jc w:val="center"/>
        </w:trPr>
        <w:tc>
          <w:tcPr>
            <w:tcW w:w="98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E779950" w14:textId="77777777" w:rsidR="00AB7EA2" w:rsidRDefault="00AB7EA2" w:rsidP="009837CF">
            <w:pPr>
              <w:jc w:val="center"/>
              <w:rPr>
                <w:rFonts w:ascii="Arial Narrow" w:hAnsi="Arial Narrow"/>
                <w:sz w:val="24"/>
                <w:szCs w:val="24"/>
              </w:rPr>
            </w:pPr>
            <w:r>
              <w:rPr>
                <w:rFonts w:ascii="Arial Narrow" w:hAnsi="Arial Narrow"/>
                <w:sz w:val="24"/>
                <w:szCs w:val="24"/>
              </w:rPr>
              <w:t>4.</w:t>
            </w:r>
          </w:p>
        </w:tc>
        <w:tc>
          <w:tcPr>
            <w:tcW w:w="32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4158F3" w14:textId="77777777" w:rsidR="00AB7EA2" w:rsidRDefault="00AB7EA2" w:rsidP="009837CF">
            <w:pPr>
              <w:jc w:val="center"/>
              <w:rPr>
                <w:rFonts w:ascii="Arial Narrow" w:hAnsi="Arial Narrow"/>
                <w:sz w:val="24"/>
                <w:szCs w:val="24"/>
              </w:rPr>
            </w:pPr>
            <w:r>
              <w:rPr>
                <w:rFonts w:ascii="Arial Narrow" w:hAnsi="Arial Narrow"/>
                <w:sz w:val="24"/>
                <w:szCs w:val="24"/>
              </w:rPr>
              <w:t>KALINOWO</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1EFE0F50" w14:textId="77777777" w:rsidR="00AB7EA2" w:rsidRDefault="00AB7EA2" w:rsidP="009837CF">
            <w:pPr>
              <w:jc w:val="center"/>
              <w:rPr>
                <w:rFonts w:ascii="Arial Narrow" w:hAnsi="Arial Narrow"/>
                <w:sz w:val="24"/>
                <w:szCs w:val="24"/>
              </w:rPr>
            </w:pPr>
            <w:r>
              <w:rPr>
                <w:rFonts w:ascii="Arial Narrow" w:hAnsi="Arial Narrow"/>
                <w:sz w:val="24"/>
                <w:szCs w:val="24"/>
              </w:rPr>
              <w:t>Kalinowo</w:t>
            </w:r>
          </w:p>
        </w:tc>
      </w:tr>
      <w:tr w:rsidR="00AB7EA2" w14:paraId="1E635ABB" w14:textId="77777777" w:rsidTr="009837CF">
        <w:trPr>
          <w:trHeight w:val="225"/>
          <w:jc w:val="center"/>
        </w:trPr>
        <w:tc>
          <w:tcPr>
            <w:tcW w:w="98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5BA8BD0" w14:textId="77777777" w:rsidR="00AB7EA2" w:rsidRDefault="00AB7EA2" w:rsidP="009837CF">
            <w:pPr>
              <w:jc w:val="center"/>
              <w:rPr>
                <w:rFonts w:ascii="Arial Narrow" w:hAnsi="Arial Narrow"/>
                <w:sz w:val="24"/>
                <w:szCs w:val="24"/>
              </w:rPr>
            </w:pPr>
            <w:r>
              <w:rPr>
                <w:rFonts w:ascii="Arial Narrow" w:hAnsi="Arial Narrow"/>
                <w:sz w:val="24"/>
                <w:szCs w:val="24"/>
              </w:rPr>
              <w:t>5.</w:t>
            </w:r>
          </w:p>
        </w:tc>
        <w:tc>
          <w:tcPr>
            <w:tcW w:w="321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927EEE" w14:textId="77777777" w:rsidR="00AB7EA2" w:rsidRDefault="00AB7EA2" w:rsidP="009837CF">
            <w:pPr>
              <w:jc w:val="center"/>
              <w:rPr>
                <w:rFonts w:ascii="Arial Narrow" w:hAnsi="Arial Narrow"/>
                <w:sz w:val="24"/>
                <w:szCs w:val="24"/>
              </w:rPr>
            </w:pPr>
            <w:r>
              <w:rPr>
                <w:rFonts w:ascii="Arial Narrow" w:hAnsi="Arial Narrow"/>
                <w:sz w:val="24"/>
                <w:szCs w:val="24"/>
              </w:rPr>
              <w:t>DARNAWA</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F1C5E88" w14:textId="77777777" w:rsidR="00AB7EA2" w:rsidRDefault="00AB7EA2" w:rsidP="009837CF">
            <w:pPr>
              <w:jc w:val="center"/>
              <w:rPr>
                <w:rFonts w:ascii="Arial Narrow" w:hAnsi="Arial Narrow"/>
                <w:sz w:val="24"/>
                <w:szCs w:val="24"/>
              </w:rPr>
            </w:pPr>
            <w:r>
              <w:rPr>
                <w:rFonts w:ascii="Arial Narrow" w:hAnsi="Arial Narrow"/>
                <w:sz w:val="24"/>
                <w:szCs w:val="24"/>
              </w:rPr>
              <w:t>Darnawa</w:t>
            </w:r>
          </w:p>
        </w:tc>
      </w:tr>
    </w:tbl>
    <w:p w14:paraId="649C6ACF" w14:textId="77777777" w:rsidR="00AB7EA2" w:rsidRDefault="00AB7EA2" w:rsidP="00AB7EA2">
      <w:pPr>
        <w:jc w:val="both"/>
        <w:rPr>
          <w:rFonts w:ascii="Arial Narrow" w:hAnsi="Arial Narrow"/>
          <w:sz w:val="24"/>
          <w:szCs w:val="24"/>
        </w:rPr>
      </w:pPr>
    </w:p>
    <w:p w14:paraId="5FBA6DD9" w14:textId="77777777" w:rsidR="00AB7EA2" w:rsidRDefault="00AB7EA2" w:rsidP="00AB7EA2">
      <w:pPr>
        <w:jc w:val="both"/>
        <w:rPr>
          <w:rFonts w:ascii="Arial Narrow" w:hAnsi="Arial Narrow"/>
          <w:sz w:val="24"/>
          <w:szCs w:val="24"/>
        </w:rPr>
      </w:pPr>
      <w:r>
        <w:rPr>
          <w:rFonts w:ascii="Arial Narrow" w:hAnsi="Arial Narrow"/>
          <w:sz w:val="24"/>
          <w:szCs w:val="24"/>
        </w:rPr>
        <w:t>Dla pozostałych miejscowości: Radoszyn, Skąpe, Pałck, Niekarzyn, Międzylesie, Podła Góra woda dostarczana jest ze stacji uzdatniania wody w m. Cibórz będącej pod zarządem Wojewódzkiego Szpitala Specjalistycznego dla Nerwowo i Psychicznie Chorych SPZOZ w Ciborzu.</w:t>
      </w:r>
    </w:p>
    <w:p w14:paraId="0E151831" w14:textId="77777777" w:rsidR="00AB7EA2" w:rsidRPr="00787F93" w:rsidRDefault="00AB7EA2" w:rsidP="00AB7EA2">
      <w:pPr>
        <w:jc w:val="both"/>
        <w:rPr>
          <w:rFonts w:ascii="Arial Narrow" w:hAnsi="Arial Narrow"/>
          <w:sz w:val="24"/>
          <w:szCs w:val="24"/>
        </w:rPr>
      </w:pPr>
      <w:r w:rsidRPr="00787F93">
        <w:rPr>
          <w:rFonts w:ascii="Arial Narrow" w:hAnsi="Arial Narrow"/>
          <w:sz w:val="24"/>
          <w:szCs w:val="24"/>
        </w:rPr>
        <w:t>Całkowita długość sieci wodociągowej zarządzanej przez Zakład wynosi 54,088 km. Liczba odbiorców: 1 430.</w:t>
      </w:r>
    </w:p>
    <w:p w14:paraId="5A4DDB07" w14:textId="77777777" w:rsidR="00AB7EA2" w:rsidRPr="00787F93" w:rsidRDefault="00AB7EA2" w:rsidP="00AB7EA2">
      <w:pPr>
        <w:pStyle w:val="Nagwek3"/>
        <w:numPr>
          <w:ilvl w:val="0"/>
          <w:numId w:val="44"/>
        </w:numPr>
        <w:jc w:val="both"/>
        <w:rPr>
          <w:rFonts w:ascii="Arial Narrow" w:eastAsia="Times New Roman" w:hAnsi="Arial Narrow"/>
          <w:b/>
          <w:bCs/>
        </w:rPr>
      </w:pPr>
      <w:bookmarkStart w:id="143" w:name="_Toc73019167"/>
      <w:bookmarkStart w:id="144" w:name="_Toc104536716"/>
      <w:r w:rsidRPr="00787F93">
        <w:rPr>
          <w:rFonts w:ascii="Arial Narrow" w:eastAsia="Times New Roman" w:hAnsi="Arial Narrow"/>
          <w:b/>
          <w:bCs/>
        </w:rPr>
        <w:t>Gospodarka kanalizacyjna</w:t>
      </w:r>
      <w:bookmarkEnd w:id="143"/>
      <w:bookmarkEnd w:id="144"/>
    </w:p>
    <w:p w14:paraId="77D88377" w14:textId="77777777" w:rsidR="00AB7EA2" w:rsidRPr="00787F93" w:rsidRDefault="00AB7EA2" w:rsidP="00AB7EA2">
      <w:pPr>
        <w:pStyle w:val="Bezodstpw"/>
        <w:jc w:val="both"/>
        <w:rPr>
          <w:rFonts w:ascii="Arial Narrow" w:hAnsi="Arial Narrow"/>
          <w:sz w:val="24"/>
          <w:szCs w:val="24"/>
        </w:rPr>
      </w:pPr>
      <w:r w:rsidRPr="00787F93">
        <w:rPr>
          <w:rFonts w:ascii="Arial Narrow" w:hAnsi="Arial Narrow"/>
          <w:sz w:val="24"/>
          <w:szCs w:val="24"/>
        </w:rPr>
        <w:t>Skanalizowanie Gminy jest na poziomie 75%. Sieć kanalizacyjna obejmuje 10 miejscowości: Kalinowo, Niesulice, Ołobok, Łąkie, Rokitnica, Radoszyn, Skąpe, Międzylesie, Pałck. Ścieki z całego systemu kanalizacji sanitarnej za pośrednictwem 33 przepompowni ścieków trafiają do oczyszczalni ścieków w m. Cibórz będącej pod zarządem Wojewódzkiego Szpitala Specjalistycznego dla Nerwowo i Psychicznie Chorych SPZOZ w Ciborzu. Całkowita długość sieci kanalizacji sanitarnej zarządzanej przez Zakład wynosi 76,77 km. Liczba odbiorców: 1 044.</w:t>
      </w:r>
    </w:p>
    <w:p w14:paraId="483869F6" w14:textId="77777777" w:rsidR="00AB7EA2" w:rsidRPr="00787F93" w:rsidRDefault="00AB7EA2" w:rsidP="00AB7EA2">
      <w:pPr>
        <w:jc w:val="both"/>
        <w:rPr>
          <w:rFonts w:ascii="Arial Narrow" w:hAnsi="Arial Narrow"/>
          <w:b/>
          <w:bCs/>
          <w:sz w:val="24"/>
          <w:szCs w:val="24"/>
        </w:rPr>
      </w:pPr>
      <w:r w:rsidRPr="00787F93">
        <w:rPr>
          <w:rFonts w:ascii="Arial Narrow" w:hAnsi="Arial Narrow"/>
          <w:sz w:val="24"/>
          <w:szCs w:val="24"/>
        </w:rPr>
        <w:t>Wartość sieci wodociągowych oraz kanalizacji na dzień 31.12.202</w:t>
      </w:r>
      <w:r>
        <w:rPr>
          <w:rFonts w:ascii="Arial Narrow" w:hAnsi="Arial Narrow"/>
          <w:sz w:val="24"/>
          <w:szCs w:val="24"/>
        </w:rPr>
        <w:t>1</w:t>
      </w:r>
      <w:r w:rsidRPr="00787F93">
        <w:rPr>
          <w:rFonts w:ascii="Arial Narrow" w:hAnsi="Arial Narrow"/>
          <w:sz w:val="24"/>
          <w:szCs w:val="24"/>
        </w:rPr>
        <w:t xml:space="preserve"> r. wynosi: </w:t>
      </w:r>
      <w:r w:rsidRPr="00787F93">
        <w:rPr>
          <w:rFonts w:ascii="Arial Narrow" w:hAnsi="Arial Narrow"/>
          <w:b/>
          <w:bCs/>
          <w:sz w:val="24"/>
          <w:szCs w:val="24"/>
        </w:rPr>
        <w:t>18.317.904,92 zł (kwota z</w:t>
      </w:r>
      <w:r>
        <w:rPr>
          <w:rFonts w:ascii="Arial Narrow" w:hAnsi="Arial Narrow"/>
          <w:b/>
          <w:bCs/>
          <w:sz w:val="24"/>
          <w:szCs w:val="24"/>
        </w:rPr>
        <w:t> </w:t>
      </w:r>
      <w:r w:rsidRPr="00787F93">
        <w:rPr>
          <w:rFonts w:ascii="Arial Narrow" w:hAnsi="Arial Narrow"/>
          <w:b/>
          <w:bCs/>
          <w:sz w:val="24"/>
          <w:szCs w:val="24"/>
        </w:rPr>
        <w:t>uwzględnieniem amortyzacji), wartość początkowa sieci kanalizacji sanitarnej 25.839.741,90 zł</w:t>
      </w:r>
    </w:p>
    <w:p w14:paraId="3745D46A" w14:textId="77777777" w:rsidR="00AB7EA2" w:rsidRPr="00787F93" w:rsidRDefault="00AB7EA2" w:rsidP="00AB7EA2">
      <w:pPr>
        <w:pStyle w:val="Nagwek3"/>
        <w:numPr>
          <w:ilvl w:val="0"/>
          <w:numId w:val="44"/>
        </w:numPr>
        <w:jc w:val="both"/>
        <w:rPr>
          <w:rFonts w:ascii="Arial Narrow" w:eastAsia="Times New Roman" w:hAnsi="Arial Narrow"/>
          <w:b/>
          <w:bCs/>
        </w:rPr>
      </w:pPr>
      <w:bookmarkStart w:id="145" w:name="_Toc73019168"/>
      <w:bookmarkStart w:id="146" w:name="_Toc104536717"/>
      <w:r w:rsidRPr="00787F93">
        <w:rPr>
          <w:rFonts w:ascii="Arial Narrow" w:eastAsia="Times New Roman" w:hAnsi="Arial Narrow"/>
          <w:b/>
          <w:bCs/>
        </w:rPr>
        <w:t>Wóz asenizacyjny</w:t>
      </w:r>
      <w:bookmarkEnd w:id="145"/>
      <w:bookmarkEnd w:id="146"/>
    </w:p>
    <w:p w14:paraId="0CF2BC61" w14:textId="77777777" w:rsidR="00AB7EA2" w:rsidRPr="00787F93" w:rsidRDefault="00AB7EA2" w:rsidP="00AB7EA2">
      <w:pPr>
        <w:pStyle w:val="Bezodstpw"/>
        <w:jc w:val="both"/>
        <w:rPr>
          <w:rFonts w:ascii="Arial Narrow" w:hAnsi="Arial Narrow"/>
          <w:sz w:val="24"/>
          <w:szCs w:val="24"/>
        </w:rPr>
      </w:pPr>
      <w:r w:rsidRPr="00787F93">
        <w:rPr>
          <w:rFonts w:ascii="Arial Narrow" w:hAnsi="Arial Narrow"/>
          <w:sz w:val="24"/>
          <w:szCs w:val="24"/>
        </w:rPr>
        <w:t>Usługą objęte są głównie miejscowości:  Niekarzyn, Darnawa, Podła Góra, Zawisze, Węgrzynice, Błonie.</w:t>
      </w:r>
    </w:p>
    <w:p w14:paraId="57318EDB" w14:textId="77777777" w:rsidR="00AB7EA2" w:rsidRPr="00787F93" w:rsidRDefault="00AB7EA2" w:rsidP="00AB7EA2">
      <w:pPr>
        <w:pStyle w:val="Bezodstpw"/>
        <w:jc w:val="both"/>
        <w:rPr>
          <w:rFonts w:ascii="Arial Narrow" w:hAnsi="Arial Narrow"/>
          <w:sz w:val="24"/>
          <w:szCs w:val="24"/>
        </w:rPr>
      </w:pPr>
      <w:r w:rsidRPr="00787F93">
        <w:rPr>
          <w:rFonts w:ascii="Arial Narrow" w:hAnsi="Arial Narrow"/>
          <w:sz w:val="24"/>
          <w:szCs w:val="24"/>
        </w:rPr>
        <w:t>W 2021 roku średniomiesięcznie odbieranych było od mieszkańców 934 m</w:t>
      </w:r>
      <w:r w:rsidRPr="00787F93">
        <w:rPr>
          <w:rFonts w:ascii="Arial Narrow" w:hAnsi="Arial Narrow"/>
          <w:sz w:val="24"/>
          <w:szCs w:val="24"/>
          <w:vertAlign w:val="superscript"/>
        </w:rPr>
        <w:t>3</w:t>
      </w:r>
      <w:r w:rsidRPr="00787F93">
        <w:rPr>
          <w:rFonts w:ascii="Arial Narrow" w:hAnsi="Arial Narrow"/>
          <w:sz w:val="24"/>
          <w:szCs w:val="24"/>
        </w:rPr>
        <w:t xml:space="preserve"> nieczystości płynnych.</w:t>
      </w:r>
    </w:p>
    <w:p w14:paraId="23425B8D" w14:textId="77777777" w:rsidR="00AB7EA2" w:rsidRPr="00787F93" w:rsidRDefault="00AB7EA2" w:rsidP="00AB7EA2">
      <w:pPr>
        <w:pStyle w:val="Bezodstpw"/>
        <w:jc w:val="both"/>
        <w:rPr>
          <w:rFonts w:ascii="Arial Narrow" w:hAnsi="Arial Narrow"/>
          <w:sz w:val="24"/>
          <w:szCs w:val="24"/>
        </w:rPr>
      </w:pPr>
      <w:r w:rsidRPr="00787F93">
        <w:rPr>
          <w:rFonts w:ascii="Arial Narrow" w:hAnsi="Arial Narrow"/>
          <w:sz w:val="24"/>
          <w:szCs w:val="24"/>
        </w:rPr>
        <w:t>Ścieki odprowadzane są do zlewni ścieków  dowożonych przy oczyszczalni ścieków w Ciborzu będącej pod zarządem Wojewódzkiego Szpitala dla Nerwowo i Psychicznie Chorych w Ciborzu.</w:t>
      </w:r>
    </w:p>
    <w:p w14:paraId="43BEEA98" w14:textId="77777777" w:rsidR="00AB7EA2" w:rsidRPr="00787F93" w:rsidRDefault="00AB7EA2" w:rsidP="00AB7EA2">
      <w:pPr>
        <w:pStyle w:val="Bezodstpw"/>
        <w:jc w:val="both"/>
        <w:rPr>
          <w:rFonts w:ascii="Arial Narrow" w:hAnsi="Arial Narrow"/>
          <w:sz w:val="24"/>
          <w:szCs w:val="24"/>
        </w:rPr>
      </w:pPr>
      <w:r w:rsidRPr="00787F93">
        <w:rPr>
          <w:rFonts w:ascii="Arial Narrow" w:hAnsi="Arial Narrow"/>
          <w:sz w:val="24"/>
          <w:szCs w:val="24"/>
        </w:rPr>
        <w:t>Aktualna stawka usługi wynosi: 10 zł brutto za 1 m</w:t>
      </w:r>
      <w:r w:rsidRPr="00787F93">
        <w:rPr>
          <w:rFonts w:ascii="Arial Narrow" w:hAnsi="Arial Narrow"/>
          <w:sz w:val="24"/>
          <w:szCs w:val="24"/>
          <w:vertAlign w:val="superscript"/>
        </w:rPr>
        <w:t>3</w:t>
      </w:r>
      <w:r w:rsidRPr="00787F93">
        <w:rPr>
          <w:rFonts w:ascii="Arial Narrow" w:hAnsi="Arial Narrow"/>
          <w:sz w:val="24"/>
          <w:szCs w:val="24"/>
        </w:rPr>
        <w:t xml:space="preserve"> nieczystości.</w:t>
      </w:r>
    </w:p>
    <w:p w14:paraId="0E3A8FCE" w14:textId="77777777" w:rsidR="00AB7EA2" w:rsidRPr="0050741C" w:rsidRDefault="00AB7EA2" w:rsidP="00AB7EA2">
      <w:pPr>
        <w:pStyle w:val="Bezodstpw"/>
        <w:jc w:val="both"/>
        <w:rPr>
          <w:rFonts w:ascii="Arial Narrow" w:hAnsi="Arial Narrow"/>
        </w:rPr>
      </w:pPr>
      <w:r w:rsidRPr="00787F93">
        <w:rPr>
          <w:rFonts w:ascii="Arial Narrow" w:hAnsi="Arial Narrow"/>
        </w:rPr>
        <w:t xml:space="preserve">  </w:t>
      </w:r>
    </w:p>
    <w:p w14:paraId="77AB895B" w14:textId="77777777" w:rsidR="00AB7EA2" w:rsidRPr="00FD5953" w:rsidRDefault="00AB7EA2" w:rsidP="00AB7EA2">
      <w:pPr>
        <w:pStyle w:val="Nagwek2"/>
        <w:numPr>
          <w:ilvl w:val="3"/>
          <w:numId w:val="7"/>
        </w:numPr>
        <w:ind w:left="426"/>
        <w:rPr>
          <w:rFonts w:ascii="Arial Narrow" w:hAnsi="Arial Narrow"/>
          <w:b/>
          <w:bCs/>
        </w:rPr>
      </w:pPr>
      <w:bookmarkStart w:id="147" w:name="_Toc73019169"/>
      <w:bookmarkStart w:id="148" w:name="_Toc104536718"/>
      <w:bookmarkStart w:id="149" w:name="_Hlk39147178"/>
      <w:r w:rsidRPr="00FD5953">
        <w:rPr>
          <w:rFonts w:ascii="Arial Narrow" w:hAnsi="Arial Narrow"/>
          <w:b/>
          <w:bCs/>
        </w:rPr>
        <w:t>Zaopatrzenie w energię elektryczną</w:t>
      </w:r>
      <w:bookmarkEnd w:id="147"/>
      <w:bookmarkEnd w:id="148"/>
    </w:p>
    <w:p w14:paraId="0AC158C1" w14:textId="77777777" w:rsidR="00AB7EA2" w:rsidRPr="002F60CC" w:rsidRDefault="00AB7EA2" w:rsidP="00AB7EA2">
      <w:pPr>
        <w:pStyle w:val="Bezodstpw"/>
        <w:ind w:left="851"/>
        <w:jc w:val="both"/>
        <w:rPr>
          <w:rFonts w:ascii="Arial Narrow" w:hAnsi="Arial Narrow"/>
          <w:b/>
          <w:sz w:val="24"/>
          <w:szCs w:val="24"/>
        </w:rPr>
      </w:pPr>
    </w:p>
    <w:p w14:paraId="36769EC8" w14:textId="77777777" w:rsidR="00AB7EA2" w:rsidRPr="00284371" w:rsidRDefault="00AB7EA2" w:rsidP="00AB7EA2">
      <w:pPr>
        <w:pStyle w:val="Nagwek3"/>
        <w:numPr>
          <w:ilvl w:val="0"/>
          <w:numId w:val="33"/>
        </w:numPr>
        <w:jc w:val="both"/>
        <w:rPr>
          <w:rFonts w:ascii="Arial Narrow" w:hAnsi="Arial Narrow"/>
          <w:b/>
          <w:bCs/>
        </w:rPr>
      </w:pPr>
      <w:bookmarkStart w:id="150" w:name="_Toc40119215"/>
      <w:bookmarkStart w:id="151" w:name="_Toc73019170"/>
      <w:bookmarkStart w:id="152" w:name="_Toc104536719"/>
      <w:bookmarkStart w:id="153" w:name="_Toc40119217"/>
      <w:bookmarkEnd w:id="149"/>
      <w:r w:rsidRPr="00284371">
        <w:rPr>
          <w:rFonts w:ascii="Arial Narrow" w:hAnsi="Arial Narrow"/>
          <w:b/>
          <w:bCs/>
        </w:rPr>
        <w:t>Oświetlenie drogowe</w:t>
      </w:r>
      <w:bookmarkEnd w:id="150"/>
      <w:bookmarkEnd w:id="151"/>
      <w:bookmarkEnd w:id="152"/>
    </w:p>
    <w:p w14:paraId="7FB6411C" w14:textId="77777777" w:rsidR="00AB7EA2" w:rsidRPr="00674910" w:rsidRDefault="00AB7EA2" w:rsidP="00AB7EA2">
      <w:pPr>
        <w:pStyle w:val="Bezodstpw"/>
        <w:jc w:val="both"/>
        <w:rPr>
          <w:rFonts w:ascii="Arial Narrow" w:hAnsi="Arial Narrow"/>
          <w:sz w:val="24"/>
          <w:szCs w:val="24"/>
        </w:rPr>
      </w:pPr>
    </w:p>
    <w:p w14:paraId="0DECC2F1" w14:textId="77777777" w:rsidR="00AB7EA2" w:rsidRPr="003900C7" w:rsidRDefault="00AB7EA2" w:rsidP="00AB7EA2">
      <w:pPr>
        <w:pStyle w:val="Akapitzlist"/>
        <w:rPr>
          <w:rFonts w:ascii="Arial Narrow" w:hAnsi="Arial Narrow"/>
          <w:sz w:val="28"/>
          <w:szCs w:val="28"/>
          <w:u w:val="single"/>
        </w:rPr>
      </w:pPr>
      <w:bookmarkStart w:id="154" w:name="_Toc40119216"/>
      <w:r w:rsidRPr="003900C7">
        <w:rPr>
          <w:rFonts w:ascii="Arial Narrow" w:hAnsi="Arial Narrow"/>
          <w:sz w:val="28"/>
          <w:szCs w:val="28"/>
          <w:u w:val="single"/>
        </w:rPr>
        <w:t>Oświetlenie drogowe – własność Gmina Skąpe</w:t>
      </w:r>
      <w:bookmarkEnd w:id="154"/>
    </w:p>
    <w:p w14:paraId="4EFF3D17" w14:textId="77777777" w:rsidR="00AB7EA2" w:rsidRDefault="00AB7EA2" w:rsidP="00AB7EA2">
      <w:pPr>
        <w:pStyle w:val="Bezodstpw"/>
        <w:jc w:val="both"/>
        <w:rPr>
          <w:rFonts w:ascii="Arial Narrow" w:hAnsi="Arial Narrow"/>
          <w:sz w:val="24"/>
          <w:szCs w:val="24"/>
        </w:rPr>
      </w:pPr>
      <w:r w:rsidRPr="00674910">
        <w:rPr>
          <w:rFonts w:ascii="Arial Narrow" w:hAnsi="Arial Narrow"/>
          <w:sz w:val="24"/>
          <w:szCs w:val="24"/>
        </w:rPr>
        <w:t>Gmina Skąpe jest właścicielem 2</w:t>
      </w:r>
      <w:r>
        <w:rPr>
          <w:rFonts w:ascii="Arial Narrow" w:hAnsi="Arial Narrow"/>
          <w:sz w:val="24"/>
          <w:szCs w:val="24"/>
        </w:rPr>
        <w:t>40</w:t>
      </w:r>
      <w:r w:rsidRPr="00674910">
        <w:rPr>
          <w:rFonts w:ascii="Arial Narrow" w:hAnsi="Arial Narrow"/>
          <w:sz w:val="24"/>
          <w:szCs w:val="24"/>
        </w:rPr>
        <w:t xml:space="preserve"> punktów świetlnych, z czego większość jest wykonana w starszej technologii sodowej - po poprzedniej modernizacji z rtęciowych. Natomiast ponad </w:t>
      </w:r>
      <w:r>
        <w:rPr>
          <w:rFonts w:ascii="Arial Narrow" w:hAnsi="Arial Narrow"/>
          <w:sz w:val="24"/>
          <w:szCs w:val="24"/>
        </w:rPr>
        <w:t>80</w:t>
      </w:r>
      <w:r w:rsidRPr="00674910">
        <w:rPr>
          <w:rFonts w:ascii="Arial Narrow" w:hAnsi="Arial Narrow"/>
          <w:sz w:val="24"/>
          <w:szCs w:val="24"/>
        </w:rPr>
        <w:t xml:space="preserve"> sztuk lamp gminnych jest wykonana w technologii LED. Koszt konserwacji oświetlenia ulicznego należącego do Gminy Skąpe w roku 202</w:t>
      </w:r>
      <w:r>
        <w:rPr>
          <w:rFonts w:ascii="Arial Narrow" w:hAnsi="Arial Narrow"/>
          <w:sz w:val="24"/>
          <w:szCs w:val="24"/>
        </w:rPr>
        <w:t>1</w:t>
      </w:r>
      <w:r w:rsidRPr="00674910">
        <w:rPr>
          <w:rFonts w:ascii="Arial Narrow" w:hAnsi="Arial Narrow"/>
          <w:sz w:val="24"/>
          <w:szCs w:val="24"/>
        </w:rPr>
        <w:t xml:space="preserve"> wyniósł</w:t>
      </w:r>
      <w:r>
        <w:rPr>
          <w:rFonts w:ascii="Arial Narrow" w:hAnsi="Arial Narrow"/>
          <w:sz w:val="24"/>
          <w:szCs w:val="24"/>
        </w:rPr>
        <w:t xml:space="preserve"> 27 306,00</w:t>
      </w:r>
      <w:r w:rsidRPr="00674910">
        <w:rPr>
          <w:rFonts w:ascii="Arial Narrow" w:hAnsi="Arial Narrow"/>
          <w:sz w:val="24"/>
          <w:szCs w:val="24"/>
        </w:rPr>
        <w:t xml:space="preserve"> zł.</w:t>
      </w:r>
    </w:p>
    <w:p w14:paraId="30D77545" w14:textId="77777777" w:rsidR="00AB7EA2" w:rsidRPr="00674910" w:rsidRDefault="00AB7EA2" w:rsidP="00AB7EA2">
      <w:pPr>
        <w:pStyle w:val="Bezodstpw"/>
        <w:jc w:val="both"/>
        <w:rPr>
          <w:rFonts w:ascii="Arial Narrow" w:hAnsi="Arial Narrow"/>
          <w:sz w:val="24"/>
          <w:szCs w:val="24"/>
        </w:rPr>
      </w:pPr>
    </w:p>
    <w:p w14:paraId="54BAB0B5" w14:textId="77777777" w:rsidR="00AB7EA2" w:rsidRPr="00A817D3" w:rsidRDefault="00AB7EA2" w:rsidP="00AB7EA2">
      <w:pPr>
        <w:pStyle w:val="Bezodstpw"/>
        <w:rPr>
          <w:rFonts w:ascii="Arial Narrow" w:hAnsi="Arial Narrow"/>
          <w:color w:val="FF0000"/>
          <w:sz w:val="24"/>
          <w:szCs w:val="24"/>
        </w:rPr>
      </w:pPr>
    </w:p>
    <w:p w14:paraId="1919E506" w14:textId="77777777" w:rsidR="00AB7EA2" w:rsidRPr="0000586F" w:rsidRDefault="00AB7EA2" w:rsidP="00AB7EA2">
      <w:pPr>
        <w:pStyle w:val="Legenda"/>
        <w:rPr>
          <w:color w:val="auto"/>
          <w:sz w:val="20"/>
          <w:szCs w:val="20"/>
        </w:rPr>
      </w:pPr>
      <w:r w:rsidRPr="0000586F">
        <w:rPr>
          <w:color w:val="auto"/>
          <w:sz w:val="20"/>
          <w:szCs w:val="20"/>
        </w:rPr>
        <w:t>TABELA 19. ZESTAWIENIE OŚWIETLENIA DROGOWEGO BĘDĄCEGO WŁASNOŚCIĄ GMINY SKĄPE</w:t>
      </w:r>
    </w:p>
    <w:tbl>
      <w:tblPr>
        <w:tblW w:w="9089" w:type="dxa"/>
        <w:tblCellMar>
          <w:left w:w="70" w:type="dxa"/>
          <w:right w:w="70" w:type="dxa"/>
        </w:tblCellMar>
        <w:tblLook w:val="04A0" w:firstRow="1" w:lastRow="0" w:firstColumn="1" w:lastColumn="0" w:noHBand="0" w:noVBand="1"/>
      </w:tblPr>
      <w:tblGrid>
        <w:gridCol w:w="460"/>
        <w:gridCol w:w="1420"/>
        <w:gridCol w:w="1805"/>
        <w:gridCol w:w="2406"/>
        <w:gridCol w:w="589"/>
        <w:gridCol w:w="992"/>
        <w:gridCol w:w="1417"/>
      </w:tblGrid>
      <w:tr w:rsidR="00AB7EA2" w:rsidRPr="00A817D3" w14:paraId="6ABCCBC1" w14:textId="77777777" w:rsidTr="009837CF">
        <w:trPr>
          <w:trHeight w:val="288"/>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E5C8" w14:textId="77777777" w:rsidR="00AB7EA2" w:rsidRPr="00A817D3" w:rsidRDefault="00AB7EA2" w:rsidP="009837CF">
            <w:pPr>
              <w:spacing w:after="0" w:line="240" w:lineRule="auto"/>
              <w:jc w:val="center"/>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Lp.</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642F1E4" w14:textId="77777777" w:rsidR="00AB7EA2" w:rsidRPr="00A817D3" w:rsidRDefault="00AB7EA2" w:rsidP="009837CF">
            <w:pPr>
              <w:spacing w:after="0" w:line="240" w:lineRule="auto"/>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Miejscowość</w:t>
            </w:r>
          </w:p>
        </w:tc>
        <w:tc>
          <w:tcPr>
            <w:tcW w:w="1805" w:type="dxa"/>
            <w:tcBorders>
              <w:top w:val="single" w:sz="4" w:space="0" w:color="auto"/>
              <w:left w:val="nil"/>
              <w:bottom w:val="single" w:sz="4" w:space="0" w:color="auto"/>
              <w:right w:val="single" w:sz="4" w:space="0" w:color="auto"/>
            </w:tcBorders>
            <w:shd w:val="clear" w:color="auto" w:fill="auto"/>
            <w:noWrap/>
            <w:vAlign w:val="bottom"/>
            <w:hideMark/>
          </w:tcPr>
          <w:p w14:paraId="71466F33" w14:textId="77777777" w:rsidR="00AB7EA2" w:rsidRPr="00A817D3" w:rsidRDefault="00AB7EA2" w:rsidP="009837CF">
            <w:pPr>
              <w:spacing w:after="0" w:line="240" w:lineRule="auto"/>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Ulica</w:t>
            </w:r>
          </w:p>
        </w:tc>
        <w:tc>
          <w:tcPr>
            <w:tcW w:w="2406" w:type="dxa"/>
            <w:tcBorders>
              <w:top w:val="single" w:sz="4" w:space="0" w:color="auto"/>
              <w:left w:val="nil"/>
              <w:bottom w:val="single" w:sz="4" w:space="0" w:color="auto"/>
              <w:right w:val="single" w:sz="4" w:space="0" w:color="auto"/>
            </w:tcBorders>
            <w:shd w:val="clear" w:color="auto" w:fill="auto"/>
            <w:noWrap/>
            <w:vAlign w:val="bottom"/>
            <w:hideMark/>
          </w:tcPr>
          <w:p w14:paraId="3624DA49" w14:textId="77777777" w:rsidR="00AB7EA2" w:rsidRPr="00A817D3" w:rsidRDefault="00AB7EA2" w:rsidP="009837CF">
            <w:pPr>
              <w:spacing w:after="0" w:line="240" w:lineRule="auto"/>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Lokalizacja</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14:paraId="3ED6E595" w14:textId="77777777" w:rsidR="00AB7EA2" w:rsidRPr="00A817D3" w:rsidRDefault="00AB7EA2" w:rsidP="009837CF">
            <w:pPr>
              <w:spacing w:after="0" w:line="240" w:lineRule="auto"/>
              <w:jc w:val="center"/>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Ilość</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5324E68" w14:textId="77777777" w:rsidR="00AB7EA2" w:rsidRPr="00A817D3" w:rsidRDefault="00AB7EA2" w:rsidP="009837CF">
            <w:pPr>
              <w:spacing w:after="0" w:line="240" w:lineRule="auto"/>
              <w:jc w:val="center"/>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Moc oprawy</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5F6DE5A" w14:textId="77777777" w:rsidR="00AB7EA2" w:rsidRPr="00A817D3" w:rsidRDefault="00AB7EA2" w:rsidP="009837CF">
            <w:pPr>
              <w:spacing w:after="0" w:line="240" w:lineRule="auto"/>
              <w:rPr>
                <w:rFonts w:ascii="Arial Narrow" w:eastAsia="Times New Roman" w:hAnsi="Arial Narrow" w:cs="Calibri"/>
                <w:b/>
                <w:color w:val="000000"/>
                <w:sz w:val="24"/>
                <w:szCs w:val="24"/>
                <w:lang w:eastAsia="pl-PL"/>
              </w:rPr>
            </w:pPr>
            <w:r w:rsidRPr="00A817D3">
              <w:rPr>
                <w:rFonts w:ascii="Arial Narrow" w:eastAsia="Times New Roman" w:hAnsi="Arial Narrow" w:cs="Calibri"/>
                <w:b/>
                <w:color w:val="000000"/>
                <w:sz w:val="24"/>
                <w:szCs w:val="24"/>
                <w:lang w:eastAsia="pl-PL"/>
              </w:rPr>
              <w:t>Rodzaj oprawy</w:t>
            </w:r>
          </w:p>
        </w:tc>
      </w:tr>
      <w:tr w:rsidR="00AB7EA2" w:rsidRPr="00A817D3" w14:paraId="725DD032"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7E199A1"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w:t>
            </w:r>
          </w:p>
        </w:tc>
        <w:tc>
          <w:tcPr>
            <w:tcW w:w="1420" w:type="dxa"/>
            <w:tcBorders>
              <w:top w:val="nil"/>
              <w:left w:val="nil"/>
              <w:bottom w:val="single" w:sz="4" w:space="0" w:color="auto"/>
              <w:right w:val="single" w:sz="4" w:space="0" w:color="auto"/>
            </w:tcBorders>
            <w:shd w:val="clear" w:color="auto" w:fill="auto"/>
            <w:noWrap/>
            <w:vAlign w:val="bottom"/>
          </w:tcPr>
          <w:p w14:paraId="54CFB29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Ołobok</w:t>
            </w:r>
          </w:p>
        </w:tc>
        <w:tc>
          <w:tcPr>
            <w:tcW w:w="1805" w:type="dxa"/>
            <w:tcBorders>
              <w:top w:val="nil"/>
              <w:left w:val="nil"/>
              <w:bottom w:val="single" w:sz="4" w:space="0" w:color="auto"/>
              <w:right w:val="single" w:sz="4" w:space="0" w:color="auto"/>
            </w:tcBorders>
            <w:shd w:val="clear" w:color="auto" w:fill="auto"/>
            <w:noWrap/>
            <w:vAlign w:val="bottom"/>
          </w:tcPr>
          <w:p w14:paraId="3F043E4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Borowska</w:t>
            </w:r>
          </w:p>
        </w:tc>
        <w:tc>
          <w:tcPr>
            <w:tcW w:w="2406" w:type="dxa"/>
            <w:tcBorders>
              <w:top w:val="nil"/>
              <w:left w:val="nil"/>
              <w:bottom w:val="single" w:sz="4" w:space="0" w:color="auto"/>
              <w:right w:val="single" w:sz="4" w:space="0" w:color="auto"/>
            </w:tcBorders>
            <w:shd w:val="clear" w:color="auto" w:fill="auto"/>
            <w:noWrap/>
            <w:vAlign w:val="bottom"/>
          </w:tcPr>
          <w:p w14:paraId="20D5EC5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49D837BE"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8</w:t>
            </w:r>
          </w:p>
        </w:tc>
        <w:tc>
          <w:tcPr>
            <w:tcW w:w="992" w:type="dxa"/>
            <w:tcBorders>
              <w:top w:val="nil"/>
              <w:left w:val="nil"/>
              <w:bottom w:val="single" w:sz="4" w:space="0" w:color="auto"/>
              <w:right w:val="single" w:sz="4" w:space="0" w:color="auto"/>
            </w:tcBorders>
            <w:shd w:val="clear" w:color="auto" w:fill="auto"/>
            <w:noWrap/>
            <w:vAlign w:val="bottom"/>
          </w:tcPr>
          <w:p w14:paraId="06DF5D1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50</w:t>
            </w:r>
          </w:p>
        </w:tc>
        <w:tc>
          <w:tcPr>
            <w:tcW w:w="1417" w:type="dxa"/>
            <w:tcBorders>
              <w:top w:val="nil"/>
              <w:left w:val="nil"/>
              <w:bottom w:val="single" w:sz="4" w:space="0" w:color="auto"/>
              <w:right w:val="single" w:sz="4" w:space="0" w:color="auto"/>
            </w:tcBorders>
            <w:shd w:val="clear" w:color="auto" w:fill="auto"/>
            <w:noWrap/>
            <w:vAlign w:val="bottom"/>
          </w:tcPr>
          <w:p w14:paraId="42026EB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roofErr w:type="spellStart"/>
            <w:r w:rsidRPr="00A817D3">
              <w:rPr>
                <w:rFonts w:ascii="Arial Narrow" w:eastAsia="Times New Roman" w:hAnsi="Arial Narrow" w:cs="Calibri"/>
                <w:color w:val="000000"/>
                <w:sz w:val="24"/>
                <w:szCs w:val="24"/>
                <w:lang w:eastAsia="pl-PL"/>
              </w:rPr>
              <w:t>led</w:t>
            </w:r>
            <w:proofErr w:type="spellEnd"/>
          </w:p>
        </w:tc>
      </w:tr>
      <w:tr w:rsidR="00AB7EA2" w:rsidRPr="00A817D3" w14:paraId="6C2755E1"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409021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w:t>
            </w:r>
          </w:p>
        </w:tc>
        <w:tc>
          <w:tcPr>
            <w:tcW w:w="1420" w:type="dxa"/>
            <w:tcBorders>
              <w:top w:val="nil"/>
              <w:left w:val="nil"/>
              <w:bottom w:val="single" w:sz="4" w:space="0" w:color="auto"/>
              <w:right w:val="single" w:sz="4" w:space="0" w:color="auto"/>
            </w:tcBorders>
            <w:shd w:val="clear" w:color="auto" w:fill="auto"/>
            <w:noWrap/>
            <w:vAlign w:val="bottom"/>
            <w:hideMark/>
          </w:tcPr>
          <w:p w14:paraId="38A1931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Ołobok</w:t>
            </w:r>
          </w:p>
        </w:tc>
        <w:tc>
          <w:tcPr>
            <w:tcW w:w="1805" w:type="dxa"/>
            <w:tcBorders>
              <w:top w:val="nil"/>
              <w:left w:val="nil"/>
              <w:bottom w:val="single" w:sz="4" w:space="0" w:color="auto"/>
              <w:right w:val="single" w:sz="4" w:space="0" w:color="auto"/>
            </w:tcBorders>
            <w:shd w:val="clear" w:color="auto" w:fill="auto"/>
            <w:noWrap/>
            <w:vAlign w:val="bottom"/>
            <w:hideMark/>
          </w:tcPr>
          <w:p w14:paraId="2995447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Wojciechowskiego</w:t>
            </w:r>
          </w:p>
        </w:tc>
        <w:tc>
          <w:tcPr>
            <w:tcW w:w="2406" w:type="dxa"/>
            <w:tcBorders>
              <w:top w:val="nil"/>
              <w:left w:val="nil"/>
              <w:bottom w:val="single" w:sz="4" w:space="0" w:color="auto"/>
              <w:right w:val="single" w:sz="4" w:space="0" w:color="auto"/>
            </w:tcBorders>
            <w:shd w:val="clear" w:color="auto" w:fill="auto"/>
            <w:noWrap/>
            <w:vAlign w:val="bottom"/>
            <w:hideMark/>
          </w:tcPr>
          <w:p w14:paraId="5E70FC1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Transformacja</w:t>
            </w:r>
          </w:p>
        </w:tc>
        <w:tc>
          <w:tcPr>
            <w:tcW w:w="589" w:type="dxa"/>
            <w:tcBorders>
              <w:top w:val="nil"/>
              <w:left w:val="nil"/>
              <w:bottom w:val="single" w:sz="4" w:space="0" w:color="auto"/>
              <w:right w:val="single" w:sz="4" w:space="0" w:color="auto"/>
            </w:tcBorders>
            <w:shd w:val="clear" w:color="auto" w:fill="auto"/>
            <w:noWrap/>
            <w:vAlign w:val="bottom"/>
            <w:hideMark/>
          </w:tcPr>
          <w:p w14:paraId="2F833321"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574D44B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A52F90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047072D7"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C16939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3</w:t>
            </w:r>
          </w:p>
        </w:tc>
        <w:tc>
          <w:tcPr>
            <w:tcW w:w="1420" w:type="dxa"/>
            <w:tcBorders>
              <w:top w:val="nil"/>
              <w:left w:val="nil"/>
              <w:bottom w:val="single" w:sz="4" w:space="0" w:color="auto"/>
              <w:right w:val="single" w:sz="4" w:space="0" w:color="auto"/>
            </w:tcBorders>
            <w:shd w:val="clear" w:color="auto" w:fill="auto"/>
            <w:noWrap/>
            <w:vAlign w:val="bottom"/>
          </w:tcPr>
          <w:p w14:paraId="492A1068"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Ołobok</w:t>
            </w:r>
          </w:p>
        </w:tc>
        <w:tc>
          <w:tcPr>
            <w:tcW w:w="1805" w:type="dxa"/>
            <w:tcBorders>
              <w:top w:val="nil"/>
              <w:left w:val="nil"/>
              <w:bottom w:val="single" w:sz="4" w:space="0" w:color="auto"/>
              <w:right w:val="single" w:sz="4" w:space="0" w:color="auto"/>
            </w:tcBorders>
            <w:shd w:val="clear" w:color="auto" w:fill="auto"/>
            <w:noWrap/>
            <w:vAlign w:val="bottom"/>
          </w:tcPr>
          <w:p w14:paraId="6DC430D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Słoneczna</w:t>
            </w:r>
          </w:p>
        </w:tc>
        <w:tc>
          <w:tcPr>
            <w:tcW w:w="2406" w:type="dxa"/>
            <w:tcBorders>
              <w:top w:val="nil"/>
              <w:left w:val="nil"/>
              <w:bottom w:val="single" w:sz="4" w:space="0" w:color="auto"/>
              <w:right w:val="single" w:sz="4" w:space="0" w:color="auto"/>
            </w:tcBorders>
            <w:shd w:val="clear" w:color="auto" w:fill="auto"/>
            <w:noWrap/>
            <w:vAlign w:val="bottom"/>
          </w:tcPr>
          <w:p w14:paraId="1A9341EA"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z</w:t>
            </w:r>
            <w:r w:rsidRPr="00A817D3">
              <w:rPr>
                <w:rFonts w:ascii="Arial Narrow" w:eastAsia="Times New Roman" w:hAnsi="Arial Narrow" w:cs="Calibri"/>
                <w:color w:val="000000"/>
                <w:sz w:val="24"/>
                <w:szCs w:val="24"/>
                <w:lang w:eastAsia="pl-PL"/>
              </w:rPr>
              <w:t>a Transformacją</w:t>
            </w:r>
          </w:p>
        </w:tc>
        <w:tc>
          <w:tcPr>
            <w:tcW w:w="589" w:type="dxa"/>
            <w:tcBorders>
              <w:top w:val="nil"/>
              <w:left w:val="nil"/>
              <w:bottom w:val="single" w:sz="4" w:space="0" w:color="auto"/>
              <w:right w:val="single" w:sz="4" w:space="0" w:color="auto"/>
            </w:tcBorders>
            <w:shd w:val="clear" w:color="auto" w:fill="auto"/>
            <w:noWrap/>
            <w:vAlign w:val="bottom"/>
          </w:tcPr>
          <w:p w14:paraId="1E54675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w:t>
            </w:r>
          </w:p>
        </w:tc>
        <w:tc>
          <w:tcPr>
            <w:tcW w:w="992" w:type="dxa"/>
            <w:tcBorders>
              <w:top w:val="nil"/>
              <w:left w:val="nil"/>
              <w:bottom w:val="single" w:sz="4" w:space="0" w:color="auto"/>
              <w:right w:val="single" w:sz="4" w:space="0" w:color="auto"/>
            </w:tcBorders>
            <w:shd w:val="clear" w:color="auto" w:fill="auto"/>
            <w:noWrap/>
            <w:vAlign w:val="bottom"/>
          </w:tcPr>
          <w:p w14:paraId="270CD9A2"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50</w:t>
            </w:r>
          </w:p>
        </w:tc>
        <w:tc>
          <w:tcPr>
            <w:tcW w:w="1417" w:type="dxa"/>
            <w:tcBorders>
              <w:top w:val="nil"/>
              <w:left w:val="nil"/>
              <w:bottom w:val="single" w:sz="4" w:space="0" w:color="auto"/>
              <w:right w:val="single" w:sz="4" w:space="0" w:color="auto"/>
            </w:tcBorders>
            <w:shd w:val="clear" w:color="auto" w:fill="auto"/>
            <w:noWrap/>
            <w:vAlign w:val="bottom"/>
          </w:tcPr>
          <w:p w14:paraId="3305E6B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roofErr w:type="spellStart"/>
            <w:r w:rsidRPr="00A817D3">
              <w:rPr>
                <w:rFonts w:ascii="Arial Narrow" w:eastAsia="Times New Roman" w:hAnsi="Arial Narrow" w:cs="Calibri"/>
                <w:color w:val="000000"/>
                <w:sz w:val="24"/>
                <w:szCs w:val="24"/>
                <w:lang w:eastAsia="pl-PL"/>
              </w:rPr>
              <w:t>led</w:t>
            </w:r>
            <w:proofErr w:type="spellEnd"/>
          </w:p>
        </w:tc>
      </w:tr>
      <w:tr w:rsidR="00AB7EA2" w:rsidRPr="00A817D3" w14:paraId="5A8BA518"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8F267B6"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lastRenderedPageBreak/>
              <w:t>4</w:t>
            </w:r>
          </w:p>
        </w:tc>
        <w:tc>
          <w:tcPr>
            <w:tcW w:w="1420" w:type="dxa"/>
            <w:tcBorders>
              <w:top w:val="nil"/>
              <w:left w:val="nil"/>
              <w:bottom w:val="single" w:sz="4" w:space="0" w:color="auto"/>
              <w:right w:val="single" w:sz="4" w:space="0" w:color="auto"/>
            </w:tcBorders>
            <w:shd w:val="clear" w:color="auto" w:fill="auto"/>
            <w:noWrap/>
            <w:vAlign w:val="bottom"/>
            <w:hideMark/>
          </w:tcPr>
          <w:p w14:paraId="3681A781"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2703D968"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59B8209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od ulicy w stronę plaży</w:t>
            </w:r>
          </w:p>
        </w:tc>
        <w:tc>
          <w:tcPr>
            <w:tcW w:w="589" w:type="dxa"/>
            <w:tcBorders>
              <w:top w:val="nil"/>
              <w:left w:val="nil"/>
              <w:bottom w:val="single" w:sz="4" w:space="0" w:color="auto"/>
              <w:right w:val="single" w:sz="4" w:space="0" w:color="auto"/>
            </w:tcBorders>
            <w:shd w:val="clear" w:color="auto" w:fill="auto"/>
            <w:noWrap/>
            <w:vAlign w:val="bottom"/>
            <w:hideMark/>
          </w:tcPr>
          <w:p w14:paraId="07C6B7A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6D7FDB4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5D0D192C"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78823D71"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A496A1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5</w:t>
            </w:r>
          </w:p>
        </w:tc>
        <w:tc>
          <w:tcPr>
            <w:tcW w:w="1420" w:type="dxa"/>
            <w:tcBorders>
              <w:top w:val="nil"/>
              <w:left w:val="nil"/>
              <w:bottom w:val="single" w:sz="4" w:space="0" w:color="auto"/>
              <w:right w:val="single" w:sz="4" w:space="0" w:color="auto"/>
            </w:tcBorders>
            <w:shd w:val="clear" w:color="auto" w:fill="auto"/>
            <w:noWrap/>
            <w:vAlign w:val="bottom"/>
            <w:hideMark/>
          </w:tcPr>
          <w:p w14:paraId="2D774B5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549347A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31302709"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od początku</w:t>
            </w:r>
          </w:p>
        </w:tc>
        <w:tc>
          <w:tcPr>
            <w:tcW w:w="589" w:type="dxa"/>
            <w:tcBorders>
              <w:top w:val="nil"/>
              <w:left w:val="nil"/>
              <w:bottom w:val="single" w:sz="4" w:space="0" w:color="auto"/>
              <w:right w:val="single" w:sz="4" w:space="0" w:color="auto"/>
            </w:tcBorders>
            <w:shd w:val="clear" w:color="auto" w:fill="auto"/>
            <w:noWrap/>
            <w:vAlign w:val="bottom"/>
            <w:hideMark/>
          </w:tcPr>
          <w:p w14:paraId="1F56508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D5CE140"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7F3A3EA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3F084FEC"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377C21D8"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6</w:t>
            </w:r>
          </w:p>
        </w:tc>
        <w:tc>
          <w:tcPr>
            <w:tcW w:w="1420" w:type="dxa"/>
            <w:tcBorders>
              <w:top w:val="nil"/>
              <w:left w:val="nil"/>
              <w:bottom w:val="single" w:sz="4" w:space="0" w:color="auto"/>
              <w:right w:val="single" w:sz="4" w:space="0" w:color="auto"/>
            </w:tcBorders>
            <w:shd w:val="clear" w:color="auto" w:fill="auto"/>
            <w:noWrap/>
            <w:vAlign w:val="bottom"/>
            <w:hideMark/>
          </w:tcPr>
          <w:p w14:paraId="302B36C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04E266CA"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Piaskowa</w:t>
            </w:r>
          </w:p>
        </w:tc>
        <w:tc>
          <w:tcPr>
            <w:tcW w:w="2406" w:type="dxa"/>
            <w:tcBorders>
              <w:top w:val="nil"/>
              <w:left w:val="nil"/>
              <w:bottom w:val="single" w:sz="4" w:space="0" w:color="auto"/>
              <w:right w:val="single" w:sz="4" w:space="0" w:color="auto"/>
            </w:tcBorders>
            <w:shd w:val="clear" w:color="auto" w:fill="auto"/>
            <w:noWrap/>
            <w:vAlign w:val="bottom"/>
            <w:hideMark/>
          </w:tcPr>
          <w:p w14:paraId="7C8E00B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589" w:type="dxa"/>
            <w:tcBorders>
              <w:top w:val="nil"/>
              <w:left w:val="nil"/>
              <w:bottom w:val="single" w:sz="4" w:space="0" w:color="auto"/>
              <w:right w:val="single" w:sz="4" w:space="0" w:color="auto"/>
            </w:tcBorders>
            <w:shd w:val="clear" w:color="auto" w:fill="auto"/>
            <w:noWrap/>
            <w:vAlign w:val="bottom"/>
            <w:hideMark/>
          </w:tcPr>
          <w:p w14:paraId="6EBE4232"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3FE709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3318D59"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7D138739"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CEEDA3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w:t>
            </w:r>
          </w:p>
        </w:tc>
        <w:tc>
          <w:tcPr>
            <w:tcW w:w="1420" w:type="dxa"/>
            <w:tcBorders>
              <w:top w:val="nil"/>
              <w:left w:val="nil"/>
              <w:bottom w:val="single" w:sz="4" w:space="0" w:color="auto"/>
              <w:right w:val="single" w:sz="4" w:space="0" w:color="auto"/>
            </w:tcBorders>
            <w:shd w:val="clear" w:color="auto" w:fill="auto"/>
            <w:noWrap/>
            <w:vAlign w:val="bottom"/>
          </w:tcPr>
          <w:p w14:paraId="3237374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tcPr>
          <w:p w14:paraId="0B501521"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1A475C4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xml:space="preserve">Promenada do </w:t>
            </w:r>
            <w:proofErr w:type="spellStart"/>
            <w:r w:rsidRPr="00A817D3">
              <w:rPr>
                <w:rFonts w:ascii="Arial Narrow" w:eastAsia="Times New Roman" w:hAnsi="Arial Narrow" w:cs="Calibri"/>
                <w:color w:val="000000"/>
                <w:sz w:val="24"/>
                <w:szCs w:val="24"/>
                <w:lang w:eastAsia="pl-PL"/>
              </w:rPr>
              <w:t>lumelu</w:t>
            </w:r>
            <w:proofErr w:type="spellEnd"/>
          </w:p>
        </w:tc>
        <w:tc>
          <w:tcPr>
            <w:tcW w:w="589" w:type="dxa"/>
            <w:tcBorders>
              <w:top w:val="nil"/>
              <w:left w:val="nil"/>
              <w:bottom w:val="single" w:sz="4" w:space="0" w:color="auto"/>
              <w:right w:val="single" w:sz="4" w:space="0" w:color="auto"/>
            </w:tcBorders>
            <w:shd w:val="clear" w:color="auto" w:fill="auto"/>
            <w:noWrap/>
            <w:vAlign w:val="bottom"/>
          </w:tcPr>
          <w:p w14:paraId="3EAB8F4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25</w:t>
            </w:r>
          </w:p>
        </w:tc>
        <w:tc>
          <w:tcPr>
            <w:tcW w:w="992" w:type="dxa"/>
            <w:tcBorders>
              <w:top w:val="nil"/>
              <w:left w:val="nil"/>
              <w:bottom w:val="single" w:sz="4" w:space="0" w:color="auto"/>
              <w:right w:val="single" w:sz="4" w:space="0" w:color="auto"/>
            </w:tcBorders>
            <w:shd w:val="clear" w:color="auto" w:fill="auto"/>
            <w:noWrap/>
            <w:vAlign w:val="bottom"/>
          </w:tcPr>
          <w:p w14:paraId="56A4197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w:t>
            </w:r>
          </w:p>
        </w:tc>
        <w:tc>
          <w:tcPr>
            <w:tcW w:w="1417" w:type="dxa"/>
            <w:tcBorders>
              <w:top w:val="nil"/>
              <w:left w:val="nil"/>
              <w:bottom w:val="single" w:sz="4" w:space="0" w:color="auto"/>
              <w:right w:val="single" w:sz="4" w:space="0" w:color="auto"/>
            </w:tcBorders>
            <w:shd w:val="clear" w:color="auto" w:fill="auto"/>
            <w:noWrap/>
            <w:vAlign w:val="bottom"/>
          </w:tcPr>
          <w:p w14:paraId="7072BEED"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roofErr w:type="spellStart"/>
            <w:r w:rsidRPr="00A817D3">
              <w:rPr>
                <w:rFonts w:ascii="Arial Narrow" w:eastAsia="Times New Roman" w:hAnsi="Arial Narrow" w:cs="Calibri"/>
                <w:color w:val="000000"/>
                <w:sz w:val="24"/>
                <w:szCs w:val="24"/>
                <w:lang w:eastAsia="pl-PL"/>
              </w:rPr>
              <w:t>led</w:t>
            </w:r>
            <w:proofErr w:type="spellEnd"/>
          </w:p>
        </w:tc>
      </w:tr>
      <w:tr w:rsidR="00AB7EA2" w:rsidRPr="00A817D3" w14:paraId="78772D5B"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7137A318"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8</w:t>
            </w:r>
          </w:p>
        </w:tc>
        <w:tc>
          <w:tcPr>
            <w:tcW w:w="1420" w:type="dxa"/>
            <w:tcBorders>
              <w:top w:val="nil"/>
              <w:left w:val="nil"/>
              <w:bottom w:val="single" w:sz="4" w:space="0" w:color="auto"/>
              <w:right w:val="single" w:sz="4" w:space="0" w:color="auto"/>
            </w:tcBorders>
            <w:shd w:val="clear" w:color="auto" w:fill="auto"/>
            <w:noWrap/>
            <w:vAlign w:val="bottom"/>
            <w:hideMark/>
          </w:tcPr>
          <w:p w14:paraId="7E78C6A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7A68F28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272C9EAD"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Rybakówka</w:t>
            </w:r>
          </w:p>
        </w:tc>
        <w:tc>
          <w:tcPr>
            <w:tcW w:w="589" w:type="dxa"/>
            <w:tcBorders>
              <w:top w:val="nil"/>
              <w:left w:val="nil"/>
              <w:bottom w:val="single" w:sz="4" w:space="0" w:color="auto"/>
              <w:right w:val="single" w:sz="4" w:space="0" w:color="auto"/>
            </w:tcBorders>
            <w:shd w:val="clear" w:color="auto" w:fill="auto"/>
            <w:noWrap/>
            <w:vAlign w:val="bottom"/>
            <w:hideMark/>
          </w:tcPr>
          <w:p w14:paraId="75D01BE6"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4BCB4A9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50F8EBB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2A648AD4"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F13FB8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9</w:t>
            </w:r>
          </w:p>
        </w:tc>
        <w:tc>
          <w:tcPr>
            <w:tcW w:w="1420" w:type="dxa"/>
            <w:tcBorders>
              <w:top w:val="nil"/>
              <w:left w:val="nil"/>
              <w:bottom w:val="single" w:sz="4" w:space="0" w:color="auto"/>
              <w:right w:val="single" w:sz="4" w:space="0" w:color="auto"/>
            </w:tcBorders>
            <w:shd w:val="clear" w:color="auto" w:fill="auto"/>
            <w:noWrap/>
            <w:vAlign w:val="bottom"/>
            <w:hideMark/>
          </w:tcPr>
          <w:p w14:paraId="0CA4A96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2402D17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Chabrowa</w:t>
            </w:r>
          </w:p>
        </w:tc>
        <w:tc>
          <w:tcPr>
            <w:tcW w:w="2406" w:type="dxa"/>
            <w:tcBorders>
              <w:top w:val="nil"/>
              <w:left w:val="nil"/>
              <w:bottom w:val="single" w:sz="4" w:space="0" w:color="auto"/>
              <w:right w:val="single" w:sz="4" w:space="0" w:color="auto"/>
            </w:tcBorders>
            <w:shd w:val="clear" w:color="auto" w:fill="auto"/>
            <w:noWrap/>
            <w:vAlign w:val="bottom"/>
            <w:hideMark/>
          </w:tcPr>
          <w:p w14:paraId="1B29C8C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589" w:type="dxa"/>
            <w:tcBorders>
              <w:top w:val="nil"/>
              <w:left w:val="nil"/>
              <w:bottom w:val="single" w:sz="4" w:space="0" w:color="auto"/>
              <w:right w:val="single" w:sz="4" w:space="0" w:color="auto"/>
            </w:tcBorders>
            <w:shd w:val="clear" w:color="auto" w:fill="auto"/>
            <w:noWrap/>
            <w:vAlign w:val="bottom"/>
            <w:hideMark/>
          </w:tcPr>
          <w:p w14:paraId="2D081CE9"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B49ED57"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71</w:t>
            </w:r>
          </w:p>
        </w:tc>
        <w:tc>
          <w:tcPr>
            <w:tcW w:w="1417" w:type="dxa"/>
            <w:tcBorders>
              <w:top w:val="nil"/>
              <w:left w:val="nil"/>
              <w:bottom w:val="single" w:sz="4" w:space="0" w:color="auto"/>
              <w:right w:val="single" w:sz="4" w:space="0" w:color="auto"/>
            </w:tcBorders>
            <w:shd w:val="clear" w:color="auto" w:fill="auto"/>
            <w:noWrap/>
            <w:vAlign w:val="bottom"/>
            <w:hideMark/>
          </w:tcPr>
          <w:p w14:paraId="4E22DC2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14DC0A17"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6E2EA581"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w:t>
            </w:r>
          </w:p>
        </w:tc>
        <w:tc>
          <w:tcPr>
            <w:tcW w:w="1420" w:type="dxa"/>
            <w:tcBorders>
              <w:top w:val="nil"/>
              <w:left w:val="nil"/>
              <w:bottom w:val="single" w:sz="4" w:space="0" w:color="auto"/>
              <w:right w:val="single" w:sz="4" w:space="0" w:color="auto"/>
            </w:tcBorders>
            <w:shd w:val="clear" w:color="auto" w:fill="auto"/>
            <w:noWrap/>
            <w:vAlign w:val="bottom"/>
            <w:hideMark/>
          </w:tcPr>
          <w:p w14:paraId="0E90327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4CEBADC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Liliowa</w:t>
            </w:r>
          </w:p>
        </w:tc>
        <w:tc>
          <w:tcPr>
            <w:tcW w:w="2406" w:type="dxa"/>
            <w:tcBorders>
              <w:top w:val="nil"/>
              <w:left w:val="nil"/>
              <w:bottom w:val="single" w:sz="4" w:space="0" w:color="auto"/>
              <w:right w:val="single" w:sz="4" w:space="0" w:color="auto"/>
            </w:tcBorders>
            <w:shd w:val="clear" w:color="auto" w:fill="auto"/>
            <w:noWrap/>
            <w:vAlign w:val="bottom"/>
            <w:hideMark/>
          </w:tcPr>
          <w:p w14:paraId="08779DB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589" w:type="dxa"/>
            <w:tcBorders>
              <w:top w:val="nil"/>
              <w:left w:val="nil"/>
              <w:bottom w:val="single" w:sz="4" w:space="0" w:color="auto"/>
              <w:right w:val="single" w:sz="4" w:space="0" w:color="auto"/>
            </w:tcBorders>
            <w:shd w:val="clear" w:color="auto" w:fill="auto"/>
            <w:noWrap/>
            <w:vAlign w:val="bottom"/>
            <w:hideMark/>
          </w:tcPr>
          <w:p w14:paraId="6FEB36B2"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2D9E3F1B"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72</w:t>
            </w:r>
          </w:p>
        </w:tc>
        <w:tc>
          <w:tcPr>
            <w:tcW w:w="1417" w:type="dxa"/>
            <w:tcBorders>
              <w:top w:val="nil"/>
              <w:left w:val="nil"/>
              <w:bottom w:val="single" w:sz="4" w:space="0" w:color="auto"/>
              <w:right w:val="single" w:sz="4" w:space="0" w:color="auto"/>
            </w:tcBorders>
            <w:shd w:val="clear" w:color="auto" w:fill="auto"/>
            <w:noWrap/>
            <w:vAlign w:val="bottom"/>
            <w:hideMark/>
          </w:tcPr>
          <w:p w14:paraId="2AE7ACC7"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36AABCE1"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87BC5E2"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11</w:t>
            </w:r>
          </w:p>
        </w:tc>
        <w:tc>
          <w:tcPr>
            <w:tcW w:w="1420" w:type="dxa"/>
            <w:tcBorders>
              <w:top w:val="nil"/>
              <w:left w:val="nil"/>
              <w:bottom w:val="single" w:sz="4" w:space="0" w:color="auto"/>
              <w:right w:val="single" w:sz="4" w:space="0" w:color="auto"/>
            </w:tcBorders>
            <w:shd w:val="clear" w:color="auto" w:fill="auto"/>
            <w:noWrap/>
            <w:vAlign w:val="bottom"/>
            <w:hideMark/>
          </w:tcPr>
          <w:p w14:paraId="1F634B6A"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3F50F2F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Różana</w:t>
            </w:r>
          </w:p>
        </w:tc>
        <w:tc>
          <w:tcPr>
            <w:tcW w:w="2406" w:type="dxa"/>
            <w:tcBorders>
              <w:top w:val="nil"/>
              <w:left w:val="nil"/>
              <w:bottom w:val="single" w:sz="4" w:space="0" w:color="auto"/>
              <w:right w:val="single" w:sz="4" w:space="0" w:color="auto"/>
            </w:tcBorders>
            <w:shd w:val="clear" w:color="auto" w:fill="auto"/>
            <w:noWrap/>
            <w:vAlign w:val="bottom"/>
            <w:hideMark/>
          </w:tcPr>
          <w:p w14:paraId="1F85657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589" w:type="dxa"/>
            <w:tcBorders>
              <w:top w:val="nil"/>
              <w:left w:val="nil"/>
              <w:bottom w:val="single" w:sz="4" w:space="0" w:color="auto"/>
              <w:right w:val="single" w:sz="4" w:space="0" w:color="auto"/>
            </w:tcBorders>
            <w:shd w:val="clear" w:color="auto" w:fill="auto"/>
            <w:noWrap/>
            <w:vAlign w:val="bottom"/>
            <w:hideMark/>
          </w:tcPr>
          <w:p w14:paraId="5B9346F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w:t>
            </w:r>
          </w:p>
        </w:tc>
        <w:tc>
          <w:tcPr>
            <w:tcW w:w="992" w:type="dxa"/>
            <w:tcBorders>
              <w:top w:val="nil"/>
              <w:left w:val="nil"/>
              <w:bottom w:val="single" w:sz="4" w:space="0" w:color="auto"/>
              <w:right w:val="single" w:sz="4" w:space="0" w:color="auto"/>
            </w:tcBorders>
            <w:shd w:val="clear" w:color="auto" w:fill="auto"/>
            <w:noWrap/>
            <w:vAlign w:val="bottom"/>
            <w:hideMark/>
          </w:tcPr>
          <w:p w14:paraId="3C1795A1"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FD41807"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04E3815D"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F1CD2C9"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12</w:t>
            </w:r>
          </w:p>
        </w:tc>
        <w:tc>
          <w:tcPr>
            <w:tcW w:w="1420" w:type="dxa"/>
            <w:tcBorders>
              <w:top w:val="nil"/>
              <w:left w:val="nil"/>
              <w:bottom w:val="single" w:sz="4" w:space="0" w:color="auto"/>
              <w:right w:val="single" w:sz="4" w:space="0" w:color="auto"/>
            </w:tcBorders>
            <w:shd w:val="clear" w:color="auto" w:fill="auto"/>
            <w:noWrap/>
            <w:vAlign w:val="bottom"/>
            <w:hideMark/>
          </w:tcPr>
          <w:p w14:paraId="1FCF5B1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Niesulice</w:t>
            </w:r>
          </w:p>
        </w:tc>
        <w:tc>
          <w:tcPr>
            <w:tcW w:w="1805" w:type="dxa"/>
            <w:tcBorders>
              <w:top w:val="nil"/>
              <w:left w:val="nil"/>
              <w:bottom w:val="single" w:sz="4" w:space="0" w:color="auto"/>
              <w:right w:val="single" w:sz="4" w:space="0" w:color="auto"/>
            </w:tcBorders>
            <w:shd w:val="clear" w:color="auto" w:fill="auto"/>
            <w:noWrap/>
            <w:vAlign w:val="bottom"/>
            <w:hideMark/>
          </w:tcPr>
          <w:p w14:paraId="70E539D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Frezjowa</w:t>
            </w:r>
          </w:p>
        </w:tc>
        <w:tc>
          <w:tcPr>
            <w:tcW w:w="2406" w:type="dxa"/>
            <w:tcBorders>
              <w:top w:val="nil"/>
              <w:left w:val="nil"/>
              <w:bottom w:val="single" w:sz="4" w:space="0" w:color="auto"/>
              <w:right w:val="single" w:sz="4" w:space="0" w:color="auto"/>
            </w:tcBorders>
            <w:shd w:val="clear" w:color="auto" w:fill="auto"/>
            <w:noWrap/>
            <w:vAlign w:val="bottom"/>
            <w:hideMark/>
          </w:tcPr>
          <w:p w14:paraId="24E8124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589" w:type="dxa"/>
            <w:tcBorders>
              <w:top w:val="nil"/>
              <w:left w:val="nil"/>
              <w:bottom w:val="single" w:sz="4" w:space="0" w:color="auto"/>
              <w:right w:val="single" w:sz="4" w:space="0" w:color="auto"/>
            </w:tcBorders>
            <w:shd w:val="clear" w:color="auto" w:fill="auto"/>
            <w:noWrap/>
            <w:vAlign w:val="bottom"/>
            <w:hideMark/>
          </w:tcPr>
          <w:p w14:paraId="76129B63"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2E0247E"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BE4D59C"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49ECA9BD"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6E68F66"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13</w:t>
            </w:r>
          </w:p>
        </w:tc>
        <w:tc>
          <w:tcPr>
            <w:tcW w:w="1420" w:type="dxa"/>
            <w:tcBorders>
              <w:top w:val="nil"/>
              <w:left w:val="nil"/>
              <w:bottom w:val="single" w:sz="4" w:space="0" w:color="auto"/>
              <w:right w:val="single" w:sz="4" w:space="0" w:color="auto"/>
            </w:tcBorders>
            <w:shd w:val="clear" w:color="auto" w:fill="auto"/>
            <w:noWrap/>
            <w:vAlign w:val="bottom"/>
            <w:hideMark/>
          </w:tcPr>
          <w:p w14:paraId="761801E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Międzylesie</w:t>
            </w:r>
          </w:p>
        </w:tc>
        <w:tc>
          <w:tcPr>
            <w:tcW w:w="1805" w:type="dxa"/>
            <w:tcBorders>
              <w:top w:val="nil"/>
              <w:left w:val="nil"/>
              <w:bottom w:val="single" w:sz="4" w:space="0" w:color="auto"/>
              <w:right w:val="single" w:sz="4" w:space="0" w:color="auto"/>
            </w:tcBorders>
            <w:shd w:val="clear" w:color="auto" w:fill="auto"/>
            <w:noWrap/>
            <w:vAlign w:val="bottom"/>
            <w:hideMark/>
          </w:tcPr>
          <w:p w14:paraId="120D466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22525DF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o</w:t>
            </w:r>
            <w:r w:rsidRPr="00A817D3">
              <w:rPr>
                <w:rFonts w:ascii="Arial Narrow" w:eastAsia="Times New Roman" w:hAnsi="Arial Narrow" w:cs="Calibri"/>
                <w:color w:val="000000"/>
                <w:sz w:val="24"/>
                <w:szCs w:val="24"/>
                <w:lang w:eastAsia="pl-PL"/>
              </w:rPr>
              <w:t>d początku wioski</w:t>
            </w:r>
          </w:p>
        </w:tc>
        <w:tc>
          <w:tcPr>
            <w:tcW w:w="589" w:type="dxa"/>
            <w:tcBorders>
              <w:top w:val="nil"/>
              <w:left w:val="nil"/>
              <w:bottom w:val="single" w:sz="4" w:space="0" w:color="auto"/>
              <w:right w:val="single" w:sz="4" w:space="0" w:color="auto"/>
            </w:tcBorders>
            <w:shd w:val="clear" w:color="auto" w:fill="auto"/>
            <w:noWrap/>
            <w:vAlign w:val="bottom"/>
            <w:hideMark/>
          </w:tcPr>
          <w:p w14:paraId="4CEACACE"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3</w:t>
            </w:r>
          </w:p>
        </w:tc>
        <w:tc>
          <w:tcPr>
            <w:tcW w:w="992" w:type="dxa"/>
            <w:tcBorders>
              <w:top w:val="nil"/>
              <w:left w:val="nil"/>
              <w:bottom w:val="single" w:sz="4" w:space="0" w:color="auto"/>
              <w:right w:val="single" w:sz="4" w:space="0" w:color="auto"/>
            </w:tcBorders>
            <w:shd w:val="clear" w:color="auto" w:fill="auto"/>
            <w:noWrap/>
            <w:vAlign w:val="bottom"/>
            <w:hideMark/>
          </w:tcPr>
          <w:p w14:paraId="66731C06"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906EE3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677FB4E7"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17388CA2"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14</w:t>
            </w:r>
          </w:p>
        </w:tc>
        <w:tc>
          <w:tcPr>
            <w:tcW w:w="1420" w:type="dxa"/>
            <w:tcBorders>
              <w:top w:val="nil"/>
              <w:left w:val="nil"/>
              <w:bottom w:val="single" w:sz="4" w:space="0" w:color="auto"/>
              <w:right w:val="single" w:sz="4" w:space="0" w:color="auto"/>
            </w:tcBorders>
            <w:shd w:val="clear" w:color="auto" w:fill="auto"/>
            <w:noWrap/>
            <w:vAlign w:val="bottom"/>
            <w:hideMark/>
          </w:tcPr>
          <w:p w14:paraId="6F77D59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Międzylesie</w:t>
            </w:r>
          </w:p>
        </w:tc>
        <w:tc>
          <w:tcPr>
            <w:tcW w:w="1805" w:type="dxa"/>
            <w:tcBorders>
              <w:top w:val="nil"/>
              <w:left w:val="nil"/>
              <w:bottom w:val="single" w:sz="4" w:space="0" w:color="auto"/>
              <w:right w:val="single" w:sz="4" w:space="0" w:color="auto"/>
            </w:tcBorders>
            <w:shd w:val="clear" w:color="auto" w:fill="auto"/>
            <w:noWrap/>
            <w:vAlign w:val="bottom"/>
            <w:hideMark/>
          </w:tcPr>
          <w:p w14:paraId="6349677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1213B5EC"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ścieżka do Ciborza</w:t>
            </w:r>
          </w:p>
        </w:tc>
        <w:tc>
          <w:tcPr>
            <w:tcW w:w="589" w:type="dxa"/>
            <w:tcBorders>
              <w:top w:val="nil"/>
              <w:left w:val="nil"/>
              <w:bottom w:val="single" w:sz="4" w:space="0" w:color="auto"/>
              <w:right w:val="single" w:sz="4" w:space="0" w:color="auto"/>
            </w:tcBorders>
            <w:shd w:val="clear" w:color="auto" w:fill="auto"/>
            <w:noWrap/>
            <w:vAlign w:val="bottom"/>
            <w:hideMark/>
          </w:tcPr>
          <w:p w14:paraId="1936E937"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6A9DAB9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3DCC73B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541F1B8E"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4BED11"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15</w:t>
            </w:r>
          </w:p>
        </w:tc>
        <w:tc>
          <w:tcPr>
            <w:tcW w:w="1420" w:type="dxa"/>
            <w:tcBorders>
              <w:top w:val="nil"/>
              <w:left w:val="nil"/>
              <w:bottom w:val="single" w:sz="4" w:space="0" w:color="auto"/>
              <w:right w:val="single" w:sz="4" w:space="0" w:color="auto"/>
            </w:tcBorders>
            <w:shd w:val="clear" w:color="auto" w:fill="auto"/>
            <w:noWrap/>
            <w:vAlign w:val="bottom"/>
            <w:hideMark/>
          </w:tcPr>
          <w:p w14:paraId="60D2754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Cibórz</w:t>
            </w:r>
          </w:p>
        </w:tc>
        <w:tc>
          <w:tcPr>
            <w:tcW w:w="1805" w:type="dxa"/>
            <w:tcBorders>
              <w:top w:val="nil"/>
              <w:left w:val="nil"/>
              <w:bottom w:val="single" w:sz="4" w:space="0" w:color="auto"/>
              <w:right w:val="single" w:sz="4" w:space="0" w:color="auto"/>
            </w:tcBorders>
            <w:shd w:val="clear" w:color="auto" w:fill="auto"/>
            <w:noWrap/>
            <w:vAlign w:val="bottom"/>
            <w:hideMark/>
          </w:tcPr>
          <w:p w14:paraId="04E9DEF1"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1B1A753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garaże blaszane</w:t>
            </w:r>
          </w:p>
        </w:tc>
        <w:tc>
          <w:tcPr>
            <w:tcW w:w="589" w:type="dxa"/>
            <w:tcBorders>
              <w:top w:val="nil"/>
              <w:left w:val="nil"/>
              <w:bottom w:val="single" w:sz="4" w:space="0" w:color="auto"/>
              <w:right w:val="single" w:sz="4" w:space="0" w:color="auto"/>
            </w:tcBorders>
            <w:shd w:val="clear" w:color="auto" w:fill="auto"/>
            <w:noWrap/>
            <w:vAlign w:val="bottom"/>
            <w:hideMark/>
          </w:tcPr>
          <w:p w14:paraId="61101C51"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5</w:t>
            </w:r>
          </w:p>
        </w:tc>
        <w:tc>
          <w:tcPr>
            <w:tcW w:w="992" w:type="dxa"/>
            <w:tcBorders>
              <w:top w:val="nil"/>
              <w:left w:val="nil"/>
              <w:bottom w:val="single" w:sz="4" w:space="0" w:color="auto"/>
              <w:right w:val="single" w:sz="4" w:space="0" w:color="auto"/>
            </w:tcBorders>
            <w:shd w:val="clear" w:color="auto" w:fill="auto"/>
            <w:noWrap/>
            <w:vAlign w:val="bottom"/>
            <w:hideMark/>
          </w:tcPr>
          <w:p w14:paraId="421B3EF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2A4C81D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467D9782"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87104BB"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16</w:t>
            </w:r>
          </w:p>
        </w:tc>
        <w:tc>
          <w:tcPr>
            <w:tcW w:w="1420" w:type="dxa"/>
            <w:tcBorders>
              <w:top w:val="nil"/>
              <w:left w:val="nil"/>
              <w:bottom w:val="single" w:sz="4" w:space="0" w:color="auto"/>
              <w:right w:val="single" w:sz="4" w:space="0" w:color="auto"/>
            </w:tcBorders>
            <w:shd w:val="clear" w:color="auto" w:fill="auto"/>
            <w:noWrap/>
            <w:vAlign w:val="bottom"/>
            <w:hideMark/>
          </w:tcPr>
          <w:p w14:paraId="32CF5439"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Cibórz</w:t>
            </w:r>
          </w:p>
        </w:tc>
        <w:tc>
          <w:tcPr>
            <w:tcW w:w="1805" w:type="dxa"/>
            <w:tcBorders>
              <w:top w:val="nil"/>
              <w:left w:val="nil"/>
              <w:bottom w:val="single" w:sz="4" w:space="0" w:color="auto"/>
              <w:right w:val="single" w:sz="4" w:space="0" w:color="auto"/>
            </w:tcBorders>
            <w:shd w:val="clear" w:color="auto" w:fill="auto"/>
            <w:noWrap/>
            <w:vAlign w:val="bottom"/>
            <w:hideMark/>
          </w:tcPr>
          <w:p w14:paraId="56DEE3D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3FD6FCA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blok 26</w:t>
            </w:r>
          </w:p>
        </w:tc>
        <w:tc>
          <w:tcPr>
            <w:tcW w:w="589" w:type="dxa"/>
            <w:tcBorders>
              <w:top w:val="nil"/>
              <w:left w:val="nil"/>
              <w:bottom w:val="single" w:sz="4" w:space="0" w:color="auto"/>
              <w:right w:val="single" w:sz="4" w:space="0" w:color="auto"/>
            </w:tcBorders>
            <w:shd w:val="clear" w:color="auto" w:fill="auto"/>
            <w:noWrap/>
            <w:vAlign w:val="bottom"/>
            <w:hideMark/>
          </w:tcPr>
          <w:p w14:paraId="35A86FA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9D16990"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11CB7CC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3E65D4C6"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B2A342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17</w:t>
            </w:r>
          </w:p>
        </w:tc>
        <w:tc>
          <w:tcPr>
            <w:tcW w:w="1420" w:type="dxa"/>
            <w:tcBorders>
              <w:top w:val="nil"/>
              <w:left w:val="nil"/>
              <w:bottom w:val="single" w:sz="4" w:space="0" w:color="auto"/>
              <w:right w:val="single" w:sz="4" w:space="0" w:color="auto"/>
            </w:tcBorders>
            <w:shd w:val="clear" w:color="auto" w:fill="auto"/>
            <w:noWrap/>
            <w:vAlign w:val="bottom"/>
          </w:tcPr>
          <w:p w14:paraId="7D20E6B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Cibórz</w:t>
            </w:r>
          </w:p>
        </w:tc>
        <w:tc>
          <w:tcPr>
            <w:tcW w:w="1805" w:type="dxa"/>
            <w:tcBorders>
              <w:top w:val="nil"/>
              <w:left w:val="nil"/>
              <w:bottom w:val="single" w:sz="4" w:space="0" w:color="auto"/>
              <w:right w:val="single" w:sz="4" w:space="0" w:color="auto"/>
            </w:tcBorders>
            <w:shd w:val="clear" w:color="auto" w:fill="auto"/>
            <w:noWrap/>
            <w:vAlign w:val="bottom"/>
          </w:tcPr>
          <w:p w14:paraId="7240973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32F5AF1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Wjazd z miejscowości</w:t>
            </w:r>
          </w:p>
        </w:tc>
        <w:tc>
          <w:tcPr>
            <w:tcW w:w="589" w:type="dxa"/>
            <w:tcBorders>
              <w:top w:val="nil"/>
              <w:left w:val="nil"/>
              <w:bottom w:val="single" w:sz="4" w:space="0" w:color="auto"/>
              <w:right w:val="single" w:sz="4" w:space="0" w:color="auto"/>
            </w:tcBorders>
            <w:shd w:val="clear" w:color="auto" w:fill="auto"/>
            <w:noWrap/>
            <w:vAlign w:val="bottom"/>
          </w:tcPr>
          <w:p w14:paraId="164AA8F3"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w:t>
            </w:r>
          </w:p>
        </w:tc>
        <w:tc>
          <w:tcPr>
            <w:tcW w:w="992" w:type="dxa"/>
            <w:tcBorders>
              <w:top w:val="nil"/>
              <w:left w:val="nil"/>
              <w:bottom w:val="single" w:sz="4" w:space="0" w:color="auto"/>
              <w:right w:val="single" w:sz="4" w:space="0" w:color="auto"/>
            </w:tcBorders>
            <w:shd w:val="clear" w:color="auto" w:fill="auto"/>
            <w:noWrap/>
            <w:vAlign w:val="bottom"/>
          </w:tcPr>
          <w:p w14:paraId="49403078"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150</w:t>
            </w:r>
          </w:p>
        </w:tc>
        <w:tc>
          <w:tcPr>
            <w:tcW w:w="1417" w:type="dxa"/>
            <w:tcBorders>
              <w:top w:val="nil"/>
              <w:left w:val="nil"/>
              <w:bottom w:val="single" w:sz="4" w:space="0" w:color="auto"/>
              <w:right w:val="single" w:sz="4" w:space="0" w:color="auto"/>
            </w:tcBorders>
            <w:shd w:val="clear" w:color="auto" w:fill="auto"/>
            <w:noWrap/>
            <w:vAlign w:val="bottom"/>
          </w:tcPr>
          <w:p w14:paraId="3E903C4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130FB1E1"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3A08D5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18</w:t>
            </w:r>
          </w:p>
        </w:tc>
        <w:tc>
          <w:tcPr>
            <w:tcW w:w="1420" w:type="dxa"/>
            <w:tcBorders>
              <w:top w:val="nil"/>
              <w:left w:val="nil"/>
              <w:bottom w:val="single" w:sz="4" w:space="0" w:color="auto"/>
              <w:right w:val="single" w:sz="4" w:space="0" w:color="auto"/>
            </w:tcBorders>
            <w:shd w:val="clear" w:color="auto" w:fill="auto"/>
            <w:noWrap/>
            <w:vAlign w:val="bottom"/>
          </w:tcPr>
          <w:p w14:paraId="215C1608"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Cibórz</w:t>
            </w:r>
          </w:p>
        </w:tc>
        <w:tc>
          <w:tcPr>
            <w:tcW w:w="1805" w:type="dxa"/>
            <w:tcBorders>
              <w:top w:val="nil"/>
              <w:left w:val="nil"/>
              <w:bottom w:val="single" w:sz="4" w:space="0" w:color="auto"/>
              <w:right w:val="single" w:sz="4" w:space="0" w:color="auto"/>
            </w:tcBorders>
            <w:shd w:val="clear" w:color="auto" w:fill="auto"/>
            <w:noWrap/>
            <w:vAlign w:val="bottom"/>
          </w:tcPr>
          <w:p w14:paraId="64C6044D"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1B9FDE2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Os sklepów do wylotów</w:t>
            </w:r>
          </w:p>
        </w:tc>
        <w:tc>
          <w:tcPr>
            <w:tcW w:w="589" w:type="dxa"/>
            <w:tcBorders>
              <w:top w:val="nil"/>
              <w:left w:val="nil"/>
              <w:bottom w:val="single" w:sz="4" w:space="0" w:color="auto"/>
              <w:right w:val="single" w:sz="4" w:space="0" w:color="auto"/>
            </w:tcBorders>
            <w:shd w:val="clear" w:color="auto" w:fill="auto"/>
            <w:noWrap/>
            <w:vAlign w:val="bottom"/>
          </w:tcPr>
          <w:p w14:paraId="5F1B6D3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24</w:t>
            </w:r>
          </w:p>
        </w:tc>
        <w:tc>
          <w:tcPr>
            <w:tcW w:w="992" w:type="dxa"/>
            <w:tcBorders>
              <w:top w:val="nil"/>
              <w:left w:val="nil"/>
              <w:bottom w:val="single" w:sz="4" w:space="0" w:color="auto"/>
              <w:right w:val="single" w:sz="4" w:space="0" w:color="auto"/>
            </w:tcBorders>
            <w:shd w:val="clear" w:color="auto" w:fill="auto"/>
            <w:noWrap/>
            <w:vAlign w:val="bottom"/>
          </w:tcPr>
          <w:p w14:paraId="3A3AB7E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150</w:t>
            </w:r>
          </w:p>
        </w:tc>
        <w:tc>
          <w:tcPr>
            <w:tcW w:w="1417" w:type="dxa"/>
            <w:tcBorders>
              <w:top w:val="nil"/>
              <w:left w:val="nil"/>
              <w:bottom w:val="single" w:sz="4" w:space="0" w:color="auto"/>
              <w:right w:val="single" w:sz="4" w:space="0" w:color="auto"/>
            </w:tcBorders>
            <w:shd w:val="clear" w:color="auto" w:fill="auto"/>
            <w:noWrap/>
            <w:vAlign w:val="bottom"/>
          </w:tcPr>
          <w:p w14:paraId="79AD93E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43B192C6"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C27B79D"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19</w:t>
            </w:r>
          </w:p>
        </w:tc>
        <w:tc>
          <w:tcPr>
            <w:tcW w:w="1420" w:type="dxa"/>
            <w:tcBorders>
              <w:top w:val="nil"/>
              <w:left w:val="nil"/>
              <w:bottom w:val="single" w:sz="4" w:space="0" w:color="auto"/>
              <w:right w:val="single" w:sz="4" w:space="0" w:color="auto"/>
            </w:tcBorders>
            <w:shd w:val="clear" w:color="auto" w:fill="auto"/>
            <w:noWrap/>
            <w:vAlign w:val="bottom"/>
            <w:hideMark/>
          </w:tcPr>
          <w:p w14:paraId="7ABBE8A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Skąpe</w:t>
            </w:r>
          </w:p>
        </w:tc>
        <w:tc>
          <w:tcPr>
            <w:tcW w:w="1805" w:type="dxa"/>
            <w:tcBorders>
              <w:top w:val="nil"/>
              <w:left w:val="nil"/>
              <w:bottom w:val="single" w:sz="4" w:space="0" w:color="auto"/>
              <w:right w:val="single" w:sz="4" w:space="0" w:color="auto"/>
            </w:tcBorders>
            <w:shd w:val="clear" w:color="auto" w:fill="auto"/>
            <w:noWrap/>
            <w:vAlign w:val="bottom"/>
            <w:hideMark/>
          </w:tcPr>
          <w:p w14:paraId="15DA7BE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79D14B2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cmentarz</w:t>
            </w:r>
          </w:p>
        </w:tc>
        <w:tc>
          <w:tcPr>
            <w:tcW w:w="589" w:type="dxa"/>
            <w:tcBorders>
              <w:top w:val="nil"/>
              <w:left w:val="nil"/>
              <w:bottom w:val="single" w:sz="4" w:space="0" w:color="auto"/>
              <w:right w:val="single" w:sz="4" w:space="0" w:color="auto"/>
            </w:tcBorders>
            <w:shd w:val="clear" w:color="auto" w:fill="auto"/>
            <w:noWrap/>
            <w:vAlign w:val="bottom"/>
            <w:hideMark/>
          </w:tcPr>
          <w:p w14:paraId="6D3BF98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30E03690"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49A04A9"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5B3F638C"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E58856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20</w:t>
            </w:r>
          </w:p>
        </w:tc>
        <w:tc>
          <w:tcPr>
            <w:tcW w:w="1420" w:type="dxa"/>
            <w:tcBorders>
              <w:top w:val="nil"/>
              <w:left w:val="nil"/>
              <w:bottom w:val="single" w:sz="4" w:space="0" w:color="auto"/>
              <w:right w:val="single" w:sz="4" w:space="0" w:color="auto"/>
            </w:tcBorders>
            <w:shd w:val="clear" w:color="auto" w:fill="auto"/>
            <w:noWrap/>
            <w:vAlign w:val="bottom"/>
            <w:hideMark/>
          </w:tcPr>
          <w:p w14:paraId="75039C1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Skąpe</w:t>
            </w:r>
          </w:p>
        </w:tc>
        <w:tc>
          <w:tcPr>
            <w:tcW w:w="1805" w:type="dxa"/>
            <w:tcBorders>
              <w:top w:val="nil"/>
              <w:left w:val="nil"/>
              <w:bottom w:val="single" w:sz="4" w:space="0" w:color="auto"/>
              <w:right w:val="single" w:sz="4" w:space="0" w:color="auto"/>
            </w:tcBorders>
            <w:shd w:val="clear" w:color="auto" w:fill="auto"/>
            <w:noWrap/>
            <w:vAlign w:val="bottom"/>
            <w:hideMark/>
          </w:tcPr>
          <w:p w14:paraId="2687CAA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4275B68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ścieżka od gminy do SKR</w:t>
            </w:r>
          </w:p>
        </w:tc>
        <w:tc>
          <w:tcPr>
            <w:tcW w:w="589" w:type="dxa"/>
            <w:tcBorders>
              <w:top w:val="nil"/>
              <w:left w:val="nil"/>
              <w:bottom w:val="single" w:sz="4" w:space="0" w:color="auto"/>
              <w:right w:val="single" w:sz="4" w:space="0" w:color="auto"/>
            </w:tcBorders>
            <w:shd w:val="clear" w:color="auto" w:fill="auto"/>
            <w:noWrap/>
            <w:vAlign w:val="bottom"/>
            <w:hideMark/>
          </w:tcPr>
          <w:p w14:paraId="38E8B87B"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9</w:t>
            </w:r>
          </w:p>
        </w:tc>
        <w:tc>
          <w:tcPr>
            <w:tcW w:w="992" w:type="dxa"/>
            <w:tcBorders>
              <w:top w:val="nil"/>
              <w:left w:val="nil"/>
              <w:bottom w:val="single" w:sz="4" w:space="0" w:color="auto"/>
              <w:right w:val="single" w:sz="4" w:space="0" w:color="auto"/>
            </w:tcBorders>
            <w:shd w:val="clear" w:color="auto" w:fill="auto"/>
            <w:noWrap/>
            <w:vAlign w:val="bottom"/>
            <w:hideMark/>
          </w:tcPr>
          <w:p w14:paraId="52FA132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5EBEDD5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29F5F0B5"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9DACA20"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21</w:t>
            </w:r>
          </w:p>
        </w:tc>
        <w:tc>
          <w:tcPr>
            <w:tcW w:w="1420" w:type="dxa"/>
            <w:tcBorders>
              <w:top w:val="nil"/>
              <w:left w:val="nil"/>
              <w:bottom w:val="single" w:sz="4" w:space="0" w:color="auto"/>
              <w:right w:val="single" w:sz="4" w:space="0" w:color="auto"/>
            </w:tcBorders>
            <w:shd w:val="clear" w:color="auto" w:fill="auto"/>
            <w:noWrap/>
            <w:vAlign w:val="bottom"/>
            <w:hideMark/>
          </w:tcPr>
          <w:p w14:paraId="4989066A"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Radoszyn</w:t>
            </w:r>
          </w:p>
        </w:tc>
        <w:tc>
          <w:tcPr>
            <w:tcW w:w="1805" w:type="dxa"/>
            <w:tcBorders>
              <w:top w:val="nil"/>
              <w:left w:val="nil"/>
              <w:bottom w:val="single" w:sz="4" w:space="0" w:color="auto"/>
              <w:right w:val="single" w:sz="4" w:space="0" w:color="auto"/>
            </w:tcBorders>
            <w:shd w:val="clear" w:color="auto" w:fill="auto"/>
            <w:noWrap/>
            <w:vAlign w:val="bottom"/>
            <w:hideMark/>
          </w:tcPr>
          <w:p w14:paraId="28C7F3B7"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19DD79D7"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bloki - lampy wysokie</w:t>
            </w:r>
          </w:p>
        </w:tc>
        <w:tc>
          <w:tcPr>
            <w:tcW w:w="589" w:type="dxa"/>
            <w:tcBorders>
              <w:top w:val="nil"/>
              <w:left w:val="nil"/>
              <w:bottom w:val="single" w:sz="4" w:space="0" w:color="auto"/>
              <w:right w:val="single" w:sz="4" w:space="0" w:color="auto"/>
            </w:tcBorders>
            <w:shd w:val="clear" w:color="auto" w:fill="auto"/>
            <w:noWrap/>
            <w:vAlign w:val="bottom"/>
            <w:hideMark/>
          </w:tcPr>
          <w:p w14:paraId="6097F61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40C880A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66FD997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3B9CC5E0"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5B200E3E"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22</w:t>
            </w:r>
          </w:p>
        </w:tc>
        <w:tc>
          <w:tcPr>
            <w:tcW w:w="1420" w:type="dxa"/>
            <w:tcBorders>
              <w:top w:val="nil"/>
              <w:left w:val="nil"/>
              <w:bottom w:val="single" w:sz="4" w:space="0" w:color="auto"/>
              <w:right w:val="single" w:sz="4" w:space="0" w:color="auto"/>
            </w:tcBorders>
            <w:shd w:val="clear" w:color="auto" w:fill="auto"/>
            <w:noWrap/>
            <w:vAlign w:val="bottom"/>
            <w:hideMark/>
          </w:tcPr>
          <w:p w14:paraId="77CF4D17"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Radoszyn</w:t>
            </w:r>
          </w:p>
        </w:tc>
        <w:tc>
          <w:tcPr>
            <w:tcW w:w="1805" w:type="dxa"/>
            <w:tcBorders>
              <w:top w:val="nil"/>
              <w:left w:val="nil"/>
              <w:bottom w:val="single" w:sz="4" w:space="0" w:color="auto"/>
              <w:right w:val="single" w:sz="4" w:space="0" w:color="auto"/>
            </w:tcBorders>
            <w:shd w:val="clear" w:color="auto" w:fill="auto"/>
            <w:noWrap/>
            <w:vAlign w:val="bottom"/>
            <w:hideMark/>
          </w:tcPr>
          <w:p w14:paraId="66CD7320"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72C6718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bloki - lampy wysokie</w:t>
            </w:r>
          </w:p>
        </w:tc>
        <w:tc>
          <w:tcPr>
            <w:tcW w:w="589" w:type="dxa"/>
            <w:tcBorders>
              <w:top w:val="nil"/>
              <w:left w:val="nil"/>
              <w:bottom w:val="single" w:sz="4" w:space="0" w:color="auto"/>
              <w:right w:val="single" w:sz="4" w:space="0" w:color="auto"/>
            </w:tcBorders>
            <w:shd w:val="clear" w:color="auto" w:fill="auto"/>
            <w:noWrap/>
            <w:vAlign w:val="bottom"/>
            <w:hideMark/>
          </w:tcPr>
          <w:p w14:paraId="41FF5A1C"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hideMark/>
          </w:tcPr>
          <w:p w14:paraId="7C30B20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732A5F7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0377EA9B"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085FE909"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23</w:t>
            </w:r>
          </w:p>
        </w:tc>
        <w:tc>
          <w:tcPr>
            <w:tcW w:w="1420" w:type="dxa"/>
            <w:tcBorders>
              <w:top w:val="nil"/>
              <w:left w:val="nil"/>
              <w:bottom w:val="single" w:sz="4" w:space="0" w:color="auto"/>
              <w:right w:val="single" w:sz="4" w:space="0" w:color="auto"/>
            </w:tcBorders>
            <w:shd w:val="clear" w:color="auto" w:fill="auto"/>
            <w:noWrap/>
            <w:vAlign w:val="bottom"/>
            <w:hideMark/>
          </w:tcPr>
          <w:p w14:paraId="627BBCC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Radoszyn</w:t>
            </w:r>
          </w:p>
        </w:tc>
        <w:tc>
          <w:tcPr>
            <w:tcW w:w="1805" w:type="dxa"/>
            <w:tcBorders>
              <w:top w:val="nil"/>
              <w:left w:val="nil"/>
              <w:bottom w:val="single" w:sz="4" w:space="0" w:color="auto"/>
              <w:right w:val="single" w:sz="4" w:space="0" w:color="auto"/>
            </w:tcBorders>
            <w:shd w:val="clear" w:color="auto" w:fill="auto"/>
            <w:noWrap/>
            <w:vAlign w:val="bottom"/>
            <w:hideMark/>
          </w:tcPr>
          <w:p w14:paraId="40054B0C"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261CECC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bloki parkowe</w:t>
            </w:r>
          </w:p>
        </w:tc>
        <w:tc>
          <w:tcPr>
            <w:tcW w:w="589" w:type="dxa"/>
            <w:tcBorders>
              <w:top w:val="nil"/>
              <w:left w:val="nil"/>
              <w:bottom w:val="single" w:sz="4" w:space="0" w:color="auto"/>
              <w:right w:val="single" w:sz="4" w:space="0" w:color="auto"/>
            </w:tcBorders>
            <w:shd w:val="clear" w:color="auto" w:fill="auto"/>
            <w:noWrap/>
            <w:vAlign w:val="bottom"/>
            <w:hideMark/>
          </w:tcPr>
          <w:p w14:paraId="3EB3FA23"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hideMark/>
          </w:tcPr>
          <w:p w14:paraId="198FEFE0"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41F2321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19DCF898"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A6FFEC6"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24</w:t>
            </w:r>
          </w:p>
        </w:tc>
        <w:tc>
          <w:tcPr>
            <w:tcW w:w="1420" w:type="dxa"/>
            <w:tcBorders>
              <w:top w:val="nil"/>
              <w:left w:val="nil"/>
              <w:bottom w:val="single" w:sz="4" w:space="0" w:color="auto"/>
              <w:right w:val="single" w:sz="4" w:space="0" w:color="auto"/>
            </w:tcBorders>
            <w:shd w:val="clear" w:color="auto" w:fill="auto"/>
            <w:noWrap/>
            <w:vAlign w:val="bottom"/>
            <w:hideMark/>
          </w:tcPr>
          <w:p w14:paraId="258DA9D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Radoszyn</w:t>
            </w:r>
          </w:p>
        </w:tc>
        <w:tc>
          <w:tcPr>
            <w:tcW w:w="1805" w:type="dxa"/>
            <w:tcBorders>
              <w:top w:val="nil"/>
              <w:left w:val="nil"/>
              <w:bottom w:val="single" w:sz="4" w:space="0" w:color="auto"/>
              <w:right w:val="single" w:sz="4" w:space="0" w:color="auto"/>
            </w:tcBorders>
            <w:shd w:val="clear" w:color="auto" w:fill="auto"/>
            <w:noWrap/>
            <w:vAlign w:val="bottom"/>
            <w:hideMark/>
          </w:tcPr>
          <w:p w14:paraId="46B8F0D3"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3FFB9B1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droga do gimnazjum</w:t>
            </w:r>
          </w:p>
        </w:tc>
        <w:tc>
          <w:tcPr>
            <w:tcW w:w="589" w:type="dxa"/>
            <w:tcBorders>
              <w:top w:val="nil"/>
              <w:left w:val="nil"/>
              <w:bottom w:val="single" w:sz="4" w:space="0" w:color="auto"/>
              <w:right w:val="single" w:sz="4" w:space="0" w:color="auto"/>
            </w:tcBorders>
            <w:shd w:val="clear" w:color="auto" w:fill="auto"/>
            <w:noWrap/>
            <w:vAlign w:val="bottom"/>
            <w:hideMark/>
          </w:tcPr>
          <w:p w14:paraId="32793299"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10</w:t>
            </w:r>
          </w:p>
        </w:tc>
        <w:tc>
          <w:tcPr>
            <w:tcW w:w="992" w:type="dxa"/>
            <w:tcBorders>
              <w:top w:val="nil"/>
              <w:left w:val="nil"/>
              <w:bottom w:val="single" w:sz="4" w:space="0" w:color="auto"/>
              <w:right w:val="single" w:sz="4" w:space="0" w:color="auto"/>
            </w:tcBorders>
            <w:shd w:val="clear" w:color="auto" w:fill="auto"/>
            <w:noWrap/>
            <w:vAlign w:val="bottom"/>
            <w:hideMark/>
          </w:tcPr>
          <w:p w14:paraId="6E96D35F"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2B37E1C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3CC44E78"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4D399145"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25</w:t>
            </w:r>
          </w:p>
        </w:tc>
        <w:tc>
          <w:tcPr>
            <w:tcW w:w="1420" w:type="dxa"/>
            <w:tcBorders>
              <w:top w:val="nil"/>
              <w:left w:val="nil"/>
              <w:bottom w:val="single" w:sz="4" w:space="0" w:color="auto"/>
              <w:right w:val="single" w:sz="4" w:space="0" w:color="auto"/>
            </w:tcBorders>
            <w:shd w:val="clear" w:color="auto" w:fill="auto"/>
            <w:noWrap/>
            <w:vAlign w:val="bottom"/>
            <w:hideMark/>
          </w:tcPr>
          <w:p w14:paraId="3486EAC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Łąkie</w:t>
            </w:r>
          </w:p>
        </w:tc>
        <w:tc>
          <w:tcPr>
            <w:tcW w:w="1805" w:type="dxa"/>
            <w:tcBorders>
              <w:top w:val="nil"/>
              <w:left w:val="nil"/>
              <w:bottom w:val="single" w:sz="4" w:space="0" w:color="auto"/>
              <w:right w:val="single" w:sz="4" w:space="0" w:color="auto"/>
            </w:tcBorders>
            <w:shd w:val="clear" w:color="auto" w:fill="auto"/>
            <w:noWrap/>
            <w:vAlign w:val="bottom"/>
            <w:hideMark/>
          </w:tcPr>
          <w:p w14:paraId="36EA48B6"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54F43539"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nowe osiedle</w:t>
            </w:r>
          </w:p>
        </w:tc>
        <w:tc>
          <w:tcPr>
            <w:tcW w:w="589" w:type="dxa"/>
            <w:tcBorders>
              <w:top w:val="nil"/>
              <w:left w:val="nil"/>
              <w:bottom w:val="single" w:sz="4" w:space="0" w:color="auto"/>
              <w:right w:val="single" w:sz="4" w:space="0" w:color="auto"/>
            </w:tcBorders>
            <w:shd w:val="clear" w:color="auto" w:fill="auto"/>
            <w:noWrap/>
            <w:vAlign w:val="bottom"/>
            <w:hideMark/>
          </w:tcPr>
          <w:p w14:paraId="37AAB402"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12</w:t>
            </w:r>
          </w:p>
        </w:tc>
        <w:tc>
          <w:tcPr>
            <w:tcW w:w="992" w:type="dxa"/>
            <w:tcBorders>
              <w:top w:val="nil"/>
              <w:left w:val="nil"/>
              <w:bottom w:val="single" w:sz="4" w:space="0" w:color="auto"/>
              <w:right w:val="single" w:sz="4" w:space="0" w:color="auto"/>
            </w:tcBorders>
            <w:shd w:val="clear" w:color="auto" w:fill="auto"/>
            <w:noWrap/>
            <w:vAlign w:val="bottom"/>
            <w:hideMark/>
          </w:tcPr>
          <w:p w14:paraId="2AC88493"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992B8B1"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7177F2D1"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2032836"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26</w:t>
            </w:r>
          </w:p>
        </w:tc>
        <w:tc>
          <w:tcPr>
            <w:tcW w:w="1420" w:type="dxa"/>
            <w:tcBorders>
              <w:top w:val="nil"/>
              <w:left w:val="nil"/>
              <w:bottom w:val="single" w:sz="4" w:space="0" w:color="auto"/>
              <w:right w:val="single" w:sz="4" w:space="0" w:color="auto"/>
            </w:tcBorders>
            <w:shd w:val="clear" w:color="auto" w:fill="auto"/>
            <w:noWrap/>
            <w:vAlign w:val="bottom"/>
          </w:tcPr>
          <w:p w14:paraId="5E2A788E"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Łąkie</w:t>
            </w:r>
          </w:p>
        </w:tc>
        <w:tc>
          <w:tcPr>
            <w:tcW w:w="1805" w:type="dxa"/>
            <w:tcBorders>
              <w:top w:val="nil"/>
              <w:left w:val="nil"/>
              <w:bottom w:val="single" w:sz="4" w:space="0" w:color="auto"/>
              <w:right w:val="single" w:sz="4" w:space="0" w:color="auto"/>
            </w:tcBorders>
            <w:shd w:val="clear" w:color="auto" w:fill="auto"/>
            <w:noWrap/>
            <w:vAlign w:val="bottom"/>
          </w:tcPr>
          <w:p w14:paraId="1E5FD0BB"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5CD7540C"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n</w:t>
            </w:r>
            <w:r w:rsidRPr="00A817D3">
              <w:rPr>
                <w:rFonts w:ascii="Arial Narrow" w:eastAsia="Times New Roman" w:hAnsi="Arial Narrow" w:cs="Calibri"/>
                <w:color w:val="000000"/>
                <w:sz w:val="24"/>
                <w:szCs w:val="24"/>
                <w:lang w:eastAsia="pl-PL"/>
              </w:rPr>
              <w:t>owe osiedle</w:t>
            </w:r>
          </w:p>
        </w:tc>
        <w:tc>
          <w:tcPr>
            <w:tcW w:w="589" w:type="dxa"/>
            <w:tcBorders>
              <w:top w:val="nil"/>
              <w:left w:val="nil"/>
              <w:bottom w:val="single" w:sz="4" w:space="0" w:color="auto"/>
              <w:right w:val="single" w:sz="4" w:space="0" w:color="auto"/>
            </w:tcBorders>
            <w:shd w:val="clear" w:color="auto" w:fill="auto"/>
            <w:noWrap/>
            <w:vAlign w:val="bottom"/>
          </w:tcPr>
          <w:p w14:paraId="4BC0407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12</w:t>
            </w:r>
          </w:p>
        </w:tc>
        <w:tc>
          <w:tcPr>
            <w:tcW w:w="992" w:type="dxa"/>
            <w:tcBorders>
              <w:top w:val="nil"/>
              <w:left w:val="nil"/>
              <w:bottom w:val="single" w:sz="4" w:space="0" w:color="auto"/>
              <w:right w:val="single" w:sz="4" w:space="0" w:color="auto"/>
            </w:tcBorders>
            <w:shd w:val="clear" w:color="auto" w:fill="auto"/>
            <w:noWrap/>
            <w:vAlign w:val="bottom"/>
          </w:tcPr>
          <w:p w14:paraId="297571CB"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tcPr>
          <w:p w14:paraId="199B2F72"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19431CF4"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14:paraId="21AB23EE"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27</w:t>
            </w:r>
          </w:p>
        </w:tc>
        <w:tc>
          <w:tcPr>
            <w:tcW w:w="1420" w:type="dxa"/>
            <w:tcBorders>
              <w:top w:val="nil"/>
              <w:left w:val="nil"/>
              <w:bottom w:val="single" w:sz="4" w:space="0" w:color="auto"/>
              <w:right w:val="single" w:sz="4" w:space="0" w:color="auto"/>
            </w:tcBorders>
            <w:shd w:val="clear" w:color="auto" w:fill="auto"/>
            <w:noWrap/>
            <w:vAlign w:val="bottom"/>
            <w:hideMark/>
          </w:tcPr>
          <w:p w14:paraId="3D8E196F"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Łąkie</w:t>
            </w:r>
          </w:p>
        </w:tc>
        <w:tc>
          <w:tcPr>
            <w:tcW w:w="1805" w:type="dxa"/>
            <w:tcBorders>
              <w:top w:val="nil"/>
              <w:left w:val="nil"/>
              <w:bottom w:val="single" w:sz="4" w:space="0" w:color="auto"/>
              <w:right w:val="single" w:sz="4" w:space="0" w:color="auto"/>
            </w:tcBorders>
            <w:shd w:val="clear" w:color="auto" w:fill="auto"/>
            <w:noWrap/>
            <w:vAlign w:val="bottom"/>
            <w:hideMark/>
          </w:tcPr>
          <w:p w14:paraId="0F72851A"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 </w:t>
            </w:r>
          </w:p>
        </w:tc>
        <w:tc>
          <w:tcPr>
            <w:tcW w:w="2406" w:type="dxa"/>
            <w:tcBorders>
              <w:top w:val="nil"/>
              <w:left w:val="nil"/>
              <w:bottom w:val="single" w:sz="4" w:space="0" w:color="auto"/>
              <w:right w:val="single" w:sz="4" w:space="0" w:color="auto"/>
            </w:tcBorders>
            <w:shd w:val="clear" w:color="auto" w:fill="auto"/>
            <w:noWrap/>
            <w:vAlign w:val="bottom"/>
            <w:hideMark/>
          </w:tcPr>
          <w:p w14:paraId="3768FEC1"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nowe osiedle</w:t>
            </w:r>
          </w:p>
        </w:tc>
        <w:tc>
          <w:tcPr>
            <w:tcW w:w="589" w:type="dxa"/>
            <w:tcBorders>
              <w:top w:val="nil"/>
              <w:left w:val="nil"/>
              <w:bottom w:val="single" w:sz="4" w:space="0" w:color="auto"/>
              <w:right w:val="single" w:sz="4" w:space="0" w:color="auto"/>
            </w:tcBorders>
            <w:shd w:val="clear" w:color="auto" w:fill="auto"/>
            <w:noWrap/>
            <w:vAlign w:val="bottom"/>
            <w:hideMark/>
          </w:tcPr>
          <w:p w14:paraId="5201F07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13</w:t>
            </w:r>
          </w:p>
        </w:tc>
        <w:tc>
          <w:tcPr>
            <w:tcW w:w="992" w:type="dxa"/>
            <w:tcBorders>
              <w:top w:val="nil"/>
              <w:left w:val="nil"/>
              <w:bottom w:val="single" w:sz="4" w:space="0" w:color="auto"/>
              <w:right w:val="single" w:sz="4" w:space="0" w:color="auto"/>
            </w:tcBorders>
            <w:shd w:val="clear" w:color="auto" w:fill="auto"/>
            <w:noWrap/>
            <w:vAlign w:val="bottom"/>
            <w:hideMark/>
          </w:tcPr>
          <w:p w14:paraId="2F7270C7"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hideMark/>
          </w:tcPr>
          <w:p w14:paraId="545D459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sodowa</w:t>
            </w:r>
          </w:p>
        </w:tc>
      </w:tr>
      <w:tr w:rsidR="00AB7EA2" w:rsidRPr="00A817D3" w14:paraId="45EF2D2F"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EBA7C7B"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28</w:t>
            </w:r>
          </w:p>
        </w:tc>
        <w:tc>
          <w:tcPr>
            <w:tcW w:w="1420" w:type="dxa"/>
            <w:tcBorders>
              <w:top w:val="nil"/>
              <w:left w:val="nil"/>
              <w:bottom w:val="single" w:sz="4" w:space="0" w:color="auto"/>
              <w:right w:val="single" w:sz="4" w:space="0" w:color="auto"/>
            </w:tcBorders>
            <w:shd w:val="clear" w:color="auto" w:fill="auto"/>
            <w:noWrap/>
            <w:vAlign w:val="bottom"/>
          </w:tcPr>
          <w:p w14:paraId="13464B3C"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Pałck</w:t>
            </w:r>
          </w:p>
        </w:tc>
        <w:tc>
          <w:tcPr>
            <w:tcW w:w="1805" w:type="dxa"/>
            <w:tcBorders>
              <w:top w:val="nil"/>
              <w:left w:val="nil"/>
              <w:bottom w:val="single" w:sz="4" w:space="0" w:color="auto"/>
              <w:right w:val="single" w:sz="4" w:space="0" w:color="auto"/>
            </w:tcBorders>
            <w:shd w:val="clear" w:color="auto" w:fill="auto"/>
            <w:noWrap/>
            <w:vAlign w:val="bottom"/>
          </w:tcPr>
          <w:p w14:paraId="0AC0FA64"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28528DA5"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p</w:t>
            </w:r>
            <w:r w:rsidRPr="00A817D3">
              <w:rPr>
                <w:rFonts w:ascii="Arial Narrow" w:eastAsia="Times New Roman" w:hAnsi="Arial Narrow" w:cs="Calibri"/>
                <w:color w:val="000000"/>
                <w:sz w:val="24"/>
                <w:szCs w:val="24"/>
                <w:lang w:eastAsia="pl-PL"/>
              </w:rPr>
              <w:t>rzy drodze wojewódzkiej</w:t>
            </w:r>
          </w:p>
        </w:tc>
        <w:tc>
          <w:tcPr>
            <w:tcW w:w="589" w:type="dxa"/>
            <w:tcBorders>
              <w:top w:val="nil"/>
              <w:left w:val="nil"/>
              <w:bottom w:val="single" w:sz="4" w:space="0" w:color="auto"/>
              <w:right w:val="single" w:sz="4" w:space="0" w:color="auto"/>
            </w:tcBorders>
            <w:shd w:val="clear" w:color="auto" w:fill="auto"/>
            <w:noWrap/>
            <w:vAlign w:val="bottom"/>
          </w:tcPr>
          <w:p w14:paraId="0210B914"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tcPr>
          <w:p w14:paraId="5698E857" w14:textId="77777777" w:rsidR="00AB7EA2" w:rsidRPr="00A817D3" w:rsidRDefault="00AB7EA2" w:rsidP="009837CF">
            <w:pPr>
              <w:spacing w:after="0" w:line="240" w:lineRule="auto"/>
              <w:jc w:val="center"/>
              <w:rPr>
                <w:rFonts w:ascii="Arial Narrow" w:eastAsia="Times New Roman" w:hAnsi="Arial Narrow" w:cs="Calibri"/>
                <w:color w:val="000000"/>
                <w:sz w:val="24"/>
                <w:szCs w:val="24"/>
                <w:lang w:eastAsia="pl-PL"/>
              </w:rPr>
            </w:pPr>
            <w:r w:rsidRPr="00A817D3">
              <w:rPr>
                <w:rFonts w:ascii="Arial Narrow" w:eastAsia="Times New Roman" w:hAnsi="Arial Narrow" w:cs="Calibri"/>
                <w:color w:val="000000"/>
                <w:sz w:val="24"/>
                <w:szCs w:val="24"/>
                <w:lang w:eastAsia="pl-PL"/>
              </w:rPr>
              <w:t>35</w:t>
            </w:r>
          </w:p>
        </w:tc>
        <w:tc>
          <w:tcPr>
            <w:tcW w:w="1417" w:type="dxa"/>
            <w:tcBorders>
              <w:top w:val="nil"/>
              <w:left w:val="nil"/>
              <w:bottom w:val="single" w:sz="4" w:space="0" w:color="auto"/>
              <w:right w:val="single" w:sz="4" w:space="0" w:color="auto"/>
            </w:tcBorders>
            <w:shd w:val="clear" w:color="auto" w:fill="auto"/>
            <w:noWrap/>
            <w:vAlign w:val="bottom"/>
          </w:tcPr>
          <w:p w14:paraId="431634AA"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roofErr w:type="spellStart"/>
            <w:r w:rsidRPr="00A817D3">
              <w:rPr>
                <w:rFonts w:ascii="Arial Narrow" w:eastAsia="Times New Roman" w:hAnsi="Arial Narrow" w:cs="Calibri"/>
                <w:color w:val="000000"/>
                <w:sz w:val="24"/>
                <w:szCs w:val="24"/>
                <w:lang w:eastAsia="pl-PL"/>
              </w:rPr>
              <w:t>led</w:t>
            </w:r>
            <w:proofErr w:type="spellEnd"/>
          </w:p>
        </w:tc>
      </w:tr>
      <w:tr w:rsidR="00AB7EA2" w:rsidRPr="00A817D3" w14:paraId="67C6E51E"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3A52C3C" w14:textId="77777777" w:rsidR="00AB7EA2" w:rsidRPr="00A56E92" w:rsidRDefault="00AB7EA2" w:rsidP="009837CF">
            <w:pPr>
              <w:spacing w:after="0" w:line="240" w:lineRule="auto"/>
              <w:jc w:val="center"/>
              <w:rPr>
                <w:rFonts w:ascii="Arial Narrow" w:eastAsia="Times New Roman" w:hAnsi="Arial Narrow" w:cs="Calibri"/>
                <w:sz w:val="24"/>
                <w:szCs w:val="24"/>
                <w:lang w:eastAsia="pl-PL"/>
              </w:rPr>
            </w:pPr>
            <w:r w:rsidRPr="00A56E92">
              <w:rPr>
                <w:rFonts w:ascii="Arial Narrow" w:eastAsia="Times New Roman" w:hAnsi="Arial Narrow" w:cs="Calibri"/>
                <w:sz w:val="24"/>
                <w:szCs w:val="24"/>
                <w:lang w:eastAsia="pl-PL"/>
              </w:rPr>
              <w:t>29</w:t>
            </w:r>
          </w:p>
        </w:tc>
        <w:tc>
          <w:tcPr>
            <w:tcW w:w="1420" w:type="dxa"/>
            <w:tcBorders>
              <w:top w:val="nil"/>
              <w:left w:val="nil"/>
              <w:bottom w:val="single" w:sz="4" w:space="0" w:color="auto"/>
              <w:right w:val="single" w:sz="4" w:space="0" w:color="auto"/>
            </w:tcBorders>
            <w:shd w:val="clear" w:color="auto" w:fill="auto"/>
            <w:noWrap/>
            <w:vAlign w:val="bottom"/>
          </w:tcPr>
          <w:p w14:paraId="729EAA33" w14:textId="77777777" w:rsidR="00AB7EA2" w:rsidRPr="00A56E92" w:rsidRDefault="00AB7EA2" w:rsidP="009837CF">
            <w:pPr>
              <w:spacing w:after="0" w:line="240" w:lineRule="auto"/>
              <w:rPr>
                <w:rFonts w:ascii="Arial Narrow" w:eastAsia="Times New Roman" w:hAnsi="Arial Narrow" w:cs="Calibri"/>
                <w:sz w:val="24"/>
                <w:szCs w:val="24"/>
                <w:lang w:eastAsia="pl-PL"/>
              </w:rPr>
            </w:pPr>
            <w:r w:rsidRPr="00A56E92">
              <w:rPr>
                <w:rFonts w:ascii="Arial Narrow" w:eastAsia="Times New Roman" w:hAnsi="Arial Narrow" w:cs="Calibri"/>
                <w:sz w:val="24"/>
                <w:szCs w:val="24"/>
                <w:lang w:eastAsia="pl-PL"/>
              </w:rPr>
              <w:t xml:space="preserve">Ołobok </w:t>
            </w:r>
          </w:p>
        </w:tc>
        <w:tc>
          <w:tcPr>
            <w:tcW w:w="1805" w:type="dxa"/>
            <w:tcBorders>
              <w:top w:val="nil"/>
              <w:left w:val="nil"/>
              <w:bottom w:val="single" w:sz="4" w:space="0" w:color="auto"/>
              <w:right w:val="single" w:sz="4" w:space="0" w:color="auto"/>
            </w:tcBorders>
            <w:shd w:val="clear" w:color="auto" w:fill="auto"/>
            <w:noWrap/>
            <w:vAlign w:val="bottom"/>
          </w:tcPr>
          <w:p w14:paraId="4BF44D67" w14:textId="77777777" w:rsidR="00AB7EA2" w:rsidRPr="00A56E92" w:rsidRDefault="00AB7EA2" w:rsidP="009837CF">
            <w:pPr>
              <w:spacing w:after="0" w:line="240" w:lineRule="auto"/>
              <w:rPr>
                <w:rFonts w:ascii="Arial Narrow" w:eastAsia="Times New Roman" w:hAnsi="Arial Narrow" w:cs="Calibri"/>
                <w:sz w:val="24"/>
                <w:szCs w:val="24"/>
                <w:lang w:eastAsia="pl-PL"/>
              </w:rPr>
            </w:pPr>
            <w:r w:rsidRPr="00A56E92">
              <w:rPr>
                <w:rFonts w:ascii="Arial Narrow" w:eastAsia="Times New Roman" w:hAnsi="Arial Narrow" w:cs="Calibri"/>
                <w:sz w:val="24"/>
                <w:szCs w:val="24"/>
                <w:lang w:eastAsia="pl-PL"/>
              </w:rPr>
              <w:t>Łąkowa</w:t>
            </w:r>
          </w:p>
        </w:tc>
        <w:tc>
          <w:tcPr>
            <w:tcW w:w="2406" w:type="dxa"/>
            <w:tcBorders>
              <w:top w:val="nil"/>
              <w:left w:val="nil"/>
              <w:bottom w:val="single" w:sz="4" w:space="0" w:color="auto"/>
              <w:right w:val="single" w:sz="4" w:space="0" w:color="auto"/>
            </w:tcBorders>
            <w:shd w:val="clear" w:color="auto" w:fill="auto"/>
            <w:noWrap/>
            <w:vAlign w:val="bottom"/>
          </w:tcPr>
          <w:p w14:paraId="764A5164" w14:textId="77777777" w:rsidR="00AB7EA2" w:rsidRPr="00A56E92" w:rsidRDefault="00AB7EA2" w:rsidP="009837CF">
            <w:pPr>
              <w:spacing w:after="0" w:line="240" w:lineRule="auto"/>
              <w:rPr>
                <w:rFonts w:ascii="Arial Narrow" w:eastAsia="Times New Roman" w:hAnsi="Arial Narrow" w:cs="Calibri"/>
                <w:sz w:val="24"/>
                <w:szCs w:val="24"/>
                <w:lang w:eastAsia="pl-PL"/>
              </w:rPr>
            </w:pPr>
            <w:r w:rsidRPr="00A56E92">
              <w:rPr>
                <w:rFonts w:ascii="Arial Narrow" w:eastAsia="Times New Roman" w:hAnsi="Arial Narrow" w:cs="Calibri"/>
                <w:sz w:val="24"/>
                <w:szCs w:val="24"/>
                <w:lang w:eastAsia="pl-PL"/>
              </w:rPr>
              <w:t>za kanałem kier. Borów</w:t>
            </w:r>
          </w:p>
        </w:tc>
        <w:tc>
          <w:tcPr>
            <w:tcW w:w="589" w:type="dxa"/>
            <w:tcBorders>
              <w:top w:val="nil"/>
              <w:left w:val="nil"/>
              <w:bottom w:val="single" w:sz="4" w:space="0" w:color="auto"/>
              <w:right w:val="single" w:sz="4" w:space="0" w:color="auto"/>
            </w:tcBorders>
            <w:shd w:val="clear" w:color="auto" w:fill="auto"/>
            <w:noWrap/>
            <w:vAlign w:val="bottom"/>
          </w:tcPr>
          <w:p w14:paraId="1C215587" w14:textId="77777777" w:rsidR="00AB7EA2" w:rsidRPr="00A56E92" w:rsidRDefault="00AB7EA2" w:rsidP="009837CF">
            <w:pPr>
              <w:spacing w:after="0" w:line="240" w:lineRule="auto"/>
              <w:jc w:val="center"/>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8</w:t>
            </w:r>
          </w:p>
        </w:tc>
        <w:tc>
          <w:tcPr>
            <w:tcW w:w="992" w:type="dxa"/>
            <w:tcBorders>
              <w:top w:val="nil"/>
              <w:left w:val="nil"/>
              <w:bottom w:val="single" w:sz="4" w:space="0" w:color="auto"/>
              <w:right w:val="single" w:sz="4" w:space="0" w:color="auto"/>
            </w:tcBorders>
            <w:shd w:val="clear" w:color="auto" w:fill="auto"/>
            <w:noWrap/>
            <w:vAlign w:val="bottom"/>
          </w:tcPr>
          <w:p w14:paraId="45DADA9C" w14:textId="77777777" w:rsidR="00AB7EA2" w:rsidRPr="00A56E92" w:rsidRDefault="00AB7EA2" w:rsidP="009837CF">
            <w:pPr>
              <w:spacing w:after="0" w:line="240" w:lineRule="auto"/>
              <w:jc w:val="center"/>
              <w:rPr>
                <w:rFonts w:ascii="Arial Narrow" w:eastAsia="Times New Roman" w:hAnsi="Arial Narrow" w:cs="Calibri"/>
                <w:sz w:val="24"/>
                <w:szCs w:val="24"/>
                <w:lang w:eastAsia="pl-PL"/>
              </w:rPr>
            </w:pPr>
            <w:r w:rsidRPr="00A56E92">
              <w:rPr>
                <w:rFonts w:ascii="Arial Narrow" w:eastAsia="Times New Roman" w:hAnsi="Arial Narrow" w:cs="Calibri"/>
                <w:sz w:val="24"/>
                <w:szCs w:val="24"/>
                <w:lang w:eastAsia="pl-PL"/>
              </w:rPr>
              <w:t>35</w:t>
            </w:r>
          </w:p>
        </w:tc>
        <w:tc>
          <w:tcPr>
            <w:tcW w:w="1417" w:type="dxa"/>
            <w:tcBorders>
              <w:top w:val="nil"/>
              <w:left w:val="nil"/>
              <w:bottom w:val="single" w:sz="4" w:space="0" w:color="auto"/>
              <w:right w:val="single" w:sz="4" w:space="0" w:color="auto"/>
            </w:tcBorders>
            <w:shd w:val="clear" w:color="auto" w:fill="auto"/>
            <w:noWrap/>
            <w:vAlign w:val="bottom"/>
          </w:tcPr>
          <w:p w14:paraId="78015FD8" w14:textId="77777777" w:rsidR="00AB7EA2" w:rsidRPr="00A56E92" w:rsidRDefault="00AB7EA2" w:rsidP="009837CF">
            <w:pPr>
              <w:spacing w:after="0" w:line="240" w:lineRule="auto"/>
              <w:rPr>
                <w:rFonts w:ascii="Arial Narrow" w:eastAsia="Times New Roman" w:hAnsi="Arial Narrow" w:cs="Calibri"/>
                <w:sz w:val="24"/>
                <w:szCs w:val="24"/>
                <w:lang w:eastAsia="pl-PL"/>
              </w:rPr>
            </w:pPr>
            <w:proofErr w:type="spellStart"/>
            <w:r w:rsidRPr="00A56E92">
              <w:rPr>
                <w:rFonts w:ascii="Arial Narrow" w:eastAsia="Times New Roman" w:hAnsi="Arial Narrow" w:cs="Calibri"/>
                <w:sz w:val="24"/>
                <w:szCs w:val="24"/>
                <w:lang w:eastAsia="pl-PL"/>
              </w:rPr>
              <w:t>led</w:t>
            </w:r>
            <w:proofErr w:type="spellEnd"/>
          </w:p>
        </w:tc>
      </w:tr>
      <w:tr w:rsidR="00AB7EA2" w:rsidRPr="00A817D3" w14:paraId="7514C937"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54508F48"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30</w:t>
            </w:r>
          </w:p>
        </w:tc>
        <w:tc>
          <w:tcPr>
            <w:tcW w:w="1420" w:type="dxa"/>
            <w:tcBorders>
              <w:top w:val="nil"/>
              <w:left w:val="nil"/>
              <w:bottom w:val="single" w:sz="4" w:space="0" w:color="auto"/>
              <w:right w:val="single" w:sz="4" w:space="0" w:color="auto"/>
            </w:tcBorders>
            <w:shd w:val="clear" w:color="auto" w:fill="auto"/>
            <w:noWrap/>
            <w:vAlign w:val="bottom"/>
          </w:tcPr>
          <w:p w14:paraId="31959FC3"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 xml:space="preserve">Ołobok </w:t>
            </w:r>
          </w:p>
        </w:tc>
        <w:tc>
          <w:tcPr>
            <w:tcW w:w="1805" w:type="dxa"/>
            <w:tcBorders>
              <w:top w:val="nil"/>
              <w:left w:val="nil"/>
              <w:bottom w:val="single" w:sz="4" w:space="0" w:color="auto"/>
              <w:right w:val="single" w:sz="4" w:space="0" w:color="auto"/>
            </w:tcBorders>
            <w:shd w:val="clear" w:color="auto" w:fill="auto"/>
            <w:noWrap/>
            <w:vAlign w:val="bottom"/>
          </w:tcPr>
          <w:p w14:paraId="541ED72D"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 xml:space="preserve">Polna </w:t>
            </w:r>
          </w:p>
        </w:tc>
        <w:tc>
          <w:tcPr>
            <w:tcW w:w="2406" w:type="dxa"/>
            <w:tcBorders>
              <w:top w:val="nil"/>
              <w:left w:val="nil"/>
              <w:bottom w:val="single" w:sz="4" w:space="0" w:color="auto"/>
              <w:right w:val="single" w:sz="4" w:space="0" w:color="auto"/>
            </w:tcBorders>
            <w:shd w:val="clear" w:color="auto" w:fill="auto"/>
            <w:noWrap/>
            <w:vAlign w:val="bottom"/>
          </w:tcPr>
          <w:p w14:paraId="3E31C34C"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161E0E4F"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1A179C0E"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35</w:t>
            </w:r>
          </w:p>
        </w:tc>
        <w:tc>
          <w:tcPr>
            <w:tcW w:w="1417" w:type="dxa"/>
            <w:tcBorders>
              <w:top w:val="nil"/>
              <w:left w:val="nil"/>
              <w:bottom w:val="single" w:sz="4" w:space="0" w:color="auto"/>
              <w:right w:val="single" w:sz="4" w:space="0" w:color="auto"/>
            </w:tcBorders>
            <w:shd w:val="clear" w:color="auto" w:fill="auto"/>
            <w:noWrap/>
            <w:vAlign w:val="bottom"/>
          </w:tcPr>
          <w:p w14:paraId="16CA9723"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2EB308C3"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39784954"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32</w:t>
            </w:r>
          </w:p>
        </w:tc>
        <w:tc>
          <w:tcPr>
            <w:tcW w:w="1420" w:type="dxa"/>
            <w:tcBorders>
              <w:top w:val="nil"/>
              <w:left w:val="nil"/>
              <w:bottom w:val="single" w:sz="4" w:space="0" w:color="auto"/>
              <w:right w:val="single" w:sz="4" w:space="0" w:color="auto"/>
            </w:tcBorders>
            <w:shd w:val="clear" w:color="auto" w:fill="auto"/>
            <w:noWrap/>
            <w:vAlign w:val="bottom"/>
          </w:tcPr>
          <w:p w14:paraId="56A1E937"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Ołobok</w:t>
            </w:r>
          </w:p>
        </w:tc>
        <w:tc>
          <w:tcPr>
            <w:tcW w:w="1805" w:type="dxa"/>
            <w:tcBorders>
              <w:top w:val="nil"/>
              <w:left w:val="nil"/>
              <w:bottom w:val="single" w:sz="4" w:space="0" w:color="auto"/>
              <w:right w:val="single" w:sz="4" w:space="0" w:color="auto"/>
            </w:tcBorders>
            <w:shd w:val="clear" w:color="auto" w:fill="auto"/>
            <w:noWrap/>
            <w:vAlign w:val="bottom"/>
          </w:tcPr>
          <w:p w14:paraId="1C7CCAAF"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Chrobrego</w:t>
            </w:r>
          </w:p>
        </w:tc>
        <w:tc>
          <w:tcPr>
            <w:tcW w:w="2406" w:type="dxa"/>
            <w:tcBorders>
              <w:top w:val="nil"/>
              <w:left w:val="nil"/>
              <w:bottom w:val="single" w:sz="4" w:space="0" w:color="auto"/>
              <w:right w:val="single" w:sz="4" w:space="0" w:color="auto"/>
            </w:tcBorders>
            <w:shd w:val="clear" w:color="auto" w:fill="auto"/>
            <w:noWrap/>
            <w:vAlign w:val="bottom"/>
          </w:tcPr>
          <w:p w14:paraId="7A785E08"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76BC5D87"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5</w:t>
            </w:r>
          </w:p>
        </w:tc>
        <w:tc>
          <w:tcPr>
            <w:tcW w:w="992" w:type="dxa"/>
            <w:tcBorders>
              <w:top w:val="nil"/>
              <w:left w:val="nil"/>
              <w:bottom w:val="single" w:sz="4" w:space="0" w:color="auto"/>
              <w:right w:val="single" w:sz="4" w:space="0" w:color="auto"/>
            </w:tcBorders>
            <w:shd w:val="clear" w:color="auto" w:fill="auto"/>
            <w:noWrap/>
            <w:vAlign w:val="bottom"/>
          </w:tcPr>
          <w:p w14:paraId="335CF15D"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35</w:t>
            </w:r>
          </w:p>
        </w:tc>
        <w:tc>
          <w:tcPr>
            <w:tcW w:w="1417" w:type="dxa"/>
            <w:tcBorders>
              <w:top w:val="nil"/>
              <w:left w:val="nil"/>
              <w:bottom w:val="single" w:sz="4" w:space="0" w:color="auto"/>
              <w:right w:val="single" w:sz="4" w:space="0" w:color="auto"/>
            </w:tcBorders>
            <w:shd w:val="clear" w:color="auto" w:fill="auto"/>
            <w:noWrap/>
            <w:vAlign w:val="bottom"/>
          </w:tcPr>
          <w:p w14:paraId="0FA4573A"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548A049A"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563FFA0"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 xml:space="preserve">31 </w:t>
            </w:r>
          </w:p>
        </w:tc>
        <w:tc>
          <w:tcPr>
            <w:tcW w:w="1420" w:type="dxa"/>
            <w:tcBorders>
              <w:top w:val="nil"/>
              <w:left w:val="nil"/>
              <w:bottom w:val="single" w:sz="4" w:space="0" w:color="auto"/>
              <w:right w:val="single" w:sz="4" w:space="0" w:color="auto"/>
            </w:tcBorders>
            <w:shd w:val="clear" w:color="auto" w:fill="auto"/>
            <w:noWrap/>
            <w:vAlign w:val="bottom"/>
          </w:tcPr>
          <w:p w14:paraId="08526E5A"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Międzylesie</w:t>
            </w:r>
          </w:p>
        </w:tc>
        <w:tc>
          <w:tcPr>
            <w:tcW w:w="1805" w:type="dxa"/>
            <w:tcBorders>
              <w:top w:val="nil"/>
              <w:left w:val="nil"/>
              <w:bottom w:val="single" w:sz="4" w:space="0" w:color="auto"/>
              <w:right w:val="single" w:sz="4" w:space="0" w:color="auto"/>
            </w:tcBorders>
            <w:shd w:val="clear" w:color="auto" w:fill="auto"/>
            <w:noWrap/>
            <w:vAlign w:val="bottom"/>
          </w:tcPr>
          <w:p w14:paraId="5D602246"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4C0FBE61"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Dz. nr 148/1; 283; 312</w:t>
            </w:r>
          </w:p>
        </w:tc>
        <w:tc>
          <w:tcPr>
            <w:tcW w:w="589" w:type="dxa"/>
            <w:tcBorders>
              <w:top w:val="nil"/>
              <w:left w:val="nil"/>
              <w:bottom w:val="single" w:sz="4" w:space="0" w:color="auto"/>
              <w:right w:val="single" w:sz="4" w:space="0" w:color="auto"/>
            </w:tcBorders>
            <w:shd w:val="clear" w:color="auto" w:fill="auto"/>
            <w:noWrap/>
            <w:vAlign w:val="bottom"/>
          </w:tcPr>
          <w:p w14:paraId="13077F1C"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21A40FEB"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35</w:t>
            </w:r>
          </w:p>
        </w:tc>
        <w:tc>
          <w:tcPr>
            <w:tcW w:w="1417" w:type="dxa"/>
            <w:tcBorders>
              <w:top w:val="nil"/>
              <w:left w:val="nil"/>
              <w:bottom w:val="single" w:sz="4" w:space="0" w:color="auto"/>
              <w:right w:val="single" w:sz="4" w:space="0" w:color="auto"/>
            </w:tcBorders>
            <w:shd w:val="clear" w:color="auto" w:fill="auto"/>
            <w:noWrap/>
            <w:vAlign w:val="bottom"/>
          </w:tcPr>
          <w:p w14:paraId="2E036D6F"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0ABDC2ED"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4DDF7A83"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p>
        </w:tc>
        <w:tc>
          <w:tcPr>
            <w:tcW w:w="1420" w:type="dxa"/>
            <w:tcBorders>
              <w:top w:val="nil"/>
              <w:left w:val="nil"/>
              <w:bottom w:val="single" w:sz="4" w:space="0" w:color="auto"/>
              <w:right w:val="single" w:sz="4" w:space="0" w:color="auto"/>
            </w:tcBorders>
            <w:shd w:val="clear" w:color="auto" w:fill="auto"/>
            <w:noWrap/>
            <w:vAlign w:val="bottom"/>
          </w:tcPr>
          <w:p w14:paraId="116BC304"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1805" w:type="dxa"/>
            <w:tcBorders>
              <w:top w:val="nil"/>
              <w:left w:val="nil"/>
              <w:bottom w:val="single" w:sz="4" w:space="0" w:color="auto"/>
              <w:right w:val="single" w:sz="4" w:space="0" w:color="auto"/>
            </w:tcBorders>
            <w:shd w:val="clear" w:color="auto" w:fill="auto"/>
            <w:noWrap/>
            <w:vAlign w:val="bottom"/>
          </w:tcPr>
          <w:p w14:paraId="6E25389B"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24F98F71"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1500A2B8"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p>
        </w:tc>
        <w:tc>
          <w:tcPr>
            <w:tcW w:w="992" w:type="dxa"/>
            <w:tcBorders>
              <w:top w:val="nil"/>
              <w:left w:val="nil"/>
              <w:bottom w:val="single" w:sz="4" w:space="0" w:color="auto"/>
              <w:right w:val="single" w:sz="4" w:space="0" w:color="auto"/>
            </w:tcBorders>
            <w:shd w:val="clear" w:color="auto" w:fill="auto"/>
            <w:noWrap/>
            <w:vAlign w:val="bottom"/>
          </w:tcPr>
          <w:p w14:paraId="546F16F4"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p>
        </w:tc>
        <w:tc>
          <w:tcPr>
            <w:tcW w:w="1417" w:type="dxa"/>
            <w:tcBorders>
              <w:top w:val="nil"/>
              <w:left w:val="nil"/>
              <w:bottom w:val="single" w:sz="4" w:space="0" w:color="auto"/>
              <w:right w:val="single" w:sz="4" w:space="0" w:color="auto"/>
            </w:tcBorders>
            <w:shd w:val="clear" w:color="auto" w:fill="auto"/>
            <w:noWrap/>
            <w:vAlign w:val="bottom"/>
          </w:tcPr>
          <w:p w14:paraId="44D06BA0"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r>
      <w:tr w:rsidR="00AB7EA2" w:rsidRPr="00A817D3" w14:paraId="2B23C439"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CEBC3DB"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32</w:t>
            </w:r>
          </w:p>
        </w:tc>
        <w:tc>
          <w:tcPr>
            <w:tcW w:w="1420" w:type="dxa"/>
            <w:tcBorders>
              <w:top w:val="nil"/>
              <w:left w:val="nil"/>
              <w:bottom w:val="single" w:sz="4" w:space="0" w:color="auto"/>
              <w:right w:val="single" w:sz="4" w:space="0" w:color="auto"/>
            </w:tcBorders>
            <w:shd w:val="clear" w:color="auto" w:fill="auto"/>
            <w:noWrap/>
            <w:vAlign w:val="bottom"/>
          </w:tcPr>
          <w:p w14:paraId="6BC58684"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 xml:space="preserve">Kalinowo </w:t>
            </w:r>
          </w:p>
        </w:tc>
        <w:tc>
          <w:tcPr>
            <w:tcW w:w="1805" w:type="dxa"/>
            <w:tcBorders>
              <w:top w:val="nil"/>
              <w:left w:val="nil"/>
              <w:bottom w:val="single" w:sz="4" w:space="0" w:color="auto"/>
              <w:right w:val="single" w:sz="4" w:space="0" w:color="auto"/>
            </w:tcBorders>
            <w:shd w:val="clear" w:color="auto" w:fill="auto"/>
            <w:noWrap/>
            <w:vAlign w:val="bottom"/>
          </w:tcPr>
          <w:p w14:paraId="13C66D9E"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3E67FD06"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3662929E"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7E9F7D27"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tcPr>
          <w:p w14:paraId="4791457E"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sodowa</w:t>
            </w:r>
          </w:p>
        </w:tc>
      </w:tr>
      <w:tr w:rsidR="00AB7EA2" w:rsidRPr="00A817D3" w14:paraId="1DB03597"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162B8332"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33</w:t>
            </w:r>
          </w:p>
        </w:tc>
        <w:tc>
          <w:tcPr>
            <w:tcW w:w="1420" w:type="dxa"/>
            <w:tcBorders>
              <w:top w:val="nil"/>
              <w:left w:val="nil"/>
              <w:bottom w:val="single" w:sz="4" w:space="0" w:color="auto"/>
              <w:right w:val="single" w:sz="4" w:space="0" w:color="auto"/>
            </w:tcBorders>
            <w:shd w:val="clear" w:color="auto" w:fill="auto"/>
            <w:noWrap/>
            <w:vAlign w:val="bottom"/>
          </w:tcPr>
          <w:p w14:paraId="1E54C964"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Niekarzyn</w:t>
            </w:r>
          </w:p>
        </w:tc>
        <w:tc>
          <w:tcPr>
            <w:tcW w:w="1805" w:type="dxa"/>
            <w:tcBorders>
              <w:top w:val="nil"/>
              <w:left w:val="nil"/>
              <w:bottom w:val="single" w:sz="4" w:space="0" w:color="auto"/>
              <w:right w:val="single" w:sz="4" w:space="0" w:color="auto"/>
            </w:tcBorders>
            <w:shd w:val="clear" w:color="auto" w:fill="auto"/>
            <w:noWrap/>
            <w:vAlign w:val="bottom"/>
          </w:tcPr>
          <w:p w14:paraId="35BECBF5"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73A34C8B"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5ABC68D4"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w:t>
            </w:r>
          </w:p>
        </w:tc>
        <w:tc>
          <w:tcPr>
            <w:tcW w:w="992" w:type="dxa"/>
            <w:tcBorders>
              <w:top w:val="nil"/>
              <w:left w:val="nil"/>
              <w:bottom w:val="single" w:sz="4" w:space="0" w:color="auto"/>
              <w:right w:val="single" w:sz="4" w:space="0" w:color="auto"/>
            </w:tcBorders>
            <w:shd w:val="clear" w:color="auto" w:fill="auto"/>
            <w:noWrap/>
            <w:vAlign w:val="bottom"/>
          </w:tcPr>
          <w:p w14:paraId="090E826F"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tcPr>
          <w:p w14:paraId="0CAE81A4"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sodowa</w:t>
            </w:r>
          </w:p>
        </w:tc>
      </w:tr>
      <w:tr w:rsidR="00AB7EA2" w:rsidRPr="00A817D3" w14:paraId="38082DCB"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C04A080"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34</w:t>
            </w:r>
          </w:p>
        </w:tc>
        <w:tc>
          <w:tcPr>
            <w:tcW w:w="1420" w:type="dxa"/>
            <w:tcBorders>
              <w:top w:val="nil"/>
              <w:left w:val="nil"/>
              <w:bottom w:val="single" w:sz="4" w:space="0" w:color="auto"/>
              <w:right w:val="single" w:sz="4" w:space="0" w:color="auto"/>
            </w:tcBorders>
            <w:shd w:val="clear" w:color="auto" w:fill="auto"/>
            <w:noWrap/>
            <w:vAlign w:val="bottom"/>
          </w:tcPr>
          <w:p w14:paraId="288DFC48"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Podła Góra</w:t>
            </w:r>
          </w:p>
        </w:tc>
        <w:tc>
          <w:tcPr>
            <w:tcW w:w="1805" w:type="dxa"/>
            <w:tcBorders>
              <w:top w:val="nil"/>
              <w:left w:val="nil"/>
              <w:bottom w:val="single" w:sz="4" w:space="0" w:color="auto"/>
              <w:right w:val="single" w:sz="4" w:space="0" w:color="auto"/>
            </w:tcBorders>
            <w:shd w:val="clear" w:color="auto" w:fill="auto"/>
            <w:noWrap/>
            <w:vAlign w:val="bottom"/>
          </w:tcPr>
          <w:p w14:paraId="6A142F52"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23683C79"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70E4C612"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1</w:t>
            </w:r>
          </w:p>
        </w:tc>
        <w:tc>
          <w:tcPr>
            <w:tcW w:w="992" w:type="dxa"/>
            <w:tcBorders>
              <w:top w:val="nil"/>
              <w:left w:val="nil"/>
              <w:bottom w:val="single" w:sz="4" w:space="0" w:color="auto"/>
              <w:right w:val="single" w:sz="4" w:space="0" w:color="auto"/>
            </w:tcBorders>
            <w:shd w:val="clear" w:color="auto" w:fill="auto"/>
            <w:noWrap/>
            <w:vAlign w:val="bottom"/>
          </w:tcPr>
          <w:p w14:paraId="138F91C2"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70</w:t>
            </w:r>
          </w:p>
        </w:tc>
        <w:tc>
          <w:tcPr>
            <w:tcW w:w="1417" w:type="dxa"/>
            <w:tcBorders>
              <w:top w:val="nil"/>
              <w:left w:val="nil"/>
              <w:bottom w:val="single" w:sz="4" w:space="0" w:color="auto"/>
              <w:right w:val="single" w:sz="4" w:space="0" w:color="auto"/>
            </w:tcBorders>
            <w:shd w:val="clear" w:color="auto" w:fill="auto"/>
            <w:noWrap/>
            <w:vAlign w:val="bottom"/>
          </w:tcPr>
          <w:p w14:paraId="05D784A4"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sodowa</w:t>
            </w:r>
          </w:p>
        </w:tc>
      </w:tr>
      <w:tr w:rsidR="00AB7EA2" w:rsidRPr="00A817D3" w14:paraId="05528D55"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2CD190A6"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35</w:t>
            </w:r>
          </w:p>
        </w:tc>
        <w:tc>
          <w:tcPr>
            <w:tcW w:w="1420" w:type="dxa"/>
            <w:tcBorders>
              <w:top w:val="nil"/>
              <w:left w:val="nil"/>
              <w:bottom w:val="single" w:sz="4" w:space="0" w:color="auto"/>
              <w:right w:val="single" w:sz="4" w:space="0" w:color="auto"/>
            </w:tcBorders>
            <w:shd w:val="clear" w:color="auto" w:fill="auto"/>
            <w:noWrap/>
            <w:vAlign w:val="bottom"/>
          </w:tcPr>
          <w:p w14:paraId="7EA70A37"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 xml:space="preserve">Międzylesie </w:t>
            </w:r>
          </w:p>
        </w:tc>
        <w:tc>
          <w:tcPr>
            <w:tcW w:w="1805" w:type="dxa"/>
            <w:tcBorders>
              <w:top w:val="nil"/>
              <w:left w:val="nil"/>
              <w:bottom w:val="single" w:sz="4" w:space="0" w:color="auto"/>
              <w:right w:val="single" w:sz="4" w:space="0" w:color="auto"/>
            </w:tcBorders>
            <w:shd w:val="clear" w:color="auto" w:fill="auto"/>
            <w:noWrap/>
            <w:vAlign w:val="bottom"/>
          </w:tcPr>
          <w:p w14:paraId="693FDEFB"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525A3EE4"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Dz. 275</w:t>
            </w:r>
          </w:p>
        </w:tc>
        <w:tc>
          <w:tcPr>
            <w:tcW w:w="589" w:type="dxa"/>
            <w:tcBorders>
              <w:top w:val="nil"/>
              <w:left w:val="nil"/>
              <w:bottom w:val="single" w:sz="4" w:space="0" w:color="auto"/>
              <w:right w:val="single" w:sz="4" w:space="0" w:color="auto"/>
            </w:tcBorders>
            <w:shd w:val="clear" w:color="auto" w:fill="auto"/>
            <w:noWrap/>
            <w:vAlign w:val="bottom"/>
          </w:tcPr>
          <w:p w14:paraId="6B2B8665"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4</w:t>
            </w:r>
          </w:p>
        </w:tc>
        <w:tc>
          <w:tcPr>
            <w:tcW w:w="992" w:type="dxa"/>
            <w:tcBorders>
              <w:top w:val="nil"/>
              <w:left w:val="nil"/>
              <w:bottom w:val="single" w:sz="4" w:space="0" w:color="auto"/>
              <w:right w:val="single" w:sz="4" w:space="0" w:color="auto"/>
            </w:tcBorders>
            <w:shd w:val="clear" w:color="auto" w:fill="auto"/>
            <w:noWrap/>
            <w:vAlign w:val="bottom"/>
          </w:tcPr>
          <w:p w14:paraId="7FCFBB29"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55</w:t>
            </w:r>
          </w:p>
        </w:tc>
        <w:tc>
          <w:tcPr>
            <w:tcW w:w="1417" w:type="dxa"/>
            <w:tcBorders>
              <w:top w:val="nil"/>
              <w:left w:val="nil"/>
              <w:bottom w:val="single" w:sz="4" w:space="0" w:color="auto"/>
              <w:right w:val="single" w:sz="4" w:space="0" w:color="auto"/>
            </w:tcBorders>
            <w:shd w:val="clear" w:color="auto" w:fill="auto"/>
            <w:noWrap/>
            <w:vAlign w:val="bottom"/>
          </w:tcPr>
          <w:p w14:paraId="5F4C1871"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1E7B8676"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4B04A708"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36</w:t>
            </w:r>
          </w:p>
        </w:tc>
        <w:tc>
          <w:tcPr>
            <w:tcW w:w="1420" w:type="dxa"/>
            <w:tcBorders>
              <w:top w:val="nil"/>
              <w:left w:val="nil"/>
              <w:bottom w:val="single" w:sz="4" w:space="0" w:color="auto"/>
              <w:right w:val="single" w:sz="4" w:space="0" w:color="auto"/>
            </w:tcBorders>
            <w:shd w:val="clear" w:color="auto" w:fill="auto"/>
            <w:noWrap/>
            <w:vAlign w:val="bottom"/>
          </w:tcPr>
          <w:p w14:paraId="0C88BDBE"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Darnawa</w:t>
            </w:r>
          </w:p>
        </w:tc>
        <w:tc>
          <w:tcPr>
            <w:tcW w:w="1805" w:type="dxa"/>
            <w:tcBorders>
              <w:top w:val="nil"/>
              <w:left w:val="nil"/>
              <w:bottom w:val="single" w:sz="4" w:space="0" w:color="auto"/>
              <w:right w:val="single" w:sz="4" w:space="0" w:color="auto"/>
            </w:tcBorders>
            <w:shd w:val="clear" w:color="auto" w:fill="auto"/>
            <w:noWrap/>
            <w:vAlign w:val="bottom"/>
          </w:tcPr>
          <w:p w14:paraId="74E3E1B6"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6556EC17"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Dz. 247/4</w:t>
            </w:r>
          </w:p>
        </w:tc>
        <w:tc>
          <w:tcPr>
            <w:tcW w:w="589" w:type="dxa"/>
            <w:tcBorders>
              <w:top w:val="nil"/>
              <w:left w:val="nil"/>
              <w:bottom w:val="single" w:sz="4" w:space="0" w:color="auto"/>
              <w:right w:val="single" w:sz="4" w:space="0" w:color="auto"/>
            </w:tcBorders>
            <w:shd w:val="clear" w:color="auto" w:fill="auto"/>
            <w:noWrap/>
            <w:vAlign w:val="bottom"/>
          </w:tcPr>
          <w:p w14:paraId="52AC1AA0"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2F865806"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55</w:t>
            </w:r>
          </w:p>
        </w:tc>
        <w:tc>
          <w:tcPr>
            <w:tcW w:w="1417" w:type="dxa"/>
            <w:tcBorders>
              <w:top w:val="nil"/>
              <w:left w:val="nil"/>
              <w:bottom w:val="single" w:sz="4" w:space="0" w:color="auto"/>
              <w:right w:val="single" w:sz="4" w:space="0" w:color="auto"/>
            </w:tcBorders>
            <w:shd w:val="clear" w:color="auto" w:fill="auto"/>
            <w:noWrap/>
            <w:vAlign w:val="bottom"/>
          </w:tcPr>
          <w:p w14:paraId="4FEBA73C"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4064A684"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03E2124C"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37</w:t>
            </w:r>
          </w:p>
        </w:tc>
        <w:tc>
          <w:tcPr>
            <w:tcW w:w="1420" w:type="dxa"/>
            <w:tcBorders>
              <w:top w:val="nil"/>
              <w:left w:val="nil"/>
              <w:bottom w:val="single" w:sz="4" w:space="0" w:color="auto"/>
              <w:right w:val="single" w:sz="4" w:space="0" w:color="auto"/>
            </w:tcBorders>
            <w:shd w:val="clear" w:color="auto" w:fill="auto"/>
            <w:noWrap/>
            <w:vAlign w:val="bottom"/>
          </w:tcPr>
          <w:p w14:paraId="12E48E48"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Ołobok</w:t>
            </w:r>
          </w:p>
        </w:tc>
        <w:tc>
          <w:tcPr>
            <w:tcW w:w="1805" w:type="dxa"/>
            <w:tcBorders>
              <w:top w:val="nil"/>
              <w:left w:val="nil"/>
              <w:bottom w:val="single" w:sz="4" w:space="0" w:color="auto"/>
              <w:right w:val="single" w:sz="4" w:space="0" w:color="auto"/>
            </w:tcBorders>
            <w:shd w:val="clear" w:color="auto" w:fill="auto"/>
            <w:noWrap/>
            <w:vAlign w:val="bottom"/>
          </w:tcPr>
          <w:p w14:paraId="65331B1F"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Ul. Sportowa</w:t>
            </w:r>
          </w:p>
        </w:tc>
        <w:tc>
          <w:tcPr>
            <w:tcW w:w="2406" w:type="dxa"/>
            <w:tcBorders>
              <w:top w:val="nil"/>
              <w:left w:val="nil"/>
              <w:bottom w:val="single" w:sz="4" w:space="0" w:color="auto"/>
              <w:right w:val="single" w:sz="4" w:space="0" w:color="auto"/>
            </w:tcBorders>
            <w:shd w:val="clear" w:color="auto" w:fill="auto"/>
            <w:noWrap/>
            <w:vAlign w:val="bottom"/>
          </w:tcPr>
          <w:p w14:paraId="74A47297"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589" w:type="dxa"/>
            <w:tcBorders>
              <w:top w:val="nil"/>
              <w:left w:val="nil"/>
              <w:bottom w:val="single" w:sz="4" w:space="0" w:color="auto"/>
              <w:right w:val="single" w:sz="4" w:space="0" w:color="auto"/>
            </w:tcBorders>
            <w:shd w:val="clear" w:color="auto" w:fill="auto"/>
            <w:noWrap/>
            <w:vAlign w:val="bottom"/>
          </w:tcPr>
          <w:p w14:paraId="63CCEE22"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47D8821E"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55</w:t>
            </w:r>
          </w:p>
        </w:tc>
        <w:tc>
          <w:tcPr>
            <w:tcW w:w="1417" w:type="dxa"/>
            <w:tcBorders>
              <w:top w:val="nil"/>
              <w:left w:val="nil"/>
              <w:bottom w:val="single" w:sz="4" w:space="0" w:color="auto"/>
              <w:right w:val="single" w:sz="4" w:space="0" w:color="auto"/>
            </w:tcBorders>
            <w:shd w:val="clear" w:color="auto" w:fill="auto"/>
            <w:noWrap/>
            <w:vAlign w:val="bottom"/>
          </w:tcPr>
          <w:p w14:paraId="580484BA"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673118F7"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7054F2B6"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38</w:t>
            </w:r>
          </w:p>
        </w:tc>
        <w:tc>
          <w:tcPr>
            <w:tcW w:w="1420" w:type="dxa"/>
            <w:tcBorders>
              <w:top w:val="nil"/>
              <w:left w:val="nil"/>
              <w:bottom w:val="single" w:sz="4" w:space="0" w:color="auto"/>
              <w:right w:val="single" w:sz="4" w:space="0" w:color="auto"/>
            </w:tcBorders>
            <w:shd w:val="clear" w:color="auto" w:fill="auto"/>
            <w:noWrap/>
            <w:vAlign w:val="bottom"/>
          </w:tcPr>
          <w:p w14:paraId="05F02B61"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Skąpe</w:t>
            </w:r>
          </w:p>
        </w:tc>
        <w:tc>
          <w:tcPr>
            <w:tcW w:w="1805" w:type="dxa"/>
            <w:tcBorders>
              <w:top w:val="nil"/>
              <w:left w:val="nil"/>
              <w:bottom w:val="single" w:sz="4" w:space="0" w:color="auto"/>
              <w:right w:val="single" w:sz="4" w:space="0" w:color="auto"/>
            </w:tcBorders>
            <w:shd w:val="clear" w:color="auto" w:fill="auto"/>
            <w:noWrap/>
            <w:vAlign w:val="bottom"/>
          </w:tcPr>
          <w:p w14:paraId="69BCD412"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0C209A59"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Dz. 643</w:t>
            </w:r>
          </w:p>
        </w:tc>
        <w:tc>
          <w:tcPr>
            <w:tcW w:w="589" w:type="dxa"/>
            <w:tcBorders>
              <w:top w:val="nil"/>
              <w:left w:val="nil"/>
              <w:bottom w:val="single" w:sz="4" w:space="0" w:color="auto"/>
              <w:right w:val="single" w:sz="4" w:space="0" w:color="auto"/>
            </w:tcBorders>
            <w:shd w:val="clear" w:color="auto" w:fill="auto"/>
            <w:noWrap/>
            <w:vAlign w:val="bottom"/>
          </w:tcPr>
          <w:p w14:paraId="59CDF9B5"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2</w:t>
            </w:r>
          </w:p>
        </w:tc>
        <w:tc>
          <w:tcPr>
            <w:tcW w:w="992" w:type="dxa"/>
            <w:tcBorders>
              <w:top w:val="nil"/>
              <w:left w:val="nil"/>
              <w:bottom w:val="single" w:sz="4" w:space="0" w:color="auto"/>
              <w:right w:val="single" w:sz="4" w:space="0" w:color="auto"/>
            </w:tcBorders>
            <w:shd w:val="clear" w:color="auto" w:fill="auto"/>
            <w:noWrap/>
            <w:vAlign w:val="bottom"/>
          </w:tcPr>
          <w:p w14:paraId="4DF1897E"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55</w:t>
            </w:r>
          </w:p>
        </w:tc>
        <w:tc>
          <w:tcPr>
            <w:tcW w:w="1417" w:type="dxa"/>
            <w:tcBorders>
              <w:top w:val="nil"/>
              <w:left w:val="nil"/>
              <w:bottom w:val="single" w:sz="4" w:space="0" w:color="auto"/>
              <w:right w:val="single" w:sz="4" w:space="0" w:color="auto"/>
            </w:tcBorders>
            <w:shd w:val="clear" w:color="auto" w:fill="auto"/>
            <w:noWrap/>
            <w:vAlign w:val="bottom"/>
          </w:tcPr>
          <w:p w14:paraId="46348076"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4BE5C062" w14:textId="77777777" w:rsidTr="009837CF">
        <w:trPr>
          <w:trHeight w:val="288"/>
        </w:trPr>
        <w:tc>
          <w:tcPr>
            <w:tcW w:w="460" w:type="dxa"/>
            <w:tcBorders>
              <w:top w:val="nil"/>
              <w:left w:val="single" w:sz="4" w:space="0" w:color="auto"/>
              <w:bottom w:val="single" w:sz="4" w:space="0" w:color="auto"/>
              <w:right w:val="single" w:sz="4" w:space="0" w:color="auto"/>
            </w:tcBorders>
            <w:shd w:val="clear" w:color="auto" w:fill="auto"/>
            <w:noWrap/>
            <w:vAlign w:val="bottom"/>
          </w:tcPr>
          <w:p w14:paraId="61979D5C"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39</w:t>
            </w:r>
          </w:p>
        </w:tc>
        <w:tc>
          <w:tcPr>
            <w:tcW w:w="1420" w:type="dxa"/>
            <w:tcBorders>
              <w:top w:val="nil"/>
              <w:left w:val="nil"/>
              <w:bottom w:val="single" w:sz="4" w:space="0" w:color="auto"/>
              <w:right w:val="single" w:sz="4" w:space="0" w:color="auto"/>
            </w:tcBorders>
            <w:shd w:val="clear" w:color="auto" w:fill="auto"/>
            <w:noWrap/>
            <w:vAlign w:val="bottom"/>
          </w:tcPr>
          <w:p w14:paraId="107CC644"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 xml:space="preserve">Zawisze </w:t>
            </w:r>
          </w:p>
        </w:tc>
        <w:tc>
          <w:tcPr>
            <w:tcW w:w="1805" w:type="dxa"/>
            <w:tcBorders>
              <w:top w:val="nil"/>
              <w:left w:val="nil"/>
              <w:bottom w:val="single" w:sz="4" w:space="0" w:color="auto"/>
              <w:right w:val="single" w:sz="4" w:space="0" w:color="auto"/>
            </w:tcBorders>
            <w:shd w:val="clear" w:color="auto" w:fill="auto"/>
            <w:noWrap/>
            <w:vAlign w:val="bottom"/>
          </w:tcPr>
          <w:p w14:paraId="1DCECB23" w14:textId="77777777" w:rsidR="00AB7EA2" w:rsidRDefault="00AB7EA2" w:rsidP="009837CF">
            <w:pPr>
              <w:spacing w:after="0" w:line="240" w:lineRule="auto"/>
              <w:rPr>
                <w:rFonts w:ascii="Arial Narrow" w:eastAsia="Times New Roman" w:hAnsi="Arial Narrow" w:cs="Calibri"/>
                <w:color w:val="000000"/>
                <w:sz w:val="24"/>
                <w:szCs w:val="24"/>
                <w:lang w:eastAsia="pl-PL"/>
              </w:rPr>
            </w:pPr>
          </w:p>
        </w:tc>
        <w:tc>
          <w:tcPr>
            <w:tcW w:w="2406" w:type="dxa"/>
            <w:tcBorders>
              <w:top w:val="nil"/>
              <w:left w:val="nil"/>
              <w:bottom w:val="single" w:sz="4" w:space="0" w:color="auto"/>
              <w:right w:val="single" w:sz="4" w:space="0" w:color="auto"/>
            </w:tcBorders>
            <w:shd w:val="clear" w:color="auto" w:fill="auto"/>
            <w:noWrap/>
            <w:vAlign w:val="bottom"/>
          </w:tcPr>
          <w:p w14:paraId="2153CC8B" w14:textId="77777777" w:rsidR="00AB7EA2" w:rsidRDefault="00AB7EA2" w:rsidP="009837CF">
            <w:pPr>
              <w:spacing w:after="0" w:line="240" w:lineRule="auto"/>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Dz. nr 298</w:t>
            </w:r>
          </w:p>
        </w:tc>
        <w:tc>
          <w:tcPr>
            <w:tcW w:w="589" w:type="dxa"/>
            <w:tcBorders>
              <w:top w:val="nil"/>
              <w:left w:val="nil"/>
              <w:bottom w:val="single" w:sz="4" w:space="0" w:color="auto"/>
              <w:right w:val="single" w:sz="4" w:space="0" w:color="auto"/>
            </w:tcBorders>
            <w:shd w:val="clear" w:color="auto" w:fill="auto"/>
            <w:noWrap/>
            <w:vAlign w:val="bottom"/>
          </w:tcPr>
          <w:p w14:paraId="26DAA745"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7</w:t>
            </w:r>
          </w:p>
        </w:tc>
        <w:tc>
          <w:tcPr>
            <w:tcW w:w="992" w:type="dxa"/>
            <w:tcBorders>
              <w:top w:val="nil"/>
              <w:left w:val="nil"/>
              <w:bottom w:val="single" w:sz="4" w:space="0" w:color="auto"/>
              <w:right w:val="single" w:sz="4" w:space="0" w:color="auto"/>
            </w:tcBorders>
            <w:shd w:val="clear" w:color="auto" w:fill="auto"/>
            <w:noWrap/>
            <w:vAlign w:val="bottom"/>
          </w:tcPr>
          <w:p w14:paraId="2D4FD371" w14:textId="77777777" w:rsidR="00AB7EA2" w:rsidRDefault="00AB7EA2" w:rsidP="009837CF">
            <w:pPr>
              <w:spacing w:after="0" w:line="240" w:lineRule="auto"/>
              <w:jc w:val="center"/>
              <w:rPr>
                <w:rFonts w:ascii="Arial Narrow" w:eastAsia="Times New Roman" w:hAnsi="Arial Narrow" w:cs="Calibri"/>
                <w:color w:val="000000"/>
                <w:sz w:val="24"/>
                <w:szCs w:val="24"/>
                <w:lang w:eastAsia="pl-PL"/>
              </w:rPr>
            </w:pPr>
            <w:r>
              <w:rPr>
                <w:rFonts w:ascii="Arial Narrow" w:eastAsia="Times New Roman" w:hAnsi="Arial Narrow" w:cs="Calibri"/>
                <w:color w:val="000000"/>
                <w:sz w:val="24"/>
                <w:szCs w:val="24"/>
                <w:lang w:eastAsia="pl-PL"/>
              </w:rPr>
              <w:t>35</w:t>
            </w:r>
          </w:p>
        </w:tc>
        <w:tc>
          <w:tcPr>
            <w:tcW w:w="1417" w:type="dxa"/>
            <w:tcBorders>
              <w:top w:val="nil"/>
              <w:left w:val="nil"/>
              <w:bottom w:val="single" w:sz="4" w:space="0" w:color="auto"/>
              <w:right w:val="single" w:sz="4" w:space="0" w:color="auto"/>
            </w:tcBorders>
            <w:shd w:val="clear" w:color="auto" w:fill="auto"/>
            <w:noWrap/>
            <w:vAlign w:val="bottom"/>
          </w:tcPr>
          <w:p w14:paraId="6A6F5391" w14:textId="77777777" w:rsidR="00AB7EA2" w:rsidRDefault="00AB7EA2" w:rsidP="009837CF">
            <w:pPr>
              <w:spacing w:after="0" w:line="240" w:lineRule="auto"/>
              <w:rPr>
                <w:rFonts w:ascii="Arial Narrow" w:eastAsia="Times New Roman" w:hAnsi="Arial Narrow" w:cs="Calibri"/>
                <w:color w:val="000000"/>
                <w:sz w:val="24"/>
                <w:szCs w:val="24"/>
                <w:lang w:eastAsia="pl-PL"/>
              </w:rPr>
            </w:pPr>
            <w:proofErr w:type="spellStart"/>
            <w:r>
              <w:rPr>
                <w:rFonts w:ascii="Arial Narrow" w:eastAsia="Times New Roman" w:hAnsi="Arial Narrow" w:cs="Calibri"/>
                <w:color w:val="000000"/>
                <w:sz w:val="24"/>
                <w:szCs w:val="24"/>
                <w:lang w:eastAsia="pl-PL"/>
              </w:rPr>
              <w:t>led</w:t>
            </w:r>
            <w:proofErr w:type="spellEnd"/>
          </w:p>
        </w:tc>
      </w:tr>
      <w:tr w:rsidR="00AB7EA2" w:rsidRPr="00A817D3" w14:paraId="5C376B4C" w14:textId="77777777" w:rsidTr="009837CF">
        <w:trPr>
          <w:trHeight w:val="312"/>
        </w:trPr>
        <w:tc>
          <w:tcPr>
            <w:tcW w:w="460" w:type="dxa"/>
            <w:tcBorders>
              <w:top w:val="nil"/>
              <w:left w:val="nil"/>
              <w:bottom w:val="nil"/>
              <w:right w:val="nil"/>
            </w:tcBorders>
            <w:shd w:val="clear" w:color="auto" w:fill="auto"/>
            <w:noWrap/>
            <w:vAlign w:val="bottom"/>
          </w:tcPr>
          <w:p w14:paraId="48126038" w14:textId="77777777" w:rsidR="00AB7EA2" w:rsidRPr="00A817D3" w:rsidRDefault="00AB7EA2" w:rsidP="009837CF">
            <w:pPr>
              <w:spacing w:after="0" w:line="240" w:lineRule="auto"/>
              <w:rPr>
                <w:rFonts w:ascii="Arial Narrow" w:eastAsia="Times New Roman" w:hAnsi="Arial Narrow" w:cs="Calibri"/>
                <w:color w:val="000000"/>
                <w:sz w:val="24"/>
                <w:szCs w:val="24"/>
                <w:lang w:eastAsia="pl-PL"/>
              </w:rPr>
            </w:pPr>
          </w:p>
        </w:tc>
        <w:tc>
          <w:tcPr>
            <w:tcW w:w="1420" w:type="dxa"/>
            <w:tcBorders>
              <w:top w:val="nil"/>
              <w:left w:val="nil"/>
              <w:bottom w:val="nil"/>
              <w:right w:val="nil"/>
            </w:tcBorders>
            <w:shd w:val="clear" w:color="auto" w:fill="auto"/>
            <w:noWrap/>
            <w:vAlign w:val="bottom"/>
          </w:tcPr>
          <w:p w14:paraId="04021E69" w14:textId="77777777" w:rsidR="00AB7EA2" w:rsidRPr="00A817D3" w:rsidRDefault="00AB7EA2" w:rsidP="009837CF">
            <w:pPr>
              <w:spacing w:after="0" w:line="240" w:lineRule="auto"/>
              <w:jc w:val="center"/>
              <w:rPr>
                <w:rFonts w:ascii="Arial Narrow" w:eastAsia="Times New Roman" w:hAnsi="Arial Narrow" w:cs="Times New Roman"/>
                <w:sz w:val="24"/>
                <w:szCs w:val="24"/>
                <w:lang w:eastAsia="pl-PL"/>
              </w:rPr>
            </w:pPr>
          </w:p>
        </w:tc>
        <w:tc>
          <w:tcPr>
            <w:tcW w:w="1805" w:type="dxa"/>
            <w:tcBorders>
              <w:top w:val="nil"/>
              <w:left w:val="nil"/>
              <w:bottom w:val="nil"/>
              <w:right w:val="nil"/>
            </w:tcBorders>
            <w:shd w:val="clear" w:color="auto" w:fill="auto"/>
            <w:noWrap/>
            <w:vAlign w:val="bottom"/>
          </w:tcPr>
          <w:p w14:paraId="6055625B" w14:textId="77777777" w:rsidR="00AB7EA2" w:rsidRPr="00A817D3" w:rsidRDefault="00AB7EA2" w:rsidP="009837CF">
            <w:pPr>
              <w:spacing w:after="0" w:line="240" w:lineRule="auto"/>
              <w:rPr>
                <w:rFonts w:ascii="Arial Narrow" w:eastAsia="Times New Roman" w:hAnsi="Arial Narrow" w:cs="Times New Roman"/>
                <w:sz w:val="24"/>
                <w:szCs w:val="24"/>
                <w:lang w:eastAsia="pl-PL"/>
              </w:rPr>
            </w:pPr>
          </w:p>
        </w:tc>
        <w:tc>
          <w:tcPr>
            <w:tcW w:w="2406" w:type="dxa"/>
            <w:tcBorders>
              <w:top w:val="nil"/>
              <w:left w:val="single" w:sz="4" w:space="0" w:color="auto"/>
              <w:bottom w:val="single" w:sz="4" w:space="0" w:color="auto"/>
              <w:right w:val="single" w:sz="4" w:space="0" w:color="auto"/>
            </w:tcBorders>
            <w:shd w:val="clear" w:color="auto" w:fill="auto"/>
            <w:noWrap/>
            <w:vAlign w:val="bottom"/>
            <w:hideMark/>
          </w:tcPr>
          <w:p w14:paraId="46AB3073" w14:textId="77777777" w:rsidR="00AB7EA2" w:rsidRPr="00A817D3" w:rsidRDefault="00AB7EA2" w:rsidP="009837CF">
            <w:pPr>
              <w:spacing w:after="0" w:line="240" w:lineRule="auto"/>
              <w:rPr>
                <w:rFonts w:ascii="Arial Narrow" w:eastAsia="Times New Roman" w:hAnsi="Arial Narrow" w:cs="Calibri"/>
                <w:b/>
                <w:bCs/>
                <w:color w:val="000000"/>
                <w:sz w:val="24"/>
                <w:szCs w:val="24"/>
                <w:lang w:eastAsia="pl-PL"/>
              </w:rPr>
            </w:pPr>
            <w:r w:rsidRPr="00A817D3">
              <w:rPr>
                <w:rFonts w:ascii="Arial Narrow" w:eastAsia="Times New Roman" w:hAnsi="Arial Narrow" w:cs="Calibri"/>
                <w:b/>
                <w:bCs/>
                <w:color w:val="000000"/>
                <w:sz w:val="24"/>
                <w:szCs w:val="24"/>
                <w:lang w:eastAsia="pl-PL"/>
              </w:rPr>
              <w:t>SUMA</w:t>
            </w:r>
          </w:p>
        </w:tc>
        <w:tc>
          <w:tcPr>
            <w:tcW w:w="589" w:type="dxa"/>
            <w:tcBorders>
              <w:top w:val="nil"/>
              <w:left w:val="nil"/>
              <w:bottom w:val="single" w:sz="4" w:space="0" w:color="auto"/>
              <w:right w:val="single" w:sz="4" w:space="0" w:color="auto"/>
            </w:tcBorders>
            <w:shd w:val="clear" w:color="auto" w:fill="auto"/>
            <w:noWrap/>
            <w:vAlign w:val="bottom"/>
            <w:hideMark/>
          </w:tcPr>
          <w:p w14:paraId="306E7B21" w14:textId="77777777" w:rsidR="00AB7EA2" w:rsidRPr="00A817D3" w:rsidRDefault="00AB7EA2" w:rsidP="009837CF">
            <w:pPr>
              <w:spacing w:after="0" w:line="240" w:lineRule="auto"/>
              <w:jc w:val="center"/>
              <w:rPr>
                <w:rFonts w:ascii="Arial Narrow" w:eastAsia="Times New Roman" w:hAnsi="Arial Narrow" w:cs="Calibri"/>
                <w:b/>
                <w:bCs/>
                <w:color w:val="000000"/>
                <w:sz w:val="24"/>
                <w:szCs w:val="24"/>
                <w:lang w:eastAsia="pl-PL"/>
              </w:rPr>
            </w:pPr>
            <w:r>
              <w:rPr>
                <w:rFonts w:ascii="Arial Narrow" w:eastAsia="Times New Roman" w:hAnsi="Arial Narrow" w:cs="Calibri"/>
                <w:b/>
                <w:bCs/>
                <w:color w:val="000000"/>
                <w:sz w:val="24"/>
                <w:szCs w:val="24"/>
                <w:lang w:eastAsia="pl-PL"/>
              </w:rPr>
              <w:t>240</w:t>
            </w:r>
          </w:p>
        </w:tc>
        <w:tc>
          <w:tcPr>
            <w:tcW w:w="992" w:type="dxa"/>
            <w:tcBorders>
              <w:top w:val="nil"/>
              <w:left w:val="nil"/>
              <w:bottom w:val="nil"/>
              <w:right w:val="nil"/>
            </w:tcBorders>
            <w:shd w:val="clear" w:color="auto" w:fill="auto"/>
            <w:noWrap/>
            <w:vAlign w:val="bottom"/>
            <w:hideMark/>
          </w:tcPr>
          <w:p w14:paraId="1976622E" w14:textId="77777777" w:rsidR="00AB7EA2" w:rsidRPr="00A817D3" w:rsidRDefault="00AB7EA2" w:rsidP="009837CF">
            <w:pPr>
              <w:spacing w:after="0" w:line="240" w:lineRule="auto"/>
              <w:jc w:val="center"/>
              <w:rPr>
                <w:rFonts w:ascii="Arial Narrow" w:eastAsia="Times New Roman" w:hAnsi="Arial Narrow" w:cs="Calibri"/>
                <w:b/>
                <w:bCs/>
                <w:color w:val="000000"/>
                <w:sz w:val="24"/>
                <w:szCs w:val="24"/>
                <w:lang w:eastAsia="pl-PL"/>
              </w:rPr>
            </w:pPr>
          </w:p>
        </w:tc>
        <w:tc>
          <w:tcPr>
            <w:tcW w:w="1417" w:type="dxa"/>
            <w:tcBorders>
              <w:top w:val="nil"/>
              <w:left w:val="nil"/>
              <w:bottom w:val="nil"/>
              <w:right w:val="nil"/>
            </w:tcBorders>
            <w:shd w:val="clear" w:color="auto" w:fill="auto"/>
            <w:noWrap/>
            <w:vAlign w:val="bottom"/>
            <w:hideMark/>
          </w:tcPr>
          <w:p w14:paraId="6DA1333C" w14:textId="77777777" w:rsidR="00AB7EA2" w:rsidRPr="00A817D3" w:rsidRDefault="00AB7EA2" w:rsidP="009837CF">
            <w:pPr>
              <w:spacing w:after="0" w:line="240" w:lineRule="auto"/>
              <w:rPr>
                <w:rFonts w:ascii="Arial Narrow" w:eastAsia="Times New Roman" w:hAnsi="Arial Narrow" w:cs="Times New Roman"/>
                <w:sz w:val="24"/>
                <w:szCs w:val="24"/>
                <w:lang w:eastAsia="pl-PL"/>
              </w:rPr>
            </w:pPr>
          </w:p>
        </w:tc>
      </w:tr>
    </w:tbl>
    <w:p w14:paraId="551C2F08" w14:textId="77777777" w:rsidR="00AB7EA2" w:rsidRPr="00A817D3" w:rsidRDefault="00AB7EA2" w:rsidP="00AB7EA2">
      <w:pPr>
        <w:rPr>
          <w:rFonts w:ascii="Arial Narrow" w:eastAsia="Times New Roman" w:hAnsi="Arial Narrow"/>
          <w:sz w:val="24"/>
          <w:szCs w:val="24"/>
          <w:lang w:eastAsia="pl-PL"/>
        </w:rPr>
      </w:pPr>
    </w:p>
    <w:p w14:paraId="35451961" w14:textId="77777777" w:rsidR="00AB7EA2" w:rsidRPr="00A817D3" w:rsidRDefault="00AB7EA2" w:rsidP="00AB7EA2">
      <w:pPr>
        <w:spacing w:after="0" w:line="240" w:lineRule="auto"/>
        <w:jc w:val="both"/>
        <w:rPr>
          <w:rFonts w:ascii="Arial Narrow" w:hAnsi="Arial Narrow"/>
          <w:sz w:val="24"/>
          <w:szCs w:val="24"/>
        </w:rPr>
      </w:pPr>
      <w:r w:rsidRPr="00A817D3">
        <w:rPr>
          <w:rFonts w:ascii="Arial Narrow" w:hAnsi="Arial Narrow"/>
          <w:sz w:val="24"/>
          <w:szCs w:val="24"/>
        </w:rPr>
        <w:t>Od wielu lat sukcesywnie dostawione są na terenie Gminy Skąpe nowe punkty świetlne. Wszystkie nowe lampy są w najnowszej technologii LED. W każdym budżecie zabezpieczane są na ten cel środki nie mniejsze niż 80.000,00 zł. W 20</w:t>
      </w:r>
      <w:r>
        <w:rPr>
          <w:rFonts w:ascii="Arial Narrow" w:hAnsi="Arial Narrow"/>
          <w:sz w:val="24"/>
          <w:szCs w:val="24"/>
        </w:rPr>
        <w:t>21</w:t>
      </w:r>
      <w:r w:rsidRPr="00A817D3">
        <w:rPr>
          <w:rFonts w:ascii="Arial Narrow" w:hAnsi="Arial Narrow"/>
          <w:sz w:val="24"/>
          <w:szCs w:val="24"/>
        </w:rPr>
        <w:t xml:space="preserve"> roku </w:t>
      </w:r>
      <w:r>
        <w:rPr>
          <w:rFonts w:ascii="Arial Narrow" w:hAnsi="Arial Narrow"/>
          <w:sz w:val="24"/>
          <w:szCs w:val="24"/>
        </w:rPr>
        <w:t>zakupiono 23 słupy oświetleniowe oraz fundamenty</w:t>
      </w:r>
      <w:r w:rsidRPr="00A15802">
        <w:rPr>
          <w:rFonts w:ascii="Arial Narrow" w:hAnsi="Arial Narrow"/>
          <w:sz w:val="24"/>
          <w:szCs w:val="24"/>
        </w:rPr>
        <w:t xml:space="preserve"> za</w:t>
      </w:r>
      <w:r w:rsidRPr="00A15802">
        <w:rPr>
          <w:rFonts w:ascii="Arial Narrow" w:eastAsia="Times New Roman" w:hAnsi="Arial Narrow" w:cs="Arial"/>
          <w:sz w:val="24"/>
          <w:szCs w:val="24"/>
          <w:lang w:eastAsia="pl-PL"/>
        </w:rPr>
        <w:t xml:space="preserve"> łączną kwotę </w:t>
      </w:r>
      <w:r>
        <w:rPr>
          <w:rFonts w:ascii="Arial Narrow" w:eastAsia="Times New Roman" w:hAnsi="Arial Narrow" w:cs="Arial"/>
          <w:sz w:val="24"/>
          <w:szCs w:val="24"/>
          <w:lang w:eastAsia="pl-PL"/>
        </w:rPr>
        <w:t>38 405,09</w:t>
      </w:r>
      <w:r w:rsidRPr="00A15802">
        <w:rPr>
          <w:rFonts w:ascii="Arial Narrow" w:eastAsia="Times New Roman" w:hAnsi="Arial Narrow" w:cs="Arial"/>
          <w:sz w:val="24"/>
          <w:szCs w:val="24"/>
          <w:lang w:eastAsia="pl-PL"/>
        </w:rPr>
        <w:t xml:space="preserve"> zł brutto</w:t>
      </w:r>
      <w:r>
        <w:rPr>
          <w:rFonts w:ascii="Arial Narrow" w:eastAsia="Times New Roman" w:hAnsi="Arial Narrow" w:cs="Arial"/>
          <w:sz w:val="24"/>
          <w:szCs w:val="24"/>
          <w:lang w:eastAsia="pl-PL"/>
        </w:rPr>
        <w:t xml:space="preserve"> w przeznaczeniu na wymianę starego oświetlenie w miejscowości Cibórz </w:t>
      </w:r>
      <w:r w:rsidRPr="00A817D3">
        <w:rPr>
          <w:rFonts w:ascii="Arial Narrow" w:hAnsi="Arial Narrow"/>
          <w:sz w:val="24"/>
          <w:szCs w:val="24"/>
        </w:rPr>
        <w:t>.</w:t>
      </w:r>
    </w:p>
    <w:p w14:paraId="36EB5F0D" w14:textId="77777777" w:rsidR="00AB7EA2" w:rsidRDefault="00AB7EA2" w:rsidP="00AB7EA2">
      <w:pPr>
        <w:pStyle w:val="Akapitzlist"/>
        <w:ind w:left="0"/>
        <w:rPr>
          <w:rFonts w:ascii="Arial Narrow" w:eastAsia="Times New Roman" w:hAnsi="Arial Narrow"/>
          <w:sz w:val="28"/>
          <w:szCs w:val="28"/>
          <w:u w:val="single"/>
          <w:lang w:eastAsia="pl-PL"/>
        </w:rPr>
      </w:pPr>
    </w:p>
    <w:p w14:paraId="7EAA5421" w14:textId="77777777" w:rsidR="00AB7EA2" w:rsidRPr="003900C7" w:rsidRDefault="00AB7EA2" w:rsidP="00AB7EA2">
      <w:pPr>
        <w:pStyle w:val="Akapitzlist"/>
        <w:ind w:left="0"/>
        <w:rPr>
          <w:rFonts w:ascii="Arial Narrow" w:eastAsia="Times New Roman" w:hAnsi="Arial Narrow"/>
          <w:sz w:val="28"/>
          <w:szCs w:val="28"/>
          <w:u w:val="single"/>
          <w:lang w:eastAsia="pl-PL"/>
        </w:rPr>
      </w:pPr>
      <w:r w:rsidRPr="003900C7">
        <w:rPr>
          <w:rFonts w:ascii="Arial Narrow" w:eastAsia="Times New Roman" w:hAnsi="Arial Narrow"/>
          <w:sz w:val="28"/>
          <w:szCs w:val="28"/>
          <w:u w:val="single"/>
          <w:lang w:eastAsia="pl-PL"/>
        </w:rPr>
        <w:t>Oświetlenie drogowe – własność ENEA Operator</w:t>
      </w:r>
    </w:p>
    <w:p w14:paraId="676A7118" w14:textId="77777777" w:rsidR="00AB7EA2" w:rsidRPr="00674910" w:rsidRDefault="00AB7EA2" w:rsidP="00AB7EA2">
      <w:pPr>
        <w:spacing w:after="0" w:line="240" w:lineRule="auto"/>
        <w:jc w:val="both"/>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lastRenderedPageBreak/>
        <w:t>Na terenie Gminy Skąpe 48</w:t>
      </w:r>
      <w:r>
        <w:rPr>
          <w:rFonts w:ascii="Arial Narrow" w:eastAsia="Times New Roman" w:hAnsi="Arial Narrow" w:cs="Calibri"/>
          <w:sz w:val="24"/>
          <w:szCs w:val="24"/>
          <w:lang w:eastAsia="pl-PL"/>
        </w:rPr>
        <w:t>8</w:t>
      </w:r>
      <w:r w:rsidRPr="00674910">
        <w:rPr>
          <w:rFonts w:ascii="Arial Narrow" w:eastAsia="Times New Roman" w:hAnsi="Arial Narrow" w:cs="Calibri"/>
          <w:sz w:val="24"/>
          <w:szCs w:val="24"/>
          <w:lang w:eastAsia="pl-PL"/>
        </w:rPr>
        <w:t xml:space="preserve"> szt. lamp należy do ENEA Operator. Gmina corocznie zawieramy umowę na usługę oświetleniową. Umowa składa się z 2 części: opłaty stałej i kosztów wynikających z przekazanych przez nas zleceń na usuwanie awarii na przedmiotowym oświetleniu. Koszt tych usług w 202</w:t>
      </w:r>
      <w:r>
        <w:rPr>
          <w:rFonts w:ascii="Arial Narrow" w:eastAsia="Times New Roman" w:hAnsi="Arial Narrow" w:cs="Calibri"/>
          <w:sz w:val="24"/>
          <w:szCs w:val="24"/>
          <w:lang w:eastAsia="pl-PL"/>
        </w:rPr>
        <w:t>1</w:t>
      </w:r>
      <w:r w:rsidRPr="00674910">
        <w:rPr>
          <w:rFonts w:ascii="Arial Narrow" w:eastAsia="Times New Roman" w:hAnsi="Arial Narrow" w:cs="Calibri"/>
          <w:sz w:val="24"/>
          <w:szCs w:val="24"/>
          <w:lang w:eastAsia="pl-PL"/>
        </w:rPr>
        <w:t>r. wyniósł 1</w:t>
      </w:r>
      <w:r>
        <w:rPr>
          <w:rFonts w:ascii="Arial Narrow" w:eastAsia="Times New Roman" w:hAnsi="Arial Narrow" w:cs="Calibri"/>
          <w:sz w:val="24"/>
          <w:szCs w:val="24"/>
          <w:lang w:eastAsia="pl-PL"/>
        </w:rPr>
        <w:t>14 198,60</w:t>
      </w:r>
      <w:r w:rsidRPr="00674910">
        <w:rPr>
          <w:rFonts w:ascii="Arial Narrow" w:eastAsia="Times New Roman" w:hAnsi="Arial Narrow" w:cs="Calibri"/>
          <w:sz w:val="24"/>
          <w:szCs w:val="24"/>
          <w:lang w:eastAsia="pl-PL"/>
        </w:rPr>
        <w:t xml:space="preserve"> zł. </w:t>
      </w:r>
    </w:p>
    <w:p w14:paraId="79819057" w14:textId="77777777" w:rsidR="00AB7EA2" w:rsidRPr="00674910" w:rsidRDefault="00AB7EA2" w:rsidP="00AB7EA2">
      <w:pPr>
        <w:spacing w:after="0" w:line="240" w:lineRule="auto"/>
        <w:jc w:val="both"/>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W roku 202</w:t>
      </w:r>
      <w:r>
        <w:rPr>
          <w:rFonts w:ascii="Arial Narrow" w:eastAsia="Times New Roman" w:hAnsi="Arial Narrow" w:cs="Calibri"/>
          <w:sz w:val="24"/>
          <w:szCs w:val="24"/>
          <w:lang w:eastAsia="pl-PL"/>
        </w:rPr>
        <w:t>1</w:t>
      </w:r>
      <w:r w:rsidRPr="00674910">
        <w:rPr>
          <w:rFonts w:ascii="Arial Narrow" w:eastAsia="Times New Roman" w:hAnsi="Arial Narrow" w:cs="Calibri"/>
          <w:sz w:val="24"/>
          <w:szCs w:val="24"/>
          <w:lang w:eastAsia="pl-PL"/>
        </w:rPr>
        <w:t xml:space="preserve"> zgłoszono do Enea operator 1</w:t>
      </w:r>
      <w:r>
        <w:rPr>
          <w:rFonts w:ascii="Arial Narrow" w:eastAsia="Times New Roman" w:hAnsi="Arial Narrow" w:cs="Calibri"/>
          <w:sz w:val="24"/>
          <w:szCs w:val="24"/>
          <w:lang w:eastAsia="pl-PL"/>
        </w:rPr>
        <w:t>48</w:t>
      </w:r>
      <w:r w:rsidRPr="00674910">
        <w:rPr>
          <w:rFonts w:ascii="Arial Narrow" w:eastAsia="Times New Roman" w:hAnsi="Arial Narrow" w:cs="Calibri"/>
          <w:sz w:val="24"/>
          <w:szCs w:val="24"/>
          <w:lang w:eastAsia="pl-PL"/>
        </w:rPr>
        <w:t xml:space="preserve"> awarii i potrzeb naprawy oświetlenia ulicznego. Najczęściej zgłaszanym uszkodzeniem była awaryjna wymiany przepalonych źródeł światła. </w:t>
      </w:r>
    </w:p>
    <w:p w14:paraId="7A8B45A6" w14:textId="77777777" w:rsidR="00AB7EA2" w:rsidRPr="00674910" w:rsidRDefault="00AB7EA2" w:rsidP="00AB7EA2">
      <w:pPr>
        <w:spacing w:after="0" w:line="240" w:lineRule="auto"/>
        <w:rPr>
          <w:rFonts w:ascii="Arial Narrow" w:eastAsia="Times New Roman" w:hAnsi="Arial Narrow" w:cs="Calibri"/>
          <w:sz w:val="24"/>
          <w:szCs w:val="24"/>
          <w:lang w:eastAsia="pl-PL"/>
        </w:rPr>
      </w:pPr>
    </w:p>
    <w:p w14:paraId="4BFBEECF" w14:textId="77777777" w:rsidR="00AB7EA2" w:rsidRPr="00BD7135" w:rsidRDefault="00AB7EA2" w:rsidP="00AB7EA2">
      <w:pPr>
        <w:pStyle w:val="Legenda"/>
        <w:rPr>
          <w:color w:val="auto"/>
          <w:sz w:val="20"/>
          <w:szCs w:val="20"/>
        </w:rPr>
      </w:pPr>
      <w:r w:rsidRPr="00BD7135">
        <w:rPr>
          <w:color w:val="auto"/>
          <w:sz w:val="20"/>
          <w:szCs w:val="20"/>
        </w:rPr>
        <w:t>TABELA 20</w:t>
      </w:r>
      <w:r>
        <w:rPr>
          <w:color w:val="auto"/>
          <w:sz w:val="20"/>
          <w:szCs w:val="20"/>
        </w:rPr>
        <w:t>.</w:t>
      </w:r>
      <w:r w:rsidRPr="00BD7135">
        <w:rPr>
          <w:color w:val="auto"/>
          <w:sz w:val="20"/>
          <w:szCs w:val="20"/>
        </w:rPr>
        <w:t xml:space="preserve"> NAPRAWY OŚWIETLENIA DROGOWEGO W 2021R.</w:t>
      </w:r>
    </w:p>
    <w:tbl>
      <w:tblPr>
        <w:tblW w:w="8490" w:type="dxa"/>
        <w:tblInd w:w="10" w:type="dxa"/>
        <w:tblCellMar>
          <w:left w:w="70" w:type="dxa"/>
          <w:right w:w="70" w:type="dxa"/>
        </w:tblCellMar>
        <w:tblLook w:val="04A0" w:firstRow="1" w:lastRow="0" w:firstColumn="1" w:lastColumn="0" w:noHBand="0" w:noVBand="1"/>
      </w:tblPr>
      <w:tblGrid>
        <w:gridCol w:w="7398"/>
        <w:gridCol w:w="1092"/>
      </w:tblGrid>
      <w:tr w:rsidR="00AB7EA2" w:rsidRPr="00674910" w14:paraId="4477A5BB" w14:textId="77777777" w:rsidTr="009837CF">
        <w:trPr>
          <w:trHeight w:val="300"/>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55EA2" w14:textId="77777777" w:rsidR="00AB7EA2" w:rsidRPr="00674910" w:rsidRDefault="00AB7EA2" w:rsidP="009837CF">
            <w:pPr>
              <w:spacing w:after="0" w:line="240" w:lineRule="auto"/>
              <w:jc w:val="center"/>
              <w:rPr>
                <w:rFonts w:ascii="Arial Narrow" w:eastAsia="Times New Roman" w:hAnsi="Arial Narrow" w:cs="Calibri"/>
                <w:b/>
                <w:sz w:val="24"/>
                <w:szCs w:val="24"/>
                <w:lang w:eastAsia="pl-PL"/>
              </w:rPr>
            </w:pPr>
            <w:r w:rsidRPr="00674910">
              <w:rPr>
                <w:rFonts w:ascii="Arial Narrow" w:eastAsia="Times New Roman" w:hAnsi="Arial Narrow" w:cs="Calibri"/>
                <w:b/>
                <w:sz w:val="24"/>
                <w:szCs w:val="24"/>
                <w:lang w:eastAsia="pl-PL"/>
              </w:rPr>
              <w:t>Rodzaj naprawy</w:t>
            </w:r>
          </w:p>
        </w:tc>
        <w:tc>
          <w:tcPr>
            <w:tcW w:w="1092" w:type="dxa"/>
            <w:tcBorders>
              <w:top w:val="single" w:sz="8" w:space="0" w:color="000000"/>
              <w:left w:val="single" w:sz="4" w:space="0" w:color="auto"/>
              <w:bottom w:val="single" w:sz="8" w:space="0" w:color="000000"/>
              <w:right w:val="single" w:sz="8" w:space="0" w:color="000000"/>
            </w:tcBorders>
            <w:shd w:val="clear" w:color="auto" w:fill="auto"/>
            <w:vAlign w:val="center"/>
            <w:hideMark/>
          </w:tcPr>
          <w:p w14:paraId="380C21C0" w14:textId="77777777" w:rsidR="00AB7EA2" w:rsidRPr="00674910" w:rsidRDefault="00AB7EA2" w:rsidP="009837CF">
            <w:pPr>
              <w:spacing w:after="0" w:line="240" w:lineRule="auto"/>
              <w:jc w:val="center"/>
              <w:rPr>
                <w:rFonts w:ascii="Arial Narrow" w:eastAsia="Times New Roman" w:hAnsi="Arial Narrow" w:cs="Calibri"/>
                <w:b/>
                <w:sz w:val="24"/>
                <w:szCs w:val="24"/>
                <w:lang w:eastAsia="pl-PL"/>
              </w:rPr>
            </w:pPr>
            <w:r w:rsidRPr="00674910">
              <w:rPr>
                <w:rFonts w:ascii="Arial Narrow" w:eastAsia="Times New Roman" w:hAnsi="Arial Narrow" w:cs="Calibri"/>
                <w:b/>
                <w:sz w:val="24"/>
                <w:szCs w:val="24"/>
                <w:lang w:eastAsia="pl-PL"/>
              </w:rPr>
              <w:t>Ilość wykonana</w:t>
            </w:r>
          </w:p>
        </w:tc>
      </w:tr>
      <w:tr w:rsidR="00AB7EA2" w:rsidRPr="00674910" w14:paraId="55AC7B49" w14:textId="77777777" w:rsidTr="009837CF">
        <w:trPr>
          <w:trHeight w:val="39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3D1DCEC0"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Wymiana uszkodzonych elementów oprawy oświetleniowej – szt.</w:t>
            </w:r>
          </w:p>
        </w:tc>
        <w:tc>
          <w:tcPr>
            <w:tcW w:w="1092" w:type="dxa"/>
            <w:tcBorders>
              <w:top w:val="single" w:sz="4" w:space="0" w:color="000000"/>
              <w:left w:val="single" w:sz="4" w:space="0" w:color="auto"/>
              <w:bottom w:val="single" w:sz="4" w:space="0" w:color="000000"/>
              <w:right w:val="single" w:sz="8" w:space="0" w:color="000000"/>
            </w:tcBorders>
            <w:shd w:val="clear" w:color="auto" w:fill="auto"/>
            <w:vAlign w:val="center"/>
          </w:tcPr>
          <w:p w14:paraId="3B917118"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34</w:t>
            </w:r>
          </w:p>
        </w:tc>
      </w:tr>
      <w:tr w:rsidR="00AB7EA2" w:rsidRPr="00674910" w14:paraId="611295D5" w14:textId="77777777" w:rsidTr="009837CF">
        <w:trPr>
          <w:trHeight w:val="412"/>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550289FE"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Wymiana uszkodzonych opraw</w:t>
            </w:r>
            <w:r w:rsidRPr="00674910">
              <w:rPr>
                <w:rFonts w:ascii="Arial Narrow" w:eastAsia="Times New Roman" w:hAnsi="Arial Narrow" w:cs="Calibri"/>
                <w:sz w:val="24"/>
                <w:szCs w:val="24"/>
                <w:lang w:eastAsia="pl-PL"/>
              </w:rPr>
              <w:t xml:space="preserve"> – szt.</w:t>
            </w:r>
          </w:p>
        </w:tc>
        <w:tc>
          <w:tcPr>
            <w:tcW w:w="1092" w:type="dxa"/>
            <w:tcBorders>
              <w:top w:val="nil"/>
              <w:left w:val="single" w:sz="4" w:space="0" w:color="auto"/>
              <w:bottom w:val="single" w:sz="4" w:space="0" w:color="000000"/>
              <w:right w:val="single" w:sz="8" w:space="0" w:color="000000"/>
            </w:tcBorders>
            <w:shd w:val="clear" w:color="auto" w:fill="auto"/>
            <w:vAlign w:val="center"/>
          </w:tcPr>
          <w:p w14:paraId="5D74B362"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1</w:t>
            </w:r>
          </w:p>
        </w:tc>
      </w:tr>
      <w:tr w:rsidR="00AB7EA2" w:rsidRPr="00674910" w14:paraId="02FBE469" w14:textId="77777777" w:rsidTr="009837CF">
        <w:trPr>
          <w:trHeight w:val="411"/>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210B076A"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Wymiana uszkodzonych wysięgników</w:t>
            </w:r>
            <w:r w:rsidRPr="00674910">
              <w:rPr>
                <w:rFonts w:ascii="Arial Narrow" w:eastAsia="Times New Roman" w:hAnsi="Arial Narrow" w:cs="Calibri"/>
                <w:sz w:val="24"/>
                <w:szCs w:val="24"/>
                <w:lang w:eastAsia="pl-PL"/>
              </w:rPr>
              <w:t xml:space="preserve"> -szt.</w:t>
            </w:r>
          </w:p>
        </w:tc>
        <w:tc>
          <w:tcPr>
            <w:tcW w:w="1092" w:type="dxa"/>
            <w:tcBorders>
              <w:top w:val="nil"/>
              <w:left w:val="single" w:sz="4" w:space="0" w:color="auto"/>
              <w:bottom w:val="single" w:sz="4" w:space="0" w:color="000000"/>
              <w:right w:val="single" w:sz="8" w:space="0" w:color="000000"/>
            </w:tcBorders>
            <w:shd w:val="clear" w:color="auto" w:fill="auto"/>
            <w:vAlign w:val="center"/>
          </w:tcPr>
          <w:p w14:paraId="3F282AB9"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1</w:t>
            </w:r>
          </w:p>
        </w:tc>
      </w:tr>
      <w:tr w:rsidR="00AB7EA2" w:rsidRPr="00674910" w14:paraId="708A1567" w14:textId="77777777" w:rsidTr="009837CF">
        <w:trPr>
          <w:trHeight w:val="411"/>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14764486"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Wymiana zegara sterującego – szt.</w:t>
            </w:r>
          </w:p>
        </w:tc>
        <w:tc>
          <w:tcPr>
            <w:tcW w:w="1092" w:type="dxa"/>
            <w:tcBorders>
              <w:top w:val="nil"/>
              <w:left w:val="single" w:sz="4" w:space="0" w:color="auto"/>
              <w:bottom w:val="single" w:sz="4" w:space="0" w:color="000000"/>
              <w:right w:val="single" w:sz="8" w:space="0" w:color="000000"/>
            </w:tcBorders>
            <w:shd w:val="clear" w:color="auto" w:fill="auto"/>
            <w:vAlign w:val="center"/>
          </w:tcPr>
          <w:p w14:paraId="182F7AE3"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2</w:t>
            </w:r>
          </w:p>
        </w:tc>
      </w:tr>
      <w:tr w:rsidR="00AB7EA2" w:rsidRPr="00674910" w14:paraId="56E58446" w14:textId="77777777" w:rsidTr="009837CF">
        <w:trPr>
          <w:trHeight w:val="409"/>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7C64006F"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Wymiana przepalonych bezpieczników w sieci oświetleniowej – szt.</w:t>
            </w:r>
          </w:p>
        </w:tc>
        <w:tc>
          <w:tcPr>
            <w:tcW w:w="1092" w:type="dxa"/>
            <w:tcBorders>
              <w:top w:val="nil"/>
              <w:left w:val="single" w:sz="4" w:space="0" w:color="auto"/>
              <w:bottom w:val="single" w:sz="4" w:space="0" w:color="000000"/>
              <w:right w:val="single" w:sz="8" w:space="0" w:color="000000"/>
            </w:tcBorders>
            <w:shd w:val="clear" w:color="auto" w:fill="auto"/>
            <w:vAlign w:val="center"/>
          </w:tcPr>
          <w:p w14:paraId="23719172"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35</w:t>
            </w:r>
          </w:p>
        </w:tc>
      </w:tr>
      <w:tr w:rsidR="00AB7EA2" w:rsidRPr="00674910" w14:paraId="20EACFFD" w14:textId="77777777" w:rsidTr="009837CF">
        <w:trPr>
          <w:trHeight w:val="414"/>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3E1064AB"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Zmiana nastaw czasowych zegarów sterujących na życzenie Zleceniodawcy – szt.</w:t>
            </w:r>
          </w:p>
        </w:tc>
        <w:tc>
          <w:tcPr>
            <w:tcW w:w="1092" w:type="dxa"/>
            <w:tcBorders>
              <w:top w:val="nil"/>
              <w:left w:val="single" w:sz="4" w:space="0" w:color="auto"/>
              <w:bottom w:val="single" w:sz="4" w:space="0" w:color="000000"/>
              <w:right w:val="single" w:sz="8" w:space="0" w:color="000000"/>
            </w:tcBorders>
            <w:shd w:val="clear" w:color="auto" w:fill="auto"/>
            <w:vAlign w:val="center"/>
          </w:tcPr>
          <w:p w14:paraId="15F2DBE6"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4</w:t>
            </w:r>
          </w:p>
        </w:tc>
      </w:tr>
      <w:tr w:rsidR="00AB7EA2" w:rsidRPr="00674910" w14:paraId="5708E951" w14:textId="77777777" w:rsidTr="009837CF">
        <w:trPr>
          <w:trHeight w:val="420"/>
        </w:trPr>
        <w:tc>
          <w:tcPr>
            <w:tcW w:w="7398" w:type="dxa"/>
            <w:tcBorders>
              <w:top w:val="single" w:sz="4" w:space="0" w:color="auto"/>
              <w:left w:val="single" w:sz="4" w:space="0" w:color="auto"/>
              <w:bottom w:val="single" w:sz="4" w:space="0" w:color="auto"/>
              <w:right w:val="single" w:sz="4" w:space="0" w:color="auto"/>
            </w:tcBorders>
            <w:shd w:val="clear" w:color="auto" w:fill="auto"/>
            <w:vAlign w:val="center"/>
          </w:tcPr>
          <w:p w14:paraId="6B39D0AF"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sidRPr="00674910">
              <w:rPr>
                <w:rFonts w:ascii="Arial Narrow" w:eastAsia="Times New Roman" w:hAnsi="Arial Narrow" w:cs="Calibri"/>
                <w:sz w:val="24"/>
                <w:szCs w:val="24"/>
                <w:lang w:eastAsia="pl-PL"/>
              </w:rPr>
              <w:t>Awaryjna wymiana przepalonych źródeł światła – szt.</w:t>
            </w:r>
          </w:p>
        </w:tc>
        <w:tc>
          <w:tcPr>
            <w:tcW w:w="1092" w:type="dxa"/>
            <w:tcBorders>
              <w:top w:val="nil"/>
              <w:left w:val="single" w:sz="4" w:space="0" w:color="auto"/>
              <w:bottom w:val="single" w:sz="4" w:space="0" w:color="000000"/>
              <w:right w:val="single" w:sz="8" w:space="0" w:color="000000"/>
            </w:tcBorders>
            <w:shd w:val="clear" w:color="auto" w:fill="auto"/>
            <w:vAlign w:val="center"/>
          </w:tcPr>
          <w:p w14:paraId="2407B71F" w14:textId="77777777" w:rsidR="00AB7EA2" w:rsidRPr="00674910" w:rsidRDefault="00AB7EA2" w:rsidP="009837CF">
            <w:pPr>
              <w:spacing w:after="0" w:line="240" w:lineRule="auto"/>
              <w:jc w:val="center"/>
              <w:rPr>
                <w:rFonts w:ascii="Arial Narrow" w:eastAsia="Times New Roman" w:hAnsi="Arial Narrow" w:cs="Calibri"/>
                <w:sz w:val="24"/>
                <w:szCs w:val="24"/>
                <w:lang w:eastAsia="pl-PL"/>
              </w:rPr>
            </w:pPr>
            <w:r>
              <w:rPr>
                <w:rFonts w:ascii="Arial Narrow" w:eastAsia="Times New Roman" w:hAnsi="Arial Narrow" w:cs="Calibri"/>
                <w:sz w:val="24"/>
                <w:szCs w:val="24"/>
                <w:lang w:eastAsia="pl-PL"/>
              </w:rPr>
              <w:t>64</w:t>
            </w:r>
          </w:p>
        </w:tc>
      </w:tr>
    </w:tbl>
    <w:p w14:paraId="0BEBA617" w14:textId="77777777" w:rsidR="00AB7EA2" w:rsidRDefault="00AB7EA2" w:rsidP="00AB7EA2"/>
    <w:p w14:paraId="6A4F75C7" w14:textId="77777777" w:rsidR="00AB7EA2" w:rsidRPr="00BD7135" w:rsidRDefault="00AB7EA2" w:rsidP="00AB7EA2">
      <w:pPr>
        <w:pStyle w:val="Nagwek2"/>
        <w:numPr>
          <w:ilvl w:val="3"/>
          <w:numId w:val="7"/>
        </w:numPr>
        <w:ind w:left="0" w:firstLine="0"/>
        <w:rPr>
          <w:rFonts w:ascii="Arial Narrow" w:hAnsi="Arial Narrow"/>
          <w:b/>
          <w:bCs/>
        </w:rPr>
      </w:pPr>
      <w:bookmarkStart w:id="155" w:name="_Toc10186745"/>
      <w:bookmarkStart w:id="156" w:name="_Toc73019171"/>
      <w:bookmarkStart w:id="157" w:name="_Toc104536720"/>
      <w:bookmarkStart w:id="158" w:name="_Toc40119280"/>
      <w:bookmarkStart w:id="159" w:name="_Toc73019220"/>
      <w:bookmarkStart w:id="160" w:name="_Hlk39253848"/>
      <w:bookmarkEnd w:id="153"/>
      <w:r w:rsidRPr="00BD7135">
        <w:rPr>
          <w:rFonts w:ascii="Arial Narrow" w:hAnsi="Arial Narrow"/>
          <w:b/>
          <w:bCs/>
        </w:rPr>
        <w:t>Oświata</w:t>
      </w:r>
      <w:bookmarkEnd w:id="155"/>
      <w:bookmarkEnd w:id="156"/>
      <w:bookmarkEnd w:id="157"/>
    </w:p>
    <w:p w14:paraId="056640B1" w14:textId="77777777" w:rsidR="00AB7EA2" w:rsidRPr="0050741C" w:rsidRDefault="00AB7EA2" w:rsidP="00AB7EA2">
      <w:pPr>
        <w:pStyle w:val="Akapitzlist"/>
        <w:spacing w:line="240" w:lineRule="auto"/>
        <w:ind w:left="709"/>
        <w:rPr>
          <w:rFonts w:ascii="Arial Narrow" w:hAnsi="Arial Narrow"/>
          <w:b/>
          <w:sz w:val="24"/>
          <w:szCs w:val="24"/>
        </w:rPr>
      </w:pPr>
    </w:p>
    <w:p w14:paraId="3ECC8145" w14:textId="77777777" w:rsidR="00AB7EA2" w:rsidRDefault="00AB7EA2" w:rsidP="00AB7EA2">
      <w:pPr>
        <w:pStyle w:val="Akapitzlist"/>
        <w:numPr>
          <w:ilvl w:val="0"/>
          <w:numId w:val="41"/>
        </w:numPr>
        <w:spacing w:line="240" w:lineRule="auto"/>
        <w:jc w:val="both"/>
        <w:rPr>
          <w:rFonts w:ascii="Arial Narrow" w:hAnsi="Arial Narrow"/>
          <w:b/>
          <w:sz w:val="24"/>
          <w:szCs w:val="24"/>
        </w:rPr>
      </w:pPr>
      <w:r w:rsidRPr="0050741C">
        <w:rPr>
          <w:rFonts w:ascii="Arial Narrow" w:hAnsi="Arial Narrow"/>
          <w:b/>
          <w:sz w:val="24"/>
          <w:szCs w:val="24"/>
        </w:rPr>
        <w:t>Szkoły podstawowe według obwodów</w:t>
      </w:r>
    </w:p>
    <w:p w14:paraId="46880C08" w14:textId="77777777" w:rsidR="00AB7EA2" w:rsidRPr="00BD7135" w:rsidRDefault="00AB7EA2" w:rsidP="00AB7EA2">
      <w:pPr>
        <w:pStyle w:val="Legenda"/>
        <w:rPr>
          <w:color w:val="auto"/>
          <w:sz w:val="20"/>
          <w:szCs w:val="20"/>
        </w:rPr>
      </w:pPr>
      <w:bookmarkStart w:id="161" w:name="_Toc9969135"/>
      <w:r w:rsidRPr="00BD7135">
        <w:rPr>
          <w:color w:val="auto"/>
          <w:sz w:val="20"/>
          <w:szCs w:val="20"/>
        </w:rPr>
        <w:t>TABELA NR 21</w:t>
      </w:r>
      <w:r>
        <w:rPr>
          <w:color w:val="auto"/>
          <w:sz w:val="20"/>
          <w:szCs w:val="20"/>
        </w:rPr>
        <w:t>.</w:t>
      </w:r>
      <w:r w:rsidRPr="00BD7135">
        <w:rPr>
          <w:color w:val="auto"/>
          <w:sz w:val="20"/>
          <w:szCs w:val="20"/>
        </w:rPr>
        <w:t xml:space="preserve"> OBWODY SZKOLNE W GMINIE SKĄPE</w:t>
      </w:r>
      <w:bookmarkEnd w:id="161"/>
    </w:p>
    <w:tbl>
      <w:tblPr>
        <w:tblW w:w="0" w:type="auto"/>
        <w:tblLook w:val="01E0" w:firstRow="1" w:lastRow="1" w:firstColumn="1" w:lastColumn="1" w:noHBand="0" w:noVBand="0"/>
      </w:tblPr>
      <w:tblGrid>
        <w:gridCol w:w="568"/>
        <w:gridCol w:w="3180"/>
        <w:gridCol w:w="5314"/>
      </w:tblGrid>
      <w:tr w:rsidR="00AB7EA2" w:rsidRPr="009139D6" w14:paraId="3E4AF8E1" w14:textId="77777777" w:rsidTr="009837CF">
        <w:tc>
          <w:tcPr>
            <w:tcW w:w="570" w:type="dxa"/>
            <w:tcBorders>
              <w:top w:val="single" w:sz="4" w:space="0" w:color="auto"/>
              <w:left w:val="single" w:sz="4" w:space="0" w:color="auto"/>
              <w:bottom w:val="single" w:sz="4" w:space="0" w:color="auto"/>
              <w:right w:val="single" w:sz="4" w:space="0" w:color="auto"/>
            </w:tcBorders>
            <w:vAlign w:val="center"/>
          </w:tcPr>
          <w:p w14:paraId="6C42722F" w14:textId="77777777" w:rsidR="00AB7EA2" w:rsidRPr="009139D6" w:rsidRDefault="00AB7EA2" w:rsidP="009837CF">
            <w:pPr>
              <w:tabs>
                <w:tab w:val="center" w:pos="4536"/>
                <w:tab w:val="right" w:pos="9072"/>
              </w:tabs>
              <w:spacing w:line="240" w:lineRule="auto"/>
              <w:jc w:val="center"/>
              <w:rPr>
                <w:rFonts w:ascii="Arial Narrow" w:hAnsi="Arial Narrow"/>
                <w:b/>
                <w:sz w:val="20"/>
                <w:szCs w:val="20"/>
              </w:rPr>
            </w:pPr>
            <w:r w:rsidRPr="009139D6">
              <w:rPr>
                <w:rFonts w:ascii="Arial Narrow" w:hAnsi="Arial Narrow"/>
                <w:b/>
                <w:sz w:val="20"/>
                <w:szCs w:val="20"/>
              </w:rPr>
              <w:t>Lp.</w:t>
            </w:r>
          </w:p>
        </w:tc>
        <w:tc>
          <w:tcPr>
            <w:tcW w:w="3216" w:type="dxa"/>
            <w:tcBorders>
              <w:top w:val="single" w:sz="4" w:space="0" w:color="auto"/>
              <w:left w:val="single" w:sz="4" w:space="0" w:color="auto"/>
              <w:bottom w:val="single" w:sz="4" w:space="0" w:color="auto"/>
              <w:right w:val="single" w:sz="4" w:space="0" w:color="auto"/>
            </w:tcBorders>
            <w:vAlign w:val="center"/>
          </w:tcPr>
          <w:p w14:paraId="4C2368C3" w14:textId="77777777" w:rsidR="00AB7EA2" w:rsidRPr="009139D6" w:rsidRDefault="00AB7EA2" w:rsidP="009837CF">
            <w:pPr>
              <w:tabs>
                <w:tab w:val="center" w:pos="4536"/>
                <w:tab w:val="right" w:pos="9072"/>
              </w:tabs>
              <w:spacing w:line="240" w:lineRule="auto"/>
              <w:jc w:val="center"/>
              <w:rPr>
                <w:rFonts w:ascii="Arial Narrow" w:hAnsi="Arial Narrow"/>
                <w:b/>
                <w:sz w:val="20"/>
                <w:szCs w:val="20"/>
              </w:rPr>
            </w:pPr>
            <w:r w:rsidRPr="009139D6">
              <w:rPr>
                <w:rFonts w:ascii="Arial Narrow" w:hAnsi="Arial Narrow"/>
                <w:b/>
                <w:sz w:val="20"/>
                <w:szCs w:val="20"/>
              </w:rPr>
              <w:t>Szkoły</w:t>
            </w:r>
          </w:p>
        </w:tc>
        <w:tc>
          <w:tcPr>
            <w:tcW w:w="5394" w:type="dxa"/>
            <w:tcBorders>
              <w:top w:val="single" w:sz="4" w:space="0" w:color="auto"/>
              <w:left w:val="single" w:sz="4" w:space="0" w:color="auto"/>
              <w:bottom w:val="single" w:sz="4" w:space="0" w:color="auto"/>
              <w:right w:val="single" w:sz="4" w:space="0" w:color="auto"/>
            </w:tcBorders>
            <w:vAlign w:val="center"/>
          </w:tcPr>
          <w:p w14:paraId="0576EC11" w14:textId="77777777" w:rsidR="00AB7EA2" w:rsidRPr="009139D6" w:rsidRDefault="00AB7EA2" w:rsidP="009837CF">
            <w:pPr>
              <w:tabs>
                <w:tab w:val="center" w:pos="4536"/>
                <w:tab w:val="right" w:pos="9072"/>
              </w:tabs>
              <w:spacing w:line="240" w:lineRule="auto"/>
              <w:jc w:val="center"/>
              <w:rPr>
                <w:rFonts w:ascii="Arial Narrow" w:hAnsi="Arial Narrow"/>
                <w:b/>
                <w:sz w:val="20"/>
                <w:szCs w:val="20"/>
              </w:rPr>
            </w:pPr>
            <w:r w:rsidRPr="009139D6">
              <w:rPr>
                <w:rFonts w:ascii="Arial Narrow" w:hAnsi="Arial Narrow"/>
                <w:b/>
                <w:sz w:val="20"/>
                <w:szCs w:val="20"/>
              </w:rPr>
              <w:t>Miejscowości w obwodzie</w:t>
            </w:r>
          </w:p>
        </w:tc>
      </w:tr>
      <w:tr w:rsidR="00AB7EA2" w:rsidRPr="009139D6" w14:paraId="154FE713" w14:textId="77777777" w:rsidTr="009837CF">
        <w:tc>
          <w:tcPr>
            <w:tcW w:w="570" w:type="dxa"/>
            <w:tcBorders>
              <w:top w:val="single" w:sz="4" w:space="0" w:color="auto"/>
              <w:left w:val="single" w:sz="4" w:space="0" w:color="auto"/>
              <w:bottom w:val="single" w:sz="4" w:space="0" w:color="auto"/>
              <w:right w:val="single" w:sz="4" w:space="0" w:color="auto"/>
            </w:tcBorders>
            <w:vAlign w:val="center"/>
          </w:tcPr>
          <w:p w14:paraId="5D3AAC20"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1</w:t>
            </w:r>
          </w:p>
        </w:tc>
        <w:tc>
          <w:tcPr>
            <w:tcW w:w="3216" w:type="dxa"/>
            <w:tcBorders>
              <w:top w:val="single" w:sz="4" w:space="0" w:color="auto"/>
              <w:left w:val="single" w:sz="4" w:space="0" w:color="auto"/>
              <w:bottom w:val="single" w:sz="4" w:space="0" w:color="auto"/>
              <w:right w:val="single" w:sz="4" w:space="0" w:color="auto"/>
            </w:tcBorders>
            <w:vAlign w:val="center"/>
          </w:tcPr>
          <w:p w14:paraId="2EEA200B" w14:textId="77777777" w:rsidR="00AB7EA2" w:rsidRDefault="00AB7EA2" w:rsidP="009837CF">
            <w:pPr>
              <w:tabs>
                <w:tab w:val="center" w:pos="4536"/>
                <w:tab w:val="right" w:pos="9072"/>
              </w:tabs>
              <w:spacing w:after="0" w:line="240" w:lineRule="auto"/>
              <w:jc w:val="center"/>
              <w:rPr>
                <w:rFonts w:ascii="Arial Narrow" w:hAnsi="Arial Narrow"/>
                <w:sz w:val="20"/>
                <w:szCs w:val="20"/>
              </w:rPr>
            </w:pPr>
            <w:r w:rsidRPr="009139D6">
              <w:rPr>
                <w:rFonts w:ascii="Arial Narrow" w:hAnsi="Arial Narrow"/>
                <w:sz w:val="20"/>
                <w:szCs w:val="20"/>
              </w:rPr>
              <w:t xml:space="preserve">Szkoła Podstawowa </w:t>
            </w:r>
          </w:p>
          <w:p w14:paraId="66DC065C" w14:textId="77777777" w:rsidR="00AB7EA2" w:rsidRPr="009139D6" w:rsidRDefault="00AB7EA2" w:rsidP="009837CF">
            <w:pPr>
              <w:tabs>
                <w:tab w:val="center" w:pos="4536"/>
                <w:tab w:val="right" w:pos="9072"/>
              </w:tabs>
              <w:spacing w:after="0" w:line="240" w:lineRule="auto"/>
              <w:jc w:val="center"/>
              <w:rPr>
                <w:rFonts w:ascii="Arial Narrow" w:hAnsi="Arial Narrow"/>
                <w:sz w:val="20"/>
                <w:szCs w:val="20"/>
              </w:rPr>
            </w:pPr>
            <w:r w:rsidRPr="009139D6">
              <w:rPr>
                <w:rFonts w:ascii="Arial Narrow" w:hAnsi="Arial Narrow"/>
                <w:sz w:val="20"/>
                <w:szCs w:val="20"/>
              </w:rPr>
              <w:t>im. Janusza Korczaka w Międzylesiu</w:t>
            </w:r>
          </w:p>
        </w:tc>
        <w:tc>
          <w:tcPr>
            <w:tcW w:w="5394" w:type="dxa"/>
            <w:tcBorders>
              <w:top w:val="single" w:sz="4" w:space="0" w:color="auto"/>
              <w:left w:val="single" w:sz="4" w:space="0" w:color="auto"/>
              <w:bottom w:val="single" w:sz="4" w:space="0" w:color="auto"/>
              <w:right w:val="single" w:sz="4" w:space="0" w:color="auto"/>
            </w:tcBorders>
            <w:vAlign w:val="center"/>
          </w:tcPr>
          <w:p w14:paraId="21ECD263"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 xml:space="preserve">Międzylesie, Cibórz, Podła Góra, Zawisze, </w:t>
            </w:r>
            <w:proofErr w:type="spellStart"/>
            <w:r w:rsidRPr="009139D6">
              <w:rPr>
                <w:rFonts w:ascii="Arial Narrow" w:hAnsi="Arial Narrow"/>
                <w:sz w:val="20"/>
                <w:szCs w:val="20"/>
              </w:rPr>
              <w:t>Przetocznica</w:t>
            </w:r>
            <w:proofErr w:type="spellEnd"/>
            <w:r w:rsidRPr="009139D6">
              <w:rPr>
                <w:rFonts w:ascii="Arial Narrow" w:hAnsi="Arial Narrow"/>
                <w:sz w:val="20"/>
                <w:szCs w:val="20"/>
              </w:rPr>
              <w:t>, Cząbry</w:t>
            </w:r>
          </w:p>
        </w:tc>
      </w:tr>
      <w:tr w:rsidR="00AB7EA2" w:rsidRPr="009139D6" w14:paraId="2BCECFA1" w14:textId="77777777" w:rsidTr="009837CF">
        <w:trPr>
          <w:trHeight w:val="564"/>
        </w:trPr>
        <w:tc>
          <w:tcPr>
            <w:tcW w:w="570" w:type="dxa"/>
            <w:tcBorders>
              <w:top w:val="single" w:sz="4" w:space="0" w:color="auto"/>
              <w:left w:val="single" w:sz="4" w:space="0" w:color="auto"/>
              <w:bottom w:val="single" w:sz="4" w:space="0" w:color="auto"/>
              <w:right w:val="single" w:sz="4" w:space="0" w:color="auto"/>
            </w:tcBorders>
            <w:vAlign w:val="center"/>
          </w:tcPr>
          <w:p w14:paraId="356085D7"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2</w:t>
            </w:r>
          </w:p>
        </w:tc>
        <w:tc>
          <w:tcPr>
            <w:tcW w:w="3216" w:type="dxa"/>
            <w:tcBorders>
              <w:top w:val="single" w:sz="4" w:space="0" w:color="auto"/>
              <w:left w:val="single" w:sz="4" w:space="0" w:color="auto"/>
              <w:bottom w:val="single" w:sz="4" w:space="0" w:color="auto"/>
              <w:right w:val="single" w:sz="4" w:space="0" w:color="auto"/>
            </w:tcBorders>
            <w:vAlign w:val="center"/>
          </w:tcPr>
          <w:p w14:paraId="52FB5CF3"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Szkoła Podstawowa im. Bohaterów Powstania Warszawskiego w Ołoboku</w:t>
            </w:r>
          </w:p>
        </w:tc>
        <w:tc>
          <w:tcPr>
            <w:tcW w:w="5394" w:type="dxa"/>
            <w:tcBorders>
              <w:top w:val="single" w:sz="4" w:space="0" w:color="auto"/>
              <w:left w:val="single" w:sz="4" w:space="0" w:color="auto"/>
              <w:bottom w:val="single" w:sz="4" w:space="0" w:color="auto"/>
              <w:right w:val="single" w:sz="4" w:space="0" w:color="auto"/>
            </w:tcBorders>
            <w:vAlign w:val="center"/>
          </w:tcPr>
          <w:p w14:paraId="1029B9EF"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Ołobok, Kalinowo, Niesulice, Łąkie, Węgrzynice, Błonie, Rokitnica</w:t>
            </w:r>
          </w:p>
        </w:tc>
      </w:tr>
      <w:tr w:rsidR="00AB7EA2" w:rsidRPr="009139D6" w14:paraId="500245AC" w14:textId="77777777" w:rsidTr="009837CF">
        <w:tc>
          <w:tcPr>
            <w:tcW w:w="570" w:type="dxa"/>
            <w:tcBorders>
              <w:top w:val="single" w:sz="4" w:space="0" w:color="auto"/>
              <w:left w:val="single" w:sz="4" w:space="0" w:color="auto"/>
              <w:bottom w:val="single" w:sz="4" w:space="0" w:color="auto"/>
              <w:right w:val="single" w:sz="4" w:space="0" w:color="auto"/>
            </w:tcBorders>
            <w:vAlign w:val="center"/>
          </w:tcPr>
          <w:p w14:paraId="38002A1B"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3</w:t>
            </w:r>
          </w:p>
        </w:tc>
        <w:tc>
          <w:tcPr>
            <w:tcW w:w="3216" w:type="dxa"/>
            <w:tcBorders>
              <w:top w:val="single" w:sz="4" w:space="0" w:color="auto"/>
              <w:left w:val="single" w:sz="4" w:space="0" w:color="auto"/>
              <w:bottom w:val="single" w:sz="4" w:space="0" w:color="auto"/>
              <w:right w:val="single" w:sz="4" w:space="0" w:color="auto"/>
            </w:tcBorders>
            <w:vAlign w:val="center"/>
          </w:tcPr>
          <w:p w14:paraId="795C26BF"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 xml:space="preserve">Szkoła Podstawowa w </w:t>
            </w:r>
            <w:r>
              <w:rPr>
                <w:rFonts w:ascii="Arial Narrow" w:hAnsi="Arial Narrow"/>
                <w:sz w:val="20"/>
                <w:szCs w:val="20"/>
              </w:rPr>
              <w:t>Radoszynie</w:t>
            </w:r>
          </w:p>
        </w:tc>
        <w:tc>
          <w:tcPr>
            <w:tcW w:w="5394" w:type="dxa"/>
            <w:tcBorders>
              <w:top w:val="single" w:sz="4" w:space="0" w:color="auto"/>
              <w:left w:val="single" w:sz="4" w:space="0" w:color="auto"/>
              <w:bottom w:val="single" w:sz="4" w:space="0" w:color="auto"/>
              <w:right w:val="single" w:sz="4" w:space="0" w:color="auto"/>
            </w:tcBorders>
            <w:vAlign w:val="center"/>
          </w:tcPr>
          <w:p w14:paraId="5F475E87" w14:textId="77777777" w:rsidR="00AB7EA2" w:rsidRPr="009139D6" w:rsidRDefault="00AB7EA2" w:rsidP="009837CF">
            <w:pPr>
              <w:tabs>
                <w:tab w:val="center" w:pos="4536"/>
                <w:tab w:val="right" w:pos="9072"/>
              </w:tabs>
              <w:spacing w:line="240" w:lineRule="auto"/>
              <w:jc w:val="center"/>
              <w:rPr>
                <w:rFonts w:ascii="Arial Narrow" w:hAnsi="Arial Narrow"/>
                <w:sz w:val="20"/>
                <w:szCs w:val="20"/>
              </w:rPr>
            </w:pPr>
            <w:r w:rsidRPr="009139D6">
              <w:rPr>
                <w:rFonts w:ascii="Arial Narrow" w:hAnsi="Arial Narrow"/>
                <w:sz w:val="20"/>
                <w:szCs w:val="20"/>
              </w:rPr>
              <w:t>Niekarzyn, Pałck, Darnawa, Kaliszkowice, Skąpe, Radoszyn</w:t>
            </w:r>
          </w:p>
        </w:tc>
      </w:tr>
    </w:tbl>
    <w:p w14:paraId="0237AF28" w14:textId="77777777" w:rsidR="00AB7EA2" w:rsidRPr="0050741C" w:rsidRDefault="00AB7EA2" w:rsidP="00AB7EA2">
      <w:pPr>
        <w:spacing w:line="240" w:lineRule="auto"/>
        <w:rPr>
          <w:rFonts w:ascii="Arial Narrow" w:hAnsi="Arial Narrow"/>
          <w:b/>
          <w:sz w:val="24"/>
          <w:szCs w:val="24"/>
        </w:rPr>
      </w:pPr>
    </w:p>
    <w:p w14:paraId="2D473293" w14:textId="77777777" w:rsidR="00AB7EA2" w:rsidRPr="0050741C" w:rsidRDefault="00AB7EA2" w:rsidP="00AB7EA2">
      <w:pPr>
        <w:spacing w:line="240" w:lineRule="auto"/>
        <w:rPr>
          <w:rFonts w:ascii="Arial Narrow" w:hAnsi="Arial Narrow"/>
          <w:sz w:val="24"/>
          <w:szCs w:val="24"/>
        </w:rPr>
      </w:pPr>
      <w:r w:rsidRPr="0050741C">
        <w:rPr>
          <w:rFonts w:ascii="Arial Narrow" w:hAnsi="Arial Narrow"/>
          <w:sz w:val="24"/>
          <w:szCs w:val="24"/>
        </w:rPr>
        <w:t xml:space="preserve">Do trzech szkół podstawowych na terenie gminy uczęszczało w miesiącach styczeń – </w:t>
      </w:r>
      <w:r>
        <w:rPr>
          <w:rFonts w:ascii="Arial Narrow" w:hAnsi="Arial Narrow"/>
          <w:sz w:val="24"/>
          <w:szCs w:val="24"/>
        </w:rPr>
        <w:t>sierpień</w:t>
      </w:r>
      <w:r w:rsidRPr="0050741C">
        <w:rPr>
          <w:rFonts w:ascii="Arial Narrow" w:hAnsi="Arial Narrow"/>
          <w:sz w:val="24"/>
          <w:szCs w:val="24"/>
        </w:rPr>
        <w:t xml:space="preserve"> </w:t>
      </w:r>
      <w:r>
        <w:rPr>
          <w:rFonts w:ascii="Arial Narrow" w:hAnsi="Arial Narrow"/>
          <w:sz w:val="24"/>
          <w:szCs w:val="24"/>
        </w:rPr>
        <w:t xml:space="preserve">2021 roku </w:t>
      </w:r>
      <w:r w:rsidRPr="00A64614">
        <w:rPr>
          <w:rFonts w:ascii="Arial Narrow" w:hAnsi="Arial Narrow"/>
          <w:b/>
          <w:sz w:val="24"/>
          <w:szCs w:val="24"/>
        </w:rPr>
        <w:t>3</w:t>
      </w:r>
      <w:r>
        <w:rPr>
          <w:rFonts w:ascii="Arial Narrow" w:hAnsi="Arial Narrow"/>
          <w:b/>
          <w:sz w:val="24"/>
          <w:szCs w:val="24"/>
        </w:rPr>
        <w:t>08</w:t>
      </w:r>
      <w:r w:rsidRPr="00A64614">
        <w:rPr>
          <w:rFonts w:ascii="Arial Narrow" w:hAnsi="Arial Narrow"/>
          <w:b/>
          <w:sz w:val="24"/>
          <w:szCs w:val="24"/>
        </w:rPr>
        <w:t xml:space="preserve">  </w:t>
      </w:r>
      <w:r w:rsidRPr="0050741C">
        <w:rPr>
          <w:rFonts w:ascii="Arial Narrow" w:hAnsi="Arial Narrow"/>
          <w:sz w:val="24"/>
          <w:szCs w:val="24"/>
        </w:rPr>
        <w:t xml:space="preserve">uczniów, a w miesiącach wrzesień – grudzień  </w:t>
      </w:r>
      <w:r>
        <w:rPr>
          <w:rFonts w:ascii="Arial Narrow" w:hAnsi="Arial Narrow"/>
          <w:b/>
          <w:sz w:val="24"/>
          <w:szCs w:val="24"/>
        </w:rPr>
        <w:t>323</w:t>
      </w:r>
      <w:r w:rsidRPr="0050741C">
        <w:rPr>
          <w:rFonts w:ascii="Arial Narrow" w:hAnsi="Arial Narrow"/>
          <w:sz w:val="24"/>
          <w:szCs w:val="24"/>
        </w:rPr>
        <w:t xml:space="preserve"> uczniów. Poniższe tabele obrazują stan liczbowy poszczególnych klas w szkołach.</w:t>
      </w:r>
    </w:p>
    <w:p w14:paraId="1F6C0F38" w14:textId="77777777" w:rsidR="00AB7EA2" w:rsidRDefault="00AB7EA2" w:rsidP="00AB7EA2">
      <w:pPr>
        <w:pStyle w:val="Legenda"/>
        <w:rPr>
          <w:color w:val="auto"/>
          <w:sz w:val="20"/>
          <w:szCs w:val="20"/>
        </w:rPr>
      </w:pPr>
      <w:bookmarkStart w:id="162" w:name="_Toc9969136"/>
    </w:p>
    <w:p w14:paraId="0F908B59" w14:textId="77777777" w:rsidR="00AB7EA2" w:rsidRDefault="00AB7EA2" w:rsidP="00AB7EA2">
      <w:pPr>
        <w:pStyle w:val="Legenda"/>
        <w:rPr>
          <w:color w:val="auto"/>
          <w:sz w:val="20"/>
          <w:szCs w:val="20"/>
        </w:rPr>
      </w:pPr>
    </w:p>
    <w:p w14:paraId="373E8B0E" w14:textId="77777777" w:rsidR="00AB7EA2" w:rsidRDefault="00AB7EA2" w:rsidP="00AB7EA2">
      <w:pPr>
        <w:pStyle w:val="Legenda"/>
        <w:rPr>
          <w:color w:val="auto"/>
          <w:sz w:val="20"/>
          <w:szCs w:val="20"/>
        </w:rPr>
      </w:pPr>
    </w:p>
    <w:p w14:paraId="75697AFD" w14:textId="77777777" w:rsidR="00AB7EA2" w:rsidRPr="00180D89" w:rsidRDefault="00AB7EA2" w:rsidP="00AB7EA2">
      <w:pPr>
        <w:pStyle w:val="Legenda"/>
        <w:rPr>
          <w:color w:val="auto"/>
          <w:sz w:val="20"/>
          <w:szCs w:val="20"/>
        </w:rPr>
      </w:pPr>
      <w:r w:rsidRPr="00180D89">
        <w:rPr>
          <w:color w:val="auto"/>
          <w:sz w:val="20"/>
          <w:szCs w:val="20"/>
        </w:rPr>
        <w:t>TABELA NR 22. LICZBA UCZNIÓW W KLASACH I-VII SZKÓŁ PODSTAWOWYCH (STYCZEŃ - SIERPIEŃ 2021 R.)</w:t>
      </w:r>
      <w:bookmarkEnd w:id="162"/>
    </w:p>
    <w:tbl>
      <w:tblPr>
        <w:tblW w:w="9288" w:type="dxa"/>
        <w:tblLook w:val="01E0" w:firstRow="1" w:lastRow="1" w:firstColumn="1" w:lastColumn="1" w:noHBand="0" w:noVBand="0"/>
      </w:tblPr>
      <w:tblGrid>
        <w:gridCol w:w="1924"/>
        <w:gridCol w:w="809"/>
        <w:gridCol w:w="843"/>
        <w:gridCol w:w="484"/>
        <w:gridCol w:w="600"/>
        <w:gridCol w:w="615"/>
        <w:gridCol w:w="611"/>
        <w:gridCol w:w="612"/>
        <w:gridCol w:w="822"/>
        <w:gridCol w:w="735"/>
        <w:gridCol w:w="1233"/>
      </w:tblGrid>
      <w:tr w:rsidR="00AB7EA2" w:rsidRPr="0050741C" w14:paraId="64ACE1B9" w14:textId="77777777" w:rsidTr="009837CF">
        <w:tc>
          <w:tcPr>
            <w:tcW w:w="2689" w:type="dxa"/>
            <w:gridSpan w:val="2"/>
            <w:vMerge w:val="restart"/>
            <w:tcBorders>
              <w:top w:val="single" w:sz="4" w:space="0" w:color="auto"/>
              <w:left w:val="single" w:sz="4" w:space="0" w:color="auto"/>
              <w:bottom w:val="single" w:sz="4" w:space="0" w:color="auto"/>
              <w:right w:val="single" w:sz="4" w:space="0" w:color="auto"/>
            </w:tcBorders>
            <w:vAlign w:val="center"/>
          </w:tcPr>
          <w:p w14:paraId="6AA0331E"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sidRPr="005B10A7">
              <w:rPr>
                <w:rFonts w:ascii="Arial Narrow" w:hAnsi="Arial Narrow"/>
                <w:b/>
                <w:sz w:val="20"/>
                <w:szCs w:val="20"/>
              </w:rPr>
              <w:t>Wyszczególnienie</w:t>
            </w:r>
          </w:p>
        </w:tc>
        <w:tc>
          <w:tcPr>
            <w:tcW w:w="5357" w:type="dxa"/>
            <w:gridSpan w:val="8"/>
            <w:tcBorders>
              <w:top w:val="single" w:sz="4" w:space="0" w:color="auto"/>
              <w:left w:val="single" w:sz="4" w:space="0" w:color="auto"/>
              <w:bottom w:val="single" w:sz="4" w:space="0" w:color="auto"/>
              <w:right w:val="single" w:sz="4" w:space="0" w:color="auto"/>
            </w:tcBorders>
            <w:vAlign w:val="center"/>
          </w:tcPr>
          <w:p w14:paraId="1ED605CE"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sidRPr="005B10A7">
              <w:rPr>
                <w:rFonts w:ascii="Arial Narrow" w:hAnsi="Arial Narrow"/>
                <w:b/>
                <w:sz w:val="20"/>
                <w:szCs w:val="20"/>
              </w:rPr>
              <w:t>Klasy</w:t>
            </w:r>
          </w:p>
        </w:tc>
        <w:tc>
          <w:tcPr>
            <w:tcW w:w="1242" w:type="dxa"/>
            <w:vMerge w:val="restart"/>
            <w:tcBorders>
              <w:top w:val="single" w:sz="4" w:space="0" w:color="auto"/>
              <w:left w:val="single" w:sz="4" w:space="0" w:color="auto"/>
              <w:bottom w:val="single" w:sz="4" w:space="0" w:color="auto"/>
              <w:right w:val="single" w:sz="4" w:space="0" w:color="auto"/>
            </w:tcBorders>
            <w:vAlign w:val="center"/>
          </w:tcPr>
          <w:p w14:paraId="13A965A3"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sidRPr="005B10A7">
              <w:rPr>
                <w:rFonts w:ascii="Arial Narrow" w:hAnsi="Arial Narrow"/>
                <w:b/>
                <w:sz w:val="20"/>
                <w:szCs w:val="20"/>
              </w:rPr>
              <w:t>Ogółem</w:t>
            </w:r>
          </w:p>
        </w:tc>
      </w:tr>
      <w:tr w:rsidR="00AB7EA2" w:rsidRPr="0050741C" w14:paraId="0DD48633" w14:textId="77777777" w:rsidTr="009837CF">
        <w:tc>
          <w:tcPr>
            <w:tcW w:w="2689" w:type="dxa"/>
            <w:gridSpan w:val="2"/>
            <w:vMerge/>
            <w:tcBorders>
              <w:top w:val="single" w:sz="4" w:space="0" w:color="auto"/>
              <w:left w:val="single" w:sz="4" w:space="0" w:color="auto"/>
              <w:bottom w:val="single" w:sz="4" w:space="0" w:color="auto"/>
              <w:right w:val="single" w:sz="4" w:space="0" w:color="auto"/>
            </w:tcBorders>
            <w:vAlign w:val="center"/>
          </w:tcPr>
          <w:p w14:paraId="575C694C" w14:textId="77777777" w:rsidR="00AB7EA2" w:rsidRPr="005B10A7" w:rsidRDefault="00AB7EA2" w:rsidP="009837CF">
            <w:pPr>
              <w:spacing w:line="240" w:lineRule="auto"/>
              <w:rPr>
                <w:rFonts w:ascii="Arial Narrow" w:hAnsi="Arial Narrow"/>
                <w:b/>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F406274"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w:t>
            </w:r>
          </w:p>
        </w:tc>
        <w:tc>
          <w:tcPr>
            <w:tcW w:w="486" w:type="dxa"/>
            <w:tcBorders>
              <w:top w:val="single" w:sz="4" w:space="0" w:color="auto"/>
              <w:left w:val="single" w:sz="4" w:space="0" w:color="auto"/>
              <w:bottom w:val="single" w:sz="4" w:space="0" w:color="auto"/>
              <w:right w:val="single" w:sz="4" w:space="0" w:color="auto"/>
            </w:tcBorders>
            <w:vAlign w:val="center"/>
          </w:tcPr>
          <w:p w14:paraId="340DA773"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II</w:t>
            </w:r>
          </w:p>
        </w:tc>
        <w:tc>
          <w:tcPr>
            <w:tcW w:w="601" w:type="dxa"/>
            <w:tcBorders>
              <w:top w:val="single" w:sz="4" w:space="0" w:color="auto"/>
              <w:left w:val="single" w:sz="4" w:space="0" w:color="auto"/>
              <w:bottom w:val="single" w:sz="4" w:space="0" w:color="auto"/>
              <w:right w:val="single" w:sz="4" w:space="0" w:color="auto"/>
            </w:tcBorders>
            <w:vAlign w:val="center"/>
          </w:tcPr>
          <w:p w14:paraId="0ADDC02C"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III</w:t>
            </w:r>
          </w:p>
        </w:tc>
        <w:tc>
          <w:tcPr>
            <w:tcW w:w="617" w:type="dxa"/>
            <w:tcBorders>
              <w:top w:val="single" w:sz="4" w:space="0" w:color="auto"/>
              <w:left w:val="single" w:sz="4" w:space="0" w:color="auto"/>
              <w:bottom w:val="single" w:sz="4" w:space="0" w:color="auto"/>
              <w:right w:val="single" w:sz="4" w:space="0" w:color="auto"/>
            </w:tcBorders>
            <w:vAlign w:val="center"/>
          </w:tcPr>
          <w:p w14:paraId="7821FFD8"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IV</w:t>
            </w:r>
          </w:p>
        </w:tc>
        <w:tc>
          <w:tcPr>
            <w:tcW w:w="617" w:type="dxa"/>
            <w:tcBorders>
              <w:top w:val="single" w:sz="4" w:space="0" w:color="auto"/>
              <w:left w:val="single" w:sz="4" w:space="0" w:color="auto"/>
              <w:bottom w:val="single" w:sz="4" w:space="0" w:color="auto"/>
              <w:right w:val="single" w:sz="4" w:space="0" w:color="auto"/>
            </w:tcBorders>
            <w:vAlign w:val="center"/>
          </w:tcPr>
          <w:p w14:paraId="4B60F396"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V</w:t>
            </w:r>
          </w:p>
        </w:tc>
        <w:tc>
          <w:tcPr>
            <w:tcW w:w="617" w:type="dxa"/>
            <w:tcBorders>
              <w:top w:val="single" w:sz="4" w:space="0" w:color="auto"/>
              <w:left w:val="single" w:sz="4" w:space="0" w:color="auto"/>
              <w:bottom w:val="single" w:sz="4" w:space="0" w:color="auto"/>
              <w:right w:val="single" w:sz="4" w:space="0" w:color="auto"/>
            </w:tcBorders>
            <w:vAlign w:val="center"/>
          </w:tcPr>
          <w:p w14:paraId="616D8D8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VI</w:t>
            </w:r>
          </w:p>
        </w:tc>
        <w:tc>
          <w:tcPr>
            <w:tcW w:w="828" w:type="dxa"/>
            <w:tcBorders>
              <w:top w:val="single" w:sz="4" w:space="0" w:color="auto"/>
              <w:left w:val="single" w:sz="4" w:space="0" w:color="auto"/>
              <w:bottom w:val="single" w:sz="4" w:space="0" w:color="auto"/>
              <w:right w:val="single" w:sz="4" w:space="0" w:color="auto"/>
            </w:tcBorders>
          </w:tcPr>
          <w:p w14:paraId="42DBF559" w14:textId="77777777" w:rsidR="00AB7EA2" w:rsidRPr="005B10A7" w:rsidRDefault="00AB7EA2" w:rsidP="009837CF">
            <w:pPr>
              <w:spacing w:line="240" w:lineRule="auto"/>
              <w:jc w:val="center"/>
              <w:rPr>
                <w:rFonts w:ascii="Arial Narrow" w:hAnsi="Arial Narrow"/>
                <w:sz w:val="20"/>
                <w:szCs w:val="20"/>
              </w:rPr>
            </w:pPr>
            <w:r w:rsidRPr="005B10A7">
              <w:rPr>
                <w:rFonts w:ascii="Arial Narrow" w:hAnsi="Arial Narrow"/>
                <w:sz w:val="20"/>
                <w:szCs w:val="20"/>
              </w:rPr>
              <w:t>VII</w:t>
            </w:r>
          </w:p>
        </w:tc>
        <w:tc>
          <w:tcPr>
            <w:tcW w:w="741" w:type="dxa"/>
            <w:tcBorders>
              <w:top w:val="single" w:sz="4" w:space="0" w:color="auto"/>
              <w:left w:val="single" w:sz="4" w:space="0" w:color="auto"/>
              <w:bottom w:val="single" w:sz="4" w:space="0" w:color="auto"/>
              <w:right w:val="single" w:sz="4" w:space="0" w:color="auto"/>
            </w:tcBorders>
          </w:tcPr>
          <w:p w14:paraId="0B6027BC" w14:textId="77777777" w:rsidR="00AB7EA2" w:rsidRPr="005B10A7" w:rsidRDefault="00AB7EA2" w:rsidP="009837CF">
            <w:pPr>
              <w:spacing w:line="240" w:lineRule="auto"/>
              <w:jc w:val="center"/>
              <w:rPr>
                <w:rFonts w:ascii="Arial Narrow" w:hAnsi="Arial Narrow"/>
                <w:sz w:val="20"/>
                <w:szCs w:val="20"/>
              </w:rPr>
            </w:pPr>
            <w:r w:rsidRPr="005B10A7">
              <w:rPr>
                <w:rFonts w:ascii="Arial Narrow" w:hAnsi="Arial Narrow"/>
                <w:sz w:val="20"/>
                <w:szCs w:val="20"/>
              </w:rPr>
              <w:t>VIII</w:t>
            </w:r>
          </w:p>
        </w:tc>
        <w:tc>
          <w:tcPr>
            <w:tcW w:w="1242" w:type="dxa"/>
            <w:vMerge/>
            <w:tcBorders>
              <w:top w:val="single" w:sz="4" w:space="0" w:color="auto"/>
              <w:left w:val="single" w:sz="4" w:space="0" w:color="auto"/>
              <w:bottom w:val="single" w:sz="4" w:space="0" w:color="auto"/>
              <w:right w:val="single" w:sz="4" w:space="0" w:color="auto"/>
            </w:tcBorders>
            <w:vAlign w:val="center"/>
          </w:tcPr>
          <w:p w14:paraId="02E106F5" w14:textId="77777777" w:rsidR="00AB7EA2" w:rsidRPr="005B10A7" w:rsidRDefault="00AB7EA2" w:rsidP="009837CF">
            <w:pPr>
              <w:spacing w:line="240" w:lineRule="auto"/>
              <w:rPr>
                <w:rFonts w:ascii="Arial Narrow" w:hAnsi="Arial Narrow"/>
                <w:b/>
                <w:sz w:val="20"/>
                <w:szCs w:val="20"/>
              </w:rPr>
            </w:pPr>
          </w:p>
        </w:tc>
      </w:tr>
      <w:tr w:rsidR="00AB7EA2" w:rsidRPr="0050741C" w14:paraId="17016B9E" w14:textId="77777777" w:rsidTr="009837CF">
        <w:trPr>
          <w:trHeight w:val="392"/>
        </w:trPr>
        <w:tc>
          <w:tcPr>
            <w:tcW w:w="1943" w:type="dxa"/>
            <w:tcBorders>
              <w:top w:val="single" w:sz="4" w:space="0" w:color="auto"/>
              <w:left w:val="single" w:sz="4" w:space="0" w:color="auto"/>
              <w:bottom w:val="single" w:sz="4" w:space="0" w:color="auto"/>
              <w:right w:val="single" w:sz="4" w:space="0" w:color="auto"/>
            </w:tcBorders>
            <w:vAlign w:val="center"/>
          </w:tcPr>
          <w:p w14:paraId="2D2D17EA" w14:textId="77777777" w:rsidR="00AB7EA2" w:rsidRPr="005B10A7" w:rsidRDefault="00AB7EA2" w:rsidP="009837CF">
            <w:pPr>
              <w:spacing w:line="240" w:lineRule="auto"/>
              <w:rPr>
                <w:rFonts w:ascii="Arial Narrow" w:hAnsi="Arial Narrow"/>
                <w:sz w:val="20"/>
                <w:szCs w:val="20"/>
              </w:rPr>
            </w:pPr>
            <w:r w:rsidRPr="005B10A7">
              <w:rPr>
                <w:rFonts w:ascii="Arial Narrow" w:hAnsi="Arial Narrow"/>
                <w:sz w:val="20"/>
                <w:szCs w:val="20"/>
              </w:rPr>
              <w:t>SP w Międzylesiu</w:t>
            </w:r>
          </w:p>
        </w:tc>
        <w:tc>
          <w:tcPr>
            <w:tcW w:w="746" w:type="dxa"/>
            <w:vMerge w:val="restart"/>
            <w:tcBorders>
              <w:top w:val="single" w:sz="4" w:space="0" w:color="auto"/>
              <w:left w:val="single" w:sz="4" w:space="0" w:color="auto"/>
              <w:right w:val="single" w:sz="4" w:space="0" w:color="auto"/>
            </w:tcBorders>
            <w:vAlign w:val="center"/>
          </w:tcPr>
          <w:p w14:paraId="35FB3E21" w14:textId="77777777" w:rsidR="00AB7EA2" w:rsidRPr="005B10A7" w:rsidRDefault="00AB7EA2" w:rsidP="009837CF">
            <w:pPr>
              <w:tabs>
                <w:tab w:val="center" w:pos="4536"/>
                <w:tab w:val="right" w:pos="9072"/>
              </w:tabs>
              <w:spacing w:after="0" w:line="240" w:lineRule="auto"/>
              <w:jc w:val="center"/>
              <w:rPr>
                <w:rFonts w:ascii="Arial Narrow" w:hAnsi="Arial Narrow"/>
                <w:sz w:val="20"/>
                <w:szCs w:val="20"/>
              </w:rPr>
            </w:pPr>
            <w:r w:rsidRPr="005B10A7">
              <w:rPr>
                <w:rFonts w:ascii="Arial Narrow" w:hAnsi="Arial Narrow"/>
                <w:sz w:val="20"/>
                <w:szCs w:val="20"/>
              </w:rPr>
              <w:t>liczba uczniów w</w:t>
            </w:r>
          </w:p>
          <w:p w14:paraId="028B54D4" w14:textId="77777777" w:rsidR="00AB7EA2" w:rsidRPr="005B10A7" w:rsidRDefault="00AB7EA2" w:rsidP="009837CF">
            <w:pPr>
              <w:tabs>
                <w:tab w:val="center" w:pos="4536"/>
                <w:tab w:val="right" w:pos="9072"/>
              </w:tabs>
              <w:spacing w:after="0" w:line="240" w:lineRule="auto"/>
              <w:jc w:val="center"/>
              <w:rPr>
                <w:rFonts w:ascii="Arial Narrow" w:hAnsi="Arial Narrow"/>
                <w:sz w:val="20"/>
                <w:szCs w:val="20"/>
              </w:rPr>
            </w:pPr>
            <w:r w:rsidRPr="005B10A7">
              <w:rPr>
                <w:rFonts w:ascii="Arial Narrow" w:hAnsi="Arial Narrow"/>
                <w:sz w:val="20"/>
                <w:szCs w:val="20"/>
              </w:rPr>
              <w:t>w klasie</w:t>
            </w:r>
          </w:p>
          <w:p w14:paraId="3641FE84"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CCDDBF5"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w:t>
            </w:r>
          </w:p>
        </w:tc>
        <w:tc>
          <w:tcPr>
            <w:tcW w:w="486" w:type="dxa"/>
            <w:tcBorders>
              <w:top w:val="single" w:sz="4" w:space="0" w:color="auto"/>
              <w:left w:val="single" w:sz="4" w:space="0" w:color="auto"/>
              <w:bottom w:val="single" w:sz="4" w:space="0" w:color="auto"/>
              <w:right w:val="single" w:sz="4" w:space="0" w:color="auto"/>
            </w:tcBorders>
            <w:vAlign w:val="center"/>
          </w:tcPr>
          <w:p w14:paraId="207C13D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12</w:t>
            </w:r>
          </w:p>
        </w:tc>
        <w:tc>
          <w:tcPr>
            <w:tcW w:w="601" w:type="dxa"/>
            <w:tcBorders>
              <w:top w:val="single" w:sz="4" w:space="0" w:color="auto"/>
              <w:left w:val="single" w:sz="4" w:space="0" w:color="auto"/>
              <w:bottom w:val="single" w:sz="4" w:space="0" w:color="auto"/>
              <w:right w:val="single" w:sz="4" w:space="0" w:color="auto"/>
            </w:tcBorders>
            <w:vAlign w:val="center"/>
          </w:tcPr>
          <w:p w14:paraId="531287D5"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w:t>
            </w:r>
          </w:p>
        </w:tc>
        <w:tc>
          <w:tcPr>
            <w:tcW w:w="617" w:type="dxa"/>
            <w:tcBorders>
              <w:top w:val="single" w:sz="4" w:space="0" w:color="auto"/>
              <w:left w:val="single" w:sz="4" w:space="0" w:color="auto"/>
              <w:bottom w:val="single" w:sz="4" w:space="0" w:color="auto"/>
              <w:right w:val="single" w:sz="4" w:space="0" w:color="auto"/>
            </w:tcBorders>
            <w:vAlign w:val="center"/>
          </w:tcPr>
          <w:p w14:paraId="08F1D6F7"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20</w:t>
            </w:r>
          </w:p>
        </w:tc>
        <w:tc>
          <w:tcPr>
            <w:tcW w:w="617" w:type="dxa"/>
            <w:tcBorders>
              <w:top w:val="single" w:sz="4" w:space="0" w:color="auto"/>
              <w:left w:val="single" w:sz="4" w:space="0" w:color="auto"/>
              <w:bottom w:val="single" w:sz="4" w:space="0" w:color="auto"/>
              <w:right w:val="single" w:sz="4" w:space="0" w:color="auto"/>
            </w:tcBorders>
            <w:vAlign w:val="center"/>
          </w:tcPr>
          <w:p w14:paraId="40D07A60"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0</w:t>
            </w:r>
          </w:p>
        </w:tc>
        <w:tc>
          <w:tcPr>
            <w:tcW w:w="617" w:type="dxa"/>
            <w:tcBorders>
              <w:top w:val="single" w:sz="4" w:space="0" w:color="auto"/>
              <w:left w:val="single" w:sz="4" w:space="0" w:color="auto"/>
              <w:bottom w:val="single" w:sz="4" w:space="0" w:color="auto"/>
              <w:right w:val="single" w:sz="4" w:space="0" w:color="auto"/>
            </w:tcBorders>
            <w:vAlign w:val="center"/>
          </w:tcPr>
          <w:p w14:paraId="18F39B0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22</w:t>
            </w:r>
          </w:p>
        </w:tc>
        <w:tc>
          <w:tcPr>
            <w:tcW w:w="828" w:type="dxa"/>
            <w:tcBorders>
              <w:top w:val="single" w:sz="4" w:space="0" w:color="auto"/>
              <w:left w:val="single" w:sz="4" w:space="0" w:color="auto"/>
              <w:bottom w:val="single" w:sz="4" w:space="0" w:color="auto"/>
              <w:right w:val="single" w:sz="4" w:space="0" w:color="auto"/>
            </w:tcBorders>
          </w:tcPr>
          <w:p w14:paraId="548E3EF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23</w:t>
            </w:r>
          </w:p>
        </w:tc>
        <w:tc>
          <w:tcPr>
            <w:tcW w:w="741" w:type="dxa"/>
            <w:tcBorders>
              <w:top w:val="single" w:sz="4" w:space="0" w:color="auto"/>
              <w:left w:val="single" w:sz="4" w:space="0" w:color="auto"/>
              <w:bottom w:val="single" w:sz="4" w:space="0" w:color="auto"/>
              <w:right w:val="single" w:sz="4" w:space="0" w:color="auto"/>
            </w:tcBorders>
          </w:tcPr>
          <w:p w14:paraId="70118BA0"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12</w:t>
            </w:r>
          </w:p>
        </w:tc>
        <w:tc>
          <w:tcPr>
            <w:tcW w:w="1242" w:type="dxa"/>
            <w:tcBorders>
              <w:top w:val="single" w:sz="4" w:space="0" w:color="auto"/>
              <w:left w:val="single" w:sz="4" w:space="0" w:color="auto"/>
              <w:bottom w:val="single" w:sz="4" w:space="0" w:color="auto"/>
              <w:right w:val="single" w:sz="4" w:space="0" w:color="auto"/>
            </w:tcBorders>
            <w:vAlign w:val="center"/>
          </w:tcPr>
          <w:p w14:paraId="6C265E6D"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105</w:t>
            </w:r>
          </w:p>
        </w:tc>
      </w:tr>
      <w:tr w:rsidR="00AB7EA2" w:rsidRPr="0050741C" w14:paraId="3DC8A492" w14:textId="77777777" w:rsidTr="009837CF">
        <w:trPr>
          <w:trHeight w:val="511"/>
        </w:trPr>
        <w:tc>
          <w:tcPr>
            <w:tcW w:w="1943" w:type="dxa"/>
            <w:tcBorders>
              <w:top w:val="single" w:sz="4" w:space="0" w:color="auto"/>
              <w:left w:val="single" w:sz="4" w:space="0" w:color="auto"/>
              <w:bottom w:val="single" w:sz="4" w:space="0" w:color="auto"/>
              <w:right w:val="single" w:sz="4" w:space="0" w:color="auto"/>
            </w:tcBorders>
            <w:vAlign w:val="center"/>
          </w:tcPr>
          <w:p w14:paraId="2C8A5528" w14:textId="77777777" w:rsidR="00AB7EA2" w:rsidRPr="005B10A7" w:rsidRDefault="00AB7EA2" w:rsidP="009837CF">
            <w:pPr>
              <w:spacing w:line="240" w:lineRule="auto"/>
              <w:rPr>
                <w:rFonts w:ascii="Arial Narrow" w:hAnsi="Arial Narrow"/>
                <w:sz w:val="20"/>
                <w:szCs w:val="20"/>
              </w:rPr>
            </w:pPr>
            <w:r w:rsidRPr="005B10A7">
              <w:rPr>
                <w:rFonts w:ascii="Arial Narrow" w:hAnsi="Arial Narrow"/>
                <w:sz w:val="20"/>
                <w:szCs w:val="20"/>
              </w:rPr>
              <w:lastRenderedPageBreak/>
              <w:t>SP w Ołoboku</w:t>
            </w:r>
          </w:p>
        </w:tc>
        <w:tc>
          <w:tcPr>
            <w:tcW w:w="746" w:type="dxa"/>
            <w:vMerge/>
            <w:tcBorders>
              <w:left w:val="single" w:sz="4" w:space="0" w:color="auto"/>
              <w:right w:val="single" w:sz="4" w:space="0" w:color="auto"/>
            </w:tcBorders>
            <w:vAlign w:val="center"/>
          </w:tcPr>
          <w:p w14:paraId="51F1A15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DC68CB3"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19</w:t>
            </w:r>
          </w:p>
        </w:tc>
        <w:tc>
          <w:tcPr>
            <w:tcW w:w="486" w:type="dxa"/>
            <w:tcBorders>
              <w:top w:val="single" w:sz="4" w:space="0" w:color="auto"/>
              <w:left w:val="single" w:sz="4" w:space="0" w:color="auto"/>
              <w:bottom w:val="single" w:sz="4" w:space="0" w:color="auto"/>
              <w:right w:val="single" w:sz="4" w:space="0" w:color="auto"/>
            </w:tcBorders>
            <w:vAlign w:val="center"/>
          </w:tcPr>
          <w:p w14:paraId="0510749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18</w:t>
            </w:r>
          </w:p>
        </w:tc>
        <w:tc>
          <w:tcPr>
            <w:tcW w:w="601" w:type="dxa"/>
            <w:tcBorders>
              <w:top w:val="single" w:sz="4" w:space="0" w:color="auto"/>
              <w:left w:val="single" w:sz="4" w:space="0" w:color="auto"/>
              <w:bottom w:val="single" w:sz="4" w:space="0" w:color="auto"/>
              <w:right w:val="single" w:sz="4" w:space="0" w:color="auto"/>
            </w:tcBorders>
            <w:vAlign w:val="center"/>
          </w:tcPr>
          <w:p w14:paraId="6354815E"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18</w:t>
            </w:r>
          </w:p>
        </w:tc>
        <w:tc>
          <w:tcPr>
            <w:tcW w:w="617" w:type="dxa"/>
            <w:tcBorders>
              <w:top w:val="single" w:sz="4" w:space="0" w:color="auto"/>
              <w:left w:val="single" w:sz="4" w:space="0" w:color="auto"/>
              <w:bottom w:val="single" w:sz="4" w:space="0" w:color="auto"/>
              <w:right w:val="single" w:sz="4" w:space="0" w:color="auto"/>
            </w:tcBorders>
            <w:vAlign w:val="center"/>
          </w:tcPr>
          <w:p w14:paraId="3BF3D0CF"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w:t>
            </w:r>
          </w:p>
        </w:tc>
        <w:tc>
          <w:tcPr>
            <w:tcW w:w="617" w:type="dxa"/>
            <w:tcBorders>
              <w:top w:val="single" w:sz="4" w:space="0" w:color="auto"/>
              <w:left w:val="single" w:sz="4" w:space="0" w:color="auto"/>
              <w:bottom w:val="single" w:sz="4" w:space="0" w:color="auto"/>
              <w:right w:val="single" w:sz="4" w:space="0" w:color="auto"/>
            </w:tcBorders>
            <w:vAlign w:val="center"/>
          </w:tcPr>
          <w:p w14:paraId="139E70FD"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7</w:t>
            </w:r>
          </w:p>
        </w:tc>
        <w:tc>
          <w:tcPr>
            <w:tcW w:w="617" w:type="dxa"/>
            <w:tcBorders>
              <w:top w:val="single" w:sz="4" w:space="0" w:color="auto"/>
              <w:left w:val="single" w:sz="4" w:space="0" w:color="auto"/>
              <w:bottom w:val="single" w:sz="4" w:space="0" w:color="auto"/>
              <w:right w:val="single" w:sz="4" w:space="0" w:color="auto"/>
            </w:tcBorders>
            <w:vAlign w:val="center"/>
          </w:tcPr>
          <w:p w14:paraId="406160F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27</w:t>
            </w:r>
          </w:p>
        </w:tc>
        <w:tc>
          <w:tcPr>
            <w:tcW w:w="828" w:type="dxa"/>
            <w:tcBorders>
              <w:top w:val="single" w:sz="4" w:space="0" w:color="auto"/>
              <w:left w:val="single" w:sz="4" w:space="0" w:color="auto"/>
              <w:bottom w:val="single" w:sz="4" w:space="0" w:color="auto"/>
              <w:right w:val="single" w:sz="4" w:space="0" w:color="auto"/>
            </w:tcBorders>
          </w:tcPr>
          <w:p w14:paraId="72D0DEE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25</w:t>
            </w:r>
          </w:p>
        </w:tc>
        <w:tc>
          <w:tcPr>
            <w:tcW w:w="741" w:type="dxa"/>
            <w:tcBorders>
              <w:top w:val="single" w:sz="4" w:space="0" w:color="auto"/>
              <w:left w:val="single" w:sz="4" w:space="0" w:color="auto"/>
              <w:bottom w:val="single" w:sz="4" w:space="0" w:color="auto"/>
              <w:right w:val="single" w:sz="4" w:space="0" w:color="auto"/>
            </w:tcBorders>
          </w:tcPr>
          <w:p w14:paraId="52035C1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w:t>
            </w:r>
          </w:p>
        </w:tc>
        <w:tc>
          <w:tcPr>
            <w:tcW w:w="1242" w:type="dxa"/>
            <w:tcBorders>
              <w:top w:val="single" w:sz="4" w:space="0" w:color="auto"/>
              <w:left w:val="single" w:sz="4" w:space="0" w:color="auto"/>
              <w:bottom w:val="single" w:sz="4" w:space="0" w:color="auto"/>
              <w:right w:val="single" w:sz="4" w:space="0" w:color="auto"/>
            </w:tcBorders>
            <w:vAlign w:val="center"/>
          </w:tcPr>
          <w:p w14:paraId="65EFDB9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132</w:t>
            </w:r>
          </w:p>
        </w:tc>
      </w:tr>
      <w:tr w:rsidR="00AB7EA2" w:rsidRPr="0050741C" w14:paraId="31121D94" w14:textId="77777777" w:rsidTr="009837CF">
        <w:trPr>
          <w:trHeight w:val="405"/>
        </w:trPr>
        <w:tc>
          <w:tcPr>
            <w:tcW w:w="1943" w:type="dxa"/>
            <w:tcBorders>
              <w:top w:val="single" w:sz="4" w:space="0" w:color="auto"/>
              <w:left w:val="single" w:sz="4" w:space="0" w:color="auto"/>
              <w:bottom w:val="single" w:sz="4" w:space="0" w:color="auto"/>
              <w:right w:val="single" w:sz="4" w:space="0" w:color="auto"/>
            </w:tcBorders>
            <w:vAlign w:val="center"/>
          </w:tcPr>
          <w:p w14:paraId="555E5805" w14:textId="77777777" w:rsidR="00AB7EA2" w:rsidRPr="005B10A7" w:rsidRDefault="00AB7EA2" w:rsidP="009837CF">
            <w:pPr>
              <w:spacing w:line="240" w:lineRule="auto"/>
              <w:rPr>
                <w:rFonts w:ascii="Arial Narrow" w:hAnsi="Arial Narrow"/>
                <w:sz w:val="20"/>
                <w:szCs w:val="20"/>
              </w:rPr>
            </w:pPr>
            <w:r w:rsidRPr="005B10A7">
              <w:rPr>
                <w:rFonts w:ascii="Arial Narrow" w:hAnsi="Arial Narrow"/>
                <w:sz w:val="20"/>
                <w:szCs w:val="20"/>
              </w:rPr>
              <w:t xml:space="preserve">SP w </w:t>
            </w:r>
            <w:r>
              <w:rPr>
                <w:rFonts w:ascii="Arial Narrow" w:hAnsi="Arial Narrow"/>
                <w:sz w:val="20"/>
                <w:szCs w:val="20"/>
              </w:rPr>
              <w:t>Radoszynie</w:t>
            </w:r>
          </w:p>
        </w:tc>
        <w:tc>
          <w:tcPr>
            <w:tcW w:w="746" w:type="dxa"/>
            <w:vMerge/>
            <w:tcBorders>
              <w:left w:val="single" w:sz="4" w:space="0" w:color="auto"/>
              <w:bottom w:val="single" w:sz="4" w:space="0" w:color="auto"/>
              <w:right w:val="single" w:sz="4" w:space="0" w:color="auto"/>
            </w:tcBorders>
            <w:vAlign w:val="center"/>
          </w:tcPr>
          <w:p w14:paraId="1F638FA2"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98A0F32"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11</w:t>
            </w:r>
          </w:p>
        </w:tc>
        <w:tc>
          <w:tcPr>
            <w:tcW w:w="486" w:type="dxa"/>
            <w:tcBorders>
              <w:top w:val="single" w:sz="4" w:space="0" w:color="auto"/>
              <w:left w:val="single" w:sz="4" w:space="0" w:color="auto"/>
              <w:bottom w:val="single" w:sz="4" w:space="0" w:color="auto"/>
              <w:right w:val="single" w:sz="4" w:space="0" w:color="auto"/>
            </w:tcBorders>
            <w:vAlign w:val="center"/>
          </w:tcPr>
          <w:p w14:paraId="5075C6B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12</w:t>
            </w:r>
          </w:p>
        </w:tc>
        <w:tc>
          <w:tcPr>
            <w:tcW w:w="601" w:type="dxa"/>
            <w:tcBorders>
              <w:top w:val="single" w:sz="4" w:space="0" w:color="auto"/>
              <w:left w:val="single" w:sz="4" w:space="0" w:color="auto"/>
              <w:bottom w:val="single" w:sz="4" w:space="0" w:color="auto"/>
              <w:right w:val="single" w:sz="4" w:space="0" w:color="auto"/>
            </w:tcBorders>
            <w:vAlign w:val="center"/>
          </w:tcPr>
          <w:p w14:paraId="5155DE68"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6</w:t>
            </w:r>
          </w:p>
        </w:tc>
        <w:tc>
          <w:tcPr>
            <w:tcW w:w="617" w:type="dxa"/>
            <w:tcBorders>
              <w:top w:val="single" w:sz="4" w:space="0" w:color="auto"/>
              <w:left w:val="single" w:sz="4" w:space="0" w:color="auto"/>
              <w:bottom w:val="single" w:sz="4" w:space="0" w:color="auto"/>
              <w:right w:val="single" w:sz="4" w:space="0" w:color="auto"/>
            </w:tcBorders>
            <w:vAlign w:val="center"/>
          </w:tcPr>
          <w:p w14:paraId="664219E4"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w:t>
            </w:r>
          </w:p>
        </w:tc>
        <w:tc>
          <w:tcPr>
            <w:tcW w:w="617" w:type="dxa"/>
            <w:tcBorders>
              <w:top w:val="single" w:sz="4" w:space="0" w:color="auto"/>
              <w:left w:val="single" w:sz="4" w:space="0" w:color="auto"/>
              <w:bottom w:val="single" w:sz="4" w:space="0" w:color="auto"/>
              <w:right w:val="single" w:sz="4" w:space="0" w:color="auto"/>
            </w:tcBorders>
            <w:vAlign w:val="center"/>
          </w:tcPr>
          <w:p w14:paraId="10E81F1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0</w:t>
            </w:r>
          </w:p>
        </w:tc>
        <w:tc>
          <w:tcPr>
            <w:tcW w:w="617" w:type="dxa"/>
            <w:tcBorders>
              <w:top w:val="single" w:sz="4" w:space="0" w:color="auto"/>
              <w:left w:val="single" w:sz="4" w:space="0" w:color="auto"/>
              <w:bottom w:val="single" w:sz="4" w:space="0" w:color="auto"/>
              <w:right w:val="single" w:sz="4" w:space="0" w:color="auto"/>
            </w:tcBorders>
            <w:vAlign w:val="center"/>
          </w:tcPr>
          <w:p w14:paraId="33FC7D7C"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14</w:t>
            </w:r>
          </w:p>
        </w:tc>
        <w:tc>
          <w:tcPr>
            <w:tcW w:w="828" w:type="dxa"/>
            <w:tcBorders>
              <w:top w:val="single" w:sz="4" w:space="0" w:color="auto"/>
              <w:left w:val="single" w:sz="4" w:space="0" w:color="auto"/>
              <w:bottom w:val="single" w:sz="4" w:space="0" w:color="auto"/>
              <w:right w:val="single" w:sz="4" w:space="0" w:color="auto"/>
            </w:tcBorders>
          </w:tcPr>
          <w:p w14:paraId="7866BB43"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w:t>
            </w:r>
          </w:p>
        </w:tc>
        <w:tc>
          <w:tcPr>
            <w:tcW w:w="741" w:type="dxa"/>
            <w:tcBorders>
              <w:top w:val="single" w:sz="4" w:space="0" w:color="auto"/>
              <w:left w:val="single" w:sz="4" w:space="0" w:color="auto"/>
              <w:bottom w:val="single" w:sz="4" w:space="0" w:color="auto"/>
              <w:right w:val="single" w:sz="4" w:space="0" w:color="auto"/>
            </w:tcBorders>
          </w:tcPr>
          <w:p w14:paraId="182AE28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w:t>
            </w:r>
          </w:p>
        </w:tc>
        <w:tc>
          <w:tcPr>
            <w:tcW w:w="1242" w:type="dxa"/>
            <w:tcBorders>
              <w:top w:val="single" w:sz="4" w:space="0" w:color="auto"/>
              <w:left w:val="single" w:sz="4" w:space="0" w:color="auto"/>
              <w:bottom w:val="single" w:sz="4" w:space="0" w:color="auto"/>
              <w:right w:val="single" w:sz="4" w:space="0" w:color="auto"/>
            </w:tcBorders>
            <w:vAlign w:val="center"/>
          </w:tcPr>
          <w:p w14:paraId="4041A2DF"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71</w:t>
            </w:r>
          </w:p>
        </w:tc>
      </w:tr>
      <w:tr w:rsidR="00AB7EA2" w:rsidRPr="0050741C" w14:paraId="72533076" w14:textId="77777777" w:rsidTr="009837CF">
        <w:trPr>
          <w:trHeight w:val="435"/>
        </w:trPr>
        <w:tc>
          <w:tcPr>
            <w:tcW w:w="2689" w:type="dxa"/>
            <w:gridSpan w:val="2"/>
            <w:tcBorders>
              <w:top w:val="single" w:sz="4" w:space="0" w:color="auto"/>
              <w:left w:val="single" w:sz="4" w:space="0" w:color="auto"/>
              <w:bottom w:val="single" w:sz="4" w:space="0" w:color="auto"/>
              <w:right w:val="single" w:sz="4" w:space="0" w:color="auto"/>
            </w:tcBorders>
            <w:vAlign w:val="center"/>
          </w:tcPr>
          <w:p w14:paraId="1F058511" w14:textId="77777777" w:rsidR="00AB7EA2" w:rsidRPr="005B10A7" w:rsidRDefault="00AB7EA2" w:rsidP="009837CF">
            <w:pPr>
              <w:tabs>
                <w:tab w:val="center" w:pos="4536"/>
                <w:tab w:val="right" w:pos="9072"/>
              </w:tabs>
              <w:spacing w:line="240" w:lineRule="auto"/>
              <w:rPr>
                <w:rFonts w:ascii="Arial Narrow" w:hAnsi="Arial Narrow"/>
                <w:b/>
                <w:sz w:val="20"/>
                <w:szCs w:val="20"/>
              </w:rPr>
            </w:pPr>
            <w:r w:rsidRPr="005B10A7">
              <w:rPr>
                <w:rFonts w:ascii="Arial Narrow" w:hAnsi="Arial Narrow"/>
                <w:b/>
                <w:sz w:val="20"/>
                <w:szCs w:val="20"/>
              </w:rPr>
              <w:t>Liczba uczniów w klasach</w:t>
            </w:r>
          </w:p>
        </w:tc>
        <w:tc>
          <w:tcPr>
            <w:tcW w:w="850" w:type="dxa"/>
            <w:tcBorders>
              <w:top w:val="single" w:sz="4" w:space="0" w:color="auto"/>
              <w:left w:val="single" w:sz="4" w:space="0" w:color="auto"/>
              <w:bottom w:val="single" w:sz="4" w:space="0" w:color="auto"/>
              <w:right w:val="single" w:sz="4" w:space="0" w:color="auto"/>
            </w:tcBorders>
            <w:vAlign w:val="center"/>
          </w:tcPr>
          <w:p w14:paraId="31CEAFE6"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38</w:t>
            </w:r>
          </w:p>
        </w:tc>
        <w:tc>
          <w:tcPr>
            <w:tcW w:w="486" w:type="dxa"/>
            <w:tcBorders>
              <w:top w:val="single" w:sz="4" w:space="0" w:color="auto"/>
              <w:left w:val="single" w:sz="4" w:space="0" w:color="auto"/>
              <w:bottom w:val="single" w:sz="4" w:space="0" w:color="auto"/>
              <w:right w:val="single" w:sz="4" w:space="0" w:color="auto"/>
            </w:tcBorders>
            <w:vAlign w:val="center"/>
          </w:tcPr>
          <w:p w14:paraId="613ED269"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42</w:t>
            </w:r>
          </w:p>
        </w:tc>
        <w:tc>
          <w:tcPr>
            <w:tcW w:w="601" w:type="dxa"/>
            <w:tcBorders>
              <w:top w:val="single" w:sz="4" w:space="0" w:color="auto"/>
              <w:left w:val="single" w:sz="4" w:space="0" w:color="auto"/>
              <w:bottom w:val="single" w:sz="4" w:space="0" w:color="auto"/>
              <w:right w:val="single" w:sz="4" w:space="0" w:color="auto"/>
            </w:tcBorders>
            <w:vAlign w:val="center"/>
          </w:tcPr>
          <w:p w14:paraId="421AE767"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32</w:t>
            </w:r>
          </w:p>
        </w:tc>
        <w:tc>
          <w:tcPr>
            <w:tcW w:w="617" w:type="dxa"/>
            <w:tcBorders>
              <w:top w:val="single" w:sz="4" w:space="0" w:color="auto"/>
              <w:left w:val="single" w:sz="4" w:space="0" w:color="auto"/>
              <w:bottom w:val="single" w:sz="4" w:space="0" w:color="auto"/>
              <w:right w:val="single" w:sz="4" w:space="0" w:color="auto"/>
            </w:tcBorders>
            <w:vAlign w:val="center"/>
          </w:tcPr>
          <w:p w14:paraId="1D2C2B6B"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40</w:t>
            </w:r>
          </w:p>
        </w:tc>
        <w:tc>
          <w:tcPr>
            <w:tcW w:w="617" w:type="dxa"/>
            <w:tcBorders>
              <w:top w:val="single" w:sz="4" w:space="0" w:color="auto"/>
              <w:left w:val="single" w:sz="4" w:space="0" w:color="auto"/>
              <w:bottom w:val="single" w:sz="4" w:space="0" w:color="auto"/>
              <w:right w:val="single" w:sz="4" w:space="0" w:color="auto"/>
            </w:tcBorders>
            <w:vAlign w:val="center"/>
          </w:tcPr>
          <w:p w14:paraId="428A68E9"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7</w:t>
            </w:r>
          </w:p>
        </w:tc>
        <w:tc>
          <w:tcPr>
            <w:tcW w:w="617" w:type="dxa"/>
            <w:tcBorders>
              <w:top w:val="single" w:sz="4" w:space="0" w:color="auto"/>
              <w:left w:val="single" w:sz="4" w:space="0" w:color="auto"/>
              <w:bottom w:val="single" w:sz="4" w:space="0" w:color="auto"/>
              <w:right w:val="single" w:sz="4" w:space="0" w:color="auto"/>
            </w:tcBorders>
            <w:vAlign w:val="center"/>
          </w:tcPr>
          <w:p w14:paraId="52E77F98"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63</w:t>
            </w:r>
          </w:p>
        </w:tc>
        <w:tc>
          <w:tcPr>
            <w:tcW w:w="828" w:type="dxa"/>
            <w:tcBorders>
              <w:top w:val="single" w:sz="4" w:space="0" w:color="auto"/>
              <w:left w:val="single" w:sz="4" w:space="0" w:color="auto"/>
              <w:bottom w:val="single" w:sz="4" w:space="0" w:color="auto"/>
              <w:right w:val="single" w:sz="4" w:space="0" w:color="auto"/>
            </w:tcBorders>
            <w:vAlign w:val="center"/>
          </w:tcPr>
          <w:p w14:paraId="1616D8F7"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58</w:t>
            </w:r>
          </w:p>
        </w:tc>
        <w:tc>
          <w:tcPr>
            <w:tcW w:w="741" w:type="dxa"/>
            <w:tcBorders>
              <w:top w:val="single" w:sz="4" w:space="0" w:color="auto"/>
              <w:left w:val="single" w:sz="4" w:space="0" w:color="auto"/>
              <w:bottom w:val="single" w:sz="4" w:space="0" w:color="auto"/>
              <w:right w:val="single" w:sz="4" w:space="0" w:color="auto"/>
            </w:tcBorders>
          </w:tcPr>
          <w:p w14:paraId="058E410B"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28</w:t>
            </w:r>
          </w:p>
        </w:tc>
        <w:tc>
          <w:tcPr>
            <w:tcW w:w="1242" w:type="dxa"/>
            <w:tcBorders>
              <w:top w:val="single" w:sz="4" w:space="0" w:color="auto"/>
              <w:left w:val="single" w:sz="4" w:space="0" w:color="auto"/>
              <w:bottom w:val="single" w:sz="4" w:space="0" w:color="auto"/>
              <w:right w:val="single" w:sz="4" w:space="0" w:color="auto"/>
            </w:tcBorders>
          </w:tcPr>
          <w:p w14:paraId="3D61F726"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308</w:t>
            </w:r>
          </w:p>
        </w:tc>
      </w:tr>
      <w:tr w:rsidR="00AB7EA2" w:rsidRPr="0050741C" w14:paraId="74B99D29" w14:textId="77777777" w:rsidTr="009837CF">
        <w:trPr>
          <w:trHeight w:val="413"/>
        </w:trPr>
        <w:tc>
          <w:tcPr>
            <w:tcW w:w="2689" w:type="dxa"/>
            <w:gridSpan w:val="2"/>
            <w:tcBorders>
              <w:top w:val="single" w:sz="4" w:space="0" w:color="auto"/>
              <w:left w:val="single" w:sz="4" w:space="0" w:color="auto"/>
              <w:bottom w:val="single" w:sz="4" w:space="0" w:color="auto"/>
              <w:right w:val="single" w:sz="4" w:space="0" w:color="auto"/>
            </w:tcBorders>
            <w:vAlign w:val="center"/>
          </w:tcPr>
          <w:p w14:paraId="7C771FE4" w14:textId="77777777" w:rsidR="00AB7EA2" w:rsidRPr="005B10A7" w:rsidRDefault="00AB7EA2" w:rsidP="009837CF">
            <w:pPr>
              <w:tabs>
                <w:tab w:val="center" w:pos="4536"/>
                <w:tab w:val="right" w:pos="9072"/>
              </w:tabs>
              <w:spacing w:after="0" w:line="240" w:lineRule="auto"/>
              <w:rPr>
                <w:rFonts w:ascii="Arial Narrow" w:hAnsi="Arial Narrow"/>
                <w:b/>
                <w:sz w:val="20"/>
                <w:szCs w:val="20"/>
              </w:rPr>
            </w:pPr>
            <w:r w:rsidRPr="005B10A7">
              <w:rPr>
                <w:rFonts w:ascii="Arial Narrow" w:hAnsi="Arial Narrow"/>
                <w:b/>
                <w:sz w:val="20"/>
                <w:szCs w:val="20"/>
              </w:rPr>
              <w:t xml:space="preserve">Średnia liczba uczniów </w:t>
            </w:r>
          </w:p>
          <w:p w14:paraId="010F65F1" w14:textId="77777777" w:rsidR="00AB7EA2" w:rsidRPr="005B10A7" w:rsidRDefault="00AB7EA2" w:rsidP="009837CF">
            <w:pPr>
              <w:tabs>
                <w:tab w:val="center" w:pos="4536"/>
                <w:tab w:val="right" w:pos="9072"/>
              </w:tabs>
              <w:spacing w:after="0" w:line="240" w:lineRule="auto"/>
              <w:rPr>
                <w:rFonts w:ascii="Arial Narrow" w:hAnsi="Arial Narrow"/>
                <w:b/>
                <w:sz w:val="20"/>
                <w:szCs w:val="20"/>
              </w:rPr>
            </w:pPr>
            <w:r w:rsidRPr="005B10A7">
              <w:rPr>
                <w:rFonts w:ascii="Arial Narrow" w:hAnsi="Arial Narrow"/>
                <w:b/>
                <w:sz w:val="20"/>
                <w:szCs w:val="20"/>
              </w:rPr>
              <w:t>w klasie</w:t>
            </w:r>
          </w:p>
        </w:tc>
        <w:tc>
          <w:tcPr>
            <w:tcW w:w="850" w:type="dxa"/>
            <w:tcBorders>
              <w:top w:val="single" w:sz="4" w:space="0" w:color="auto"/>
              <w:left w:val="single" w:sz="4" w:space="0" w:color="auto"/>
              <w:bottom w:val="single" w:sz="4" w:space="0" w:color="auto"/>
              <w:right w:val="single" w:sz="4" w:space="0" w:color="auto"/>
            </w:tcBorders>
            <w:vAlign w:val="center"/>
          </w:tcPr>
          <w:p w14:paraId="46C6889F"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12,6</w:t>
            </w:r>
          </w:p>
        </w:tc>
        <w:tc>
          <w:tcPr>
            <w:tcW w:w="486" w:type="dxa"/>
            <w:tcBorders>
              <w:top w:val="single" w:sz="4" w:space="0" w:color="auto"/>
              <w:left w:val="single" w:sz="4" w:space="0" w:color="auto"/>
              <w:bottom w:val="single" w:sz="4" w:space="0" w:color="auto"/>
              <w:right w:val="single" w:sz="4" w:space="0" w:color="auto"/>
            </w:tcBorders>
            <w:vAlign w:val="center"/>
          </w:tcPr>
          <w:p w14:paraId="49740CD6"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14</w:t>
            </w:r>
          </w:p>
        </w:tc>
        <w:tc>
          <w:tcPr>
            <w:tcW w:w="601" w:type="dxa"/>
            <w:tcBorders>
              <w:top w:val="single" w:sz="4" w:space="0" w:color="auto"/>
              <w:left w:val="single" w:sz="4" w:space="0" w:color="auto"/>
              <w:bottom w:val="single" w:sz="4" w:space="0" w:color="auto"/>
              <w:right w:val="single" w:sz="4" w:space="0" w:color="auto"/>
            </w:tcBorders>
            <w:vAlign w:val="center"/>
          </w:tcPr>
          <w:p w14:paraId="041D4137"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10,6</w:t>
            </w:r>
          </w:p>
        </w:tc>
        <w:tc>
          <w:tcPr>
            <w:tcW w:w="617" w:type="dxa"/>
            <w:tcBorders>
              <w:top w:val="single" w:sz="4" w:space="0" w:color="auto"/>
              <w:left w:val="single" w:sz="4" w:space="0" w:color="auto"/>
              <w:bottom w:val="single" w:sz="4" w:space="0" w:color="auto"/>
              <w:right w:val="single" w:sz="4" w:space="0" w:color="auto"/>
            </w:tcBorders>
            <w:vAlign w:val="center"/>
          </w:tcPr>
          <w:p w14:paraId="715B9BCA"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13,3</w:t>
            </w:r>
          </w:p>
        </w:tc>
        <w:tc>
          <w:tcPr>
            <w:tcW w:w="617" w:type="dxa"/>
            <w:tcBorders>
              <w:top w:val="single" w:sz="4" w:space="0" w:color="auto"/>
              <w:left w:val="single" w:sz="4" w:space="0" w:color="auto"/>
              <w:bottom w:val="single" w:sz="4" w:space="0" w:color="auto"/>
              <w:right w:val="single" w:sz="4" w:space="0" w:color="auto"/>
            </w:tcBorders>
            <w:vAlign w:val="center"/>
          </w:tcPr>
          <w:p w14:paraId="62749927" w14:textId="77777777" w:rsidR="00AB7EA2" w:rsidRPr="005B10A7" w:rsidRDefault="00AB7EA2" w:rsidP="009837CF">
            <w:pPr>
              <w:tabs>
                <w:tab w:val="center" w:pos="4536"/>
                <w:tab w:val="right" w:pos="9072"/>
              </w:tabs>
              <w:spacing w:line="240" w:lineRule="auto"/>
              <w:rPr>
                <w:rFonts w:ascii="Arial Narrow" w:hAnsi="Arial Narrow"/>
                <w:b/>
                <w:sz w:val="20"/>
                <w:szCs w:val="20"/>
              </w:rPr>
            </w:pPr>
            <w:r>
              <w:rPr>
                <w:rFonts w:ascii="Arial Narrow" w:hAnsi="Arial Narrow"/>
                <w:b/>
                <w:sz w:val="20"/>
                <w:szCs w:val="20"/>
              </w:rPr>
              <w:t xml:space="preserve">   7</w:t>
            </w:r>
          </w:p>
        </w:tc>
        <w:tc>
          <w:tcPr>
            <w:tcW w:w="617" w:type="dxa"/>
            <w:tcBorders>
              <w:top w:val="single" w:sz="4" w:space="0" w:color="auto"/>
              <w:left w:val="single" w:sz="4" w:space="0" w:color="auto"/>
              <w:bottom w:val="single" w:sz="4" w:space="0" w:color="auto"/>
              <w:right w:val="single" w:sz="4" w:space="0" w:color="auto"/>
            </w:tcBorders>
            <w:vAlign w:val="center"/>
          </w:tcPr>
          <w:p w14:paraId="2E246847"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21</w:t>
            </w:r>
          </w:p>
        </w:tc>
        <w:tc>
          <w:tcPr>
            <w:tcW w:w="828" w:type="dxa"/>
            <w:tcBorders>
              <w:top w:val="single" w:sz="4" w:space="0" w:color="auto"/>
              <w:left w:val="single" w:sz="4" w:space="0" w:color="auto"/>
              <w:bottom w:val="single" w:sz="4" w:space="0" w:color="auto"/>
              <w:right w:val="single" w:sz="4" w:space="0" w:color="auto"/>
            </w:tcBorders>
            <w:vAlign w:val="center"/>
          </w:tcPr>
          <w:p w14:paraId="45C12FFA"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19,3</w:t>
            </w:r>
          </w:p>
        </w:tc>
        <w:tc>
          <w:tcPr>
            <w:tcW w:w="741" w:type="dxa"/>
            <w:tcBorders>
              <w:top w:val="single" w:sz="4" w:space="0" w:color="auto"/>
              <w:left w:val="single" w:sz="4" w:space="0" w:color="auto"/>
              <w:bottom w:val="single" w:sz="4" w:space="0" w:color="auto"/>
              <w:right w:val="single" w:sz="4" w:space="0" w:color="auto"/>
            </w:tcBorders>
          </w:tcPr>
          <w:p w14:paraId="1F5A6EE7"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9,3</w:t>
            </w:r>
          </w:p>
        </w:tc>
        <w:tc>
          <w:tcPr>
            <w:tcW w:w="1242" w:type="dxa"/>
            <w:tcBorders>
              <w:top w:val="single" w:sz="4" w:space="0" w:color="auto"/>
              <w:left w:val="single" w:sz="4" w:space="0" w:color="auto"/>
              <w:bottom w:val="single" w:sz="4" w:space="0" w:color="auto"/>
              <w:right w:val="single" w:sz="4" w:space="0" w:color="auto"/>
            </w:tcBorders>
          </w:tcPr>
          <w:p w14:paraId="6B5D48AA"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14</w:t>
            </w:r>
          </w:p>
        </w:tc>
      </w:tr>
    </w:tbl>
    <w:p w14:paraId="0FCF3465" w14:textId="77777777" w:rsidR="00AB7EA2" w:rsidRPr="0050741C" w:rsidRDefault="00AB7EA2" w:rsidP="00AB7EA2">
      <w:pPr>
        <w:spacing w:line="240" w:lineRule="auto"/>
        <w:rPr>
          <w:rFonts w:ascii="Arial Narrow" w:hAnsi="Arial Narrow"/>
          <w:b/>
          <w:sz w:val="24"/>
          <w:szCs w:val="24"/>
        </w:rPr>
      </w:pPr>
    </w:p>
    <w:p w14:paraId="1B19BBF8" w14:textId="77777777" w:rsidR="00AB7EA2" w:rsidRPr="00180D89" w:rsidRDefault="00AB7EA2" w:rsidP="00AB7EA2">
      <w:pPr>
        <w:pStyle w:val="Legenda"/>
        <w:rPr>
          <w:color w:val="auto"/>
          <w:sz w:val="20"/>
          <w:szCs w:val="20"/>
        </w:rPr>
      </w:pPr>
      <w:bookmarkStart w:id="163" w:name="_Toc9969137"/>
      <w:r w:rsidRPr="00180D89">
        <w:rPr>
          <w:color w:val="auto"/>
          <w:sz w:val="20"/>
          <w:szCs w:val="20"/>
        </w:rPr>
        <w:t>TABELA NR 23. LICZBA UCZNIÓW W KLASACH I - VIII (WRZESIEŃ - GRUDZIEŃ 2021 R.)</w:t>
      </w:r>
      <w:bookmarkEnd w:id="163"/>
    </w:p>
    <w:tbl>
      <w:tblPr>
        <w:tblW w:w="9288" w:type="dxa"/>
        <w:tblLook w:val="01E0" w:firstRow="1" w:lastRow="1" w:firstColumn="1" w:lastColumn="1" w:noHBand="0" w:noVBand="0"/>
      </w:tblPr>
      <w:tblGrid>
        <w:gridCol w:w="1768"/>
        <w:gridCol w:w="1033"/>
        <w:gridCol w:w="627"/>
        <w:gridCol w:w="627"/>
        <w:gridCol w:w="627"/>
        <w:gridCol w:w="627"/>
        <w:gridCol w:w="588"/>
        <w:gridCol w:w="602"/>
        <w:gridCol w:w="867"/>
        <w:gridCol w:w="703"/>
        <w:gridCol w:w="1219"/>
      </w:tblGrid>
      <w:tr w:rsidR="00AB7EA2" w:rsidRPr="0050741C" w14:paraId="16B52892" w14:textId="77777777" w:rsidTr="009837CF">
        <w:tc>
          <w:tcPr>
            <w:tcW w:w="2801" w:type="dxa"/>
            <w:gridSpan w:val="2"/>
            <w:vMerge w:val="restart"/>
            <w:tcBorders>
              <w:top w:val="single" w:sz="4" w:space="0" w:color="auto"/>
              <w:left w:val="single" w:sz="4" w:space="0" w:color="auto"/>
              <w:bottom w:val="single" w:sz="4" w:space="0" w:color="auto"/>
              <w:right w:val="single" w:sz="4" w:space="0" w:color="auto"/>
            </w:tcBorders>
            <w:vAlign w:val="center"/>
          </w:tcPr>
          <w:p w14:paraId="454CD230"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p>
          <w:p w14:paraId="2F286503"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sidRPr="005B10A7">
              <w:rPr>
                <w:rFonts w:ascii="Arial Narrow" w:hAnsi="Arial Narrow"/>
                <w:b/>
                <w:sz w:val="20"/>
                <w:szCs w:val="20"/>
              </w:rPr>
              <w:t>Wyszczególnienie</w:t>
            </w:r>
          </w:p>
        </w:tc>
        <w:tc>
          <w:tcPr>
            <w:tcW w:w="5268" w:type="dxa"/>
            <w:gridSpan w:val="8"/>
            <w:tcBorders>
              <w:top w:val="single" w:sz="4" w:space="0" w:color="auto"/>
              <w:left w:val="single" w:sz="4" w:space="0" w:color="auto"/>
              <w:bottom w:val="single" w:sz="4" w:space="0" w:color="auto"/>
              <w:right w:val="single" w:sz="4" w:space="0" w:color="auto"/>
            </w:tcBorders>
            <w:vAlign w:val="center"/>
          </w:tcPr>
          <w:p w14:paraId="3BB7FB4F"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sidRPr="005B10A7">
              <w:rPr>
                <w:rFonts w:ascii="Arial Narrow" w:hAnsi="Arial Narrow"/>
                <w:b/>
                <w:sz w:val="20"/>
                <w:szCs w:val="20"/>
              </w:rPr>
              <w:t>Klasy</w:t>
            </w:r>
          </w:p>
        </w:tc>
        <w:tc>
          <w:tcPr>
            <w:tcW w:w="1219" w:type="dxa"/>
            <w:vMerge w:val="restart"/>
            <w:tcBorders>
              <w:top w:val="single" w:sz="4" w:space="0" w:color="auto"/>
              <w:left w:val="single" w:sz="4" w:space="0" w:color="auto"/>
              <w:bottom w:val="single" w:sz="4" w:space="0" w:color="auto"/>
              <w:right w:val="single" w:sz="4" w:space="0" w:color="auto"/>
            </w:tcBorders>
            <w:vAlign w:val="center"/>
          </w:tcPr>
          <w:p w14:paraId="1C30C9A9"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sidRPr="005B10A7">
              <w:rPr>
                <w:rFonts w:ascii="Arial Narrow" w:hAnsi="Arial Narrow"/>
                <w:b/>
                <w:sz w:val="20"/>
                <w:szCs w:val="20"/>
              </w:rPr>
              <w:t>Ogółem</w:t>
            </w:r>
          </w:p>
        </w:tc>
      </w:tr>
      <w:tr w:rsidR="00AB7EA2" w:rsidRPr="0050741C" w14:paraId="72F472CC" w14:textId="77777777" w:rsidTr="009837CF">
        <w:tc>
          <w:tcPr>
            <w:tcW w:w="2801" w:type="dxa"/>
            <w:gridSpan w:val="2"/>
            <w:vMerge/>
            <w:tcBorders>
              <w:top w:val="single" w:sz="4" w:space="0" w:color="auto"/>
              <w:left w:val="single" w:sz="4" w:space="0" w:color="auto"/>
              <w:bottom w:val="single" w:sz="4" w:space="0" w:color="auto"/>
              <w:right w:val="single" w:sz="4" w:space="0" w:color="auto"/>
            </w:tcBorders>
            <w:vAlign w:val="center"/>
          </w:tcPr>
          <w:p w14:paraId="3EE22A27" w14:textId="77777777" w:rsidR="00AB7EA2" w:rsidRPr="005B10A7" w:rsidRDefault="00AB7EA2" w:rsidP="009837CF">
            <w:pPr>
              <w:spacing w:line="240" w:lineRule="auto"/>
              <w:rPr>
                <w:rFonts w:ascii="Arial Narrow" w:hAnsi="Arial Narrow"/>
                <w:b/>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0577EE17"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w:t>
            </w:r>
          </w:p>
        </w:tc>
        <w:tc>
          <w:tcPr>
            <w:tcW w:w="627" w:type="dxa"/>
            <w:tcBorders>
              <w:top w:val="single" w:sz="4" w:space="0" w:color="auto"/>
              <w:left w:val="single" w:sz="4" w:space="0" w:color="auto"/>
              <w:bottom w:val="single" w:sz="4" w:space="0" w:color="auto"/>
              <w:right w:val="single" w:sz="4" w:space="0" w:color="auto"/>
            </w:tcBorders>
            <w:vAlign w:val="center"/>
          </w:tcPr>
          <w:p w14:paraId="64F5AC9D"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II</w:t>
            </w:r>
          </w:p>
        </w:tc>
        <w:tc>
          <w:tcPr>
            <w:tcW w:w="627" w:type="dxa"/>
            <w:tcBorders>
              <w:top w:val="single" w:sz="4" w:space="0" w:color="auto"/>
              <w:left w:val="single" w:sz="4" w:space="0" w:color="auto"/>
              <w:bottom w:val="single" w:sz="4" w:space="0" w:color="auto"/>
              <w:right w:val="single" w:sz="4" w:space="0" w:color="auto"/>
            </w:tcBorders>
            <w:vAlign w:val="center"/>
          </w:tcPr>
          <w:p w14:paraId="3FEBEF15"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III</w:t>
            </w:r>
          </w:p>
        </w:tc>
        <w:tc>
          <w:tcPr>
            <w:tcW w:w="627" w:type="dxa"/>
            <w:tcBorders>
              <w:top w:val="single" w:sz="4" w:space="0" w:color="auto"/>
              <w:left w:val="single" w:sz="4" w:space="0" w:color="auto"/>
              <w:bottom w:val="single" w:sz="4" w:space="0" w:color="auto"/>
              <w:right w:val="single" w:sz="4" w:space="0" w:color="auto"/>
            </w:tcBorders>
            <w:vAlign w:val="center"/>
          </w:tcPr>
          <w:p w14:paraId="593FCF9F"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IV</w:t>
            </w:r>
          </w:p>
        </w:tc>
        <w:tc>
          <w:tcPr>
            <w:tcW w:w="588" w:type="dxa"/>
            <w:tcBorders>
              <w:top w:val="single" w:sz="4" w:space="0" w:color="auto"/>
              <w:left w:val="single" w:sz="4" w:space="0" w:color="auto"/>
              <w:bottom w:val="single" w:sz="4" w:space="0" w:color="auto"/>
              <w:right w:val="single" w:sz="4" w:space="0" w:color="auto"/>
            </w:tcBorders>
            <w:vAlign w:val="center"/>
          </w:tcPr>
          <w:p w14:paraId="000CDC2F"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V</w:t>
            </w:r>
          </w:p>
        </w:tc>
        <w:tc>
          <w:tcPr>
            <w:tcW w:w="602" w:type="dxa"/>
            <w:tcBorders>
              <w:top w:val="single" w:sz="4" w:space="0" w:color="auto"/>
              <w:left w:val="single" w:sz="4" w:space="0" w:color="auto"/>
              <w:bottom w:val="single" w:sz="4" w:space="0" w:color="auto"/>
              <w:right w:val="single" w:sz="4" w:space="0" w:color="auto"/>
            </w:tcBorders>
            <w:vAlign w:val="center"/>
          </w:tcPr>
          <w:p w14:paraId="0867AD40"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sidRPr="005B10A7">
              <w:rPr>
                <w:rFonts w:ascii="Arial Narrow" w:hAnsi="Arial Narrow"/>
                <w:sz w:val="20"/>
                <w:szCs w:val="20"/>
              </w:rPr>
              <w:t>VI</w:t>
            </w:r>
          </w:p>
        </w:tc>
        <w:tc>
          <w:tcPr>
            <w:tcW w:w="867" w:type="dxa"/>
            <w:tcBorders>
              <w:top w:val="single" w:sz="4" w:space="0" w:color="auto"/>
              <w:left w:val="single" w:sz="4" w:space="0" w:color="auto"/>
              <w:bottom w:val="single" w:sz="4" w:space="0" w:color="auto"/>
              <w:right w:val="single" w:sz="4" w:space="0" w:color="auto"/>
            </w:tcBorders>
          </w:tcPr>
          <w:p w14:paraId="0C6E303E" w14:textId="77777777" w:rsidR="00AB7EA2" w:rsidRPr="005B10A7" w:rsidRDefault="00AB7EA2" w:rsidP="009837CF">
            <w:pPr>
              <w:spacing w:line="240" w:lineRule="auto"/>
              <w:jc w:val="center"/>
              <w:rPr>
                <w:rFonts w:ascii="Arial Narrow" w:hAnsi="Arial Narrow"/>
                <w:sz w:val="20"/>
                <w:szCs w:val="20"/>
              </w:rPr>
            </w:pPr>
            <w:r w:rsidRPr="005B10A7">
              <w:rPr>
                <w:rFonts w:ascii="Arial Narrow" w:hAnsi="Arial Narrow"/>
                <w:sz w:val="20"/>
                <w:szCs w:val="20"/>
              </w:rPr>
              <w:t>VII</w:t>
            </w:r>
          </w:p>
        </w:tc>
        <w:tc>
          <w:tcPr>
            <w:tcW w:w="703" w:type="dxa"/>
            <w:tcBorders>
              <w:top w:val="single" w:sz="4" w:space="0" w:color="auto"/>
              <w:left w:val="single" w:sz="4" w:space="0" w:color="auto"/>
              <w:bottom w:val="single" w:sz="4" w:space="0" w:color="auto"/>
              <w:right w:val="single" w:sz="4" w:space="0" w:color="auto"/>
            </w:tcBorders>
          </w:tcPr>
          <w:p w14:paraId="7A3D804C" w14:textId="77777777" w:rsidR="00AB7EA2" w:rsidRPr="005B10A7" w:rsidRDefault="00AB7EA2" w:rsidP="009837CF">
            <w:pPr>
              <w:spacing w:line="240" w:lineRule="auto"/>
              <w:jc w:val="center"/>
              <w:rPr>
                <w:rFonts w:ascii="Arial Narrow" w:hAnsi="Arial Narrow"/>
                <w:sz w:val="20"/>
                <w:szCs w:val="20"/>
              </w:rPr>
            </w:pPr>
            <w:r w:rsidRPr="005B10A7">
              <w:rPr>
                <w:rFonts w:ascii="Arial Narrow" w:hAnsi="Arial Narrow"/>
                <w:sz w:val="20"/>
                <w:szCs w:val="20"/>
              </w:rPr>
              <w:t>VIII</w:t>
            </w:r>
          </w:p>
        </w:tc>
        <w:tc>
          <w:tcPr>
            <w:tcW w:w="1219" w:type="dxa"/>
            <w:vMerge/>
            <w:tcBorders>
              <w:top w:val="single" w:sz="4" w:space="0" w:color="auto"/>
              <w:left w:val="single" w:sz="4" w:space="0" w:color="auto"/>
              <w:bottom w:val="single" w:sz="4" w:space="0" w:color="auto"/>
              <w:right w:val="single" w:sz="4" w:space="0" w:color="auto"/>
            </w:tcBorders>
            <w:vAlign w:val="center"/>
          </w:tcPr>
          <w:p w14:paraId="246FE016" w14:textId="77777777" w:rsidR="00AB7EA2" w:rsidRPr="005B10A7" w:rsidRDefault="00AB7EA2" w:rsidP="009837CF">
            <w:pPr>
              <w:spacing w:line="240" w:lineRule="auto"/>
              <w:rPr>
                <w:rFonts w:ascii="Arial Narrow" w:hAnsi="Arial Narrow"/>
                <w:b/>
                <w:sz w:val="20"/>
                <w:szCs w:val="20"/>
              </w:rPr>
            </w:pPr>
          </w:p>
        </w:tc>
      </w:tr>
      <w:tr w:rsidR="00AB7EA2" w:rsidRPr="0050741C" w14:paraId="6E95397E" w14:textId="77777777" w:rsidTr="009837CF">
        <w:tc>
          <w:tcPr>
            <w:tcW w:w="1768" w:type="dxa"/>
            <w:tcBorders>
              <w:top w:val="single" w:sz="4" w:space="0" w:color="auto"/>
              <w:left w:val="single" w:sz="4" w:space="0" w:color="auto"/>
              <w:bottom w:val="single" w:sz="4" w:space="0" w:color="auto"/>
              <w:right w:val="single" w:sz="4" w:space="0" w:color="auto"/>
            </w:tcBorders>
            <w:vAlign w:val="center"/>
          </w:tcPr>
          <w:p w14:paraId="26E4EEE7" w14:textId="77777777" w:rsidR="00AB7EA2" w:rsidRPr="005B10A7" w:rsidRDefault="00AB7EA2" w:rsidP="009837CF">
            <w:pPr>
              <w:spacing w:line="240" w:lineRule="auto"/>
              <w:rPr>
                <w:rFonts w:ascii="Arial Narrow" w:hAnsi="Arial Narrow"/>
                <w:sz w:val="20"/>
                <w:szCs w:val="20"/>
              </w:rPr>
            </w:pPr>
            <w:r w:rsidRPr="005B10A7">
              <w:rPr>
                <w:rFonts w:ascii="Arial Narrow" w:hAnsi="Arial Narrow"/>
                <w:sz w:val="20"/>
                <w:szCs w:val="20"/>
              </w:rPr>
              <w:t>SP w Międzylesiu</w:t>
            </w:r>
          </w:p>
        </w:tc>
        <w:tc>
          <w:tcPr>
            <w:tcW w:w="1033" w:type="dxa"/>
            <w:vMerge w:val="restart"/>
            <w:tcBorders>
              <w:top w:val="single" w:sz="4" w:space="0" w:color="auto"/>
              <w:left w:val="single" w:sz="4" w:space="0" w:color="auto"/>
              <w:right w:val="single" w:sz="4" w:space="0" w:color="auto"/>
            </w:tcBorders>
            <w:vAlign w:val="center"/>
          </w:tcPr>
          <w:p w14:paraId="37ADD1E2" w14:textId="77777777" w:rsidR="00AB7EA2" w:rsidRPr="005B10A7" w:rsidRDefault="00AB7EA2" w:rsidP="009837CF">
            <w:pPr>
              <w:tabs>
                <w:tab w:val="center" w:pos="4536"/>
                <w:tab w:val="right" w:pos="9072"/>
              </w:tabs>
              <w:spacing w:after="0" w:line="240" w:lineRule="auto"/>
              <w:jc w:val="center"/>
              <w:rPr>
                <w:rFonts w:ascii="Arial Narrow" w:hAnsi="Arial Narrow"/>
                <w:sz w:val="20"/>
                <w:szCs w:val="20"/>
              </w:rPr>
            </w:pPr>
            <w:r w:rsidRPr="005B10A7">
              <w:rPr>
                <w:rFonts w:ascii="Arial Narrow" w:hAnsi="Arial Narrow"/>
                <w:sz w:val="20"/>
                <w:szCs w:val="20"/>
              </w:rPr>
              <w:t xml:space="preserve">liczba uczniów </w:t>
            </w:r>
          </w:p>
          <w:p w14:paraId="2259AD42" w14:textId="77777777" w:rsidR="00AB7EA2" w:rsidRPr="005B10A7" w:rsidRDefault="00AB7EA2" w:rsidP="009837CF">
            <w:pPr>
              <w:tabs>
                <w:tab w:val="center" w:pos="4536"/>
                <w:tab w:val="right" w:pos="9072"/>
              </w:tabs>
              <w:spacing w:after="0" w:line="240" w:lineRule="auto"/>
              <w:jc w:val="center"/>
              <w:rPr>
                <w:rFonts w:ascii="Arial Narrow" w:hAnsi="Arial Narrow"/>
                <w:sz w:val="20"/>
                <w:szCs w:val="20"/>
              </w:rPr>
            </w:pPr>
            <w:r w:rsidRPr="005B10A7">
              <w:rPr>
                <w:rFonts w:ascii="Arial Narrow" w:hAnsi="Arial Narrow"/>
                <w:sz w:val="20"/>
                <w:szCs w:val="20"/>
              </w:rPr>
              <w:t>w klasie</w:t>
            </w:r>
          </w:p>
          <w:p w14:paraId="655894DE"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253E4F7"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16</w:t>
            </w:r>
          </w:p>
        </w:tc>
        <w:tc>
          <w:tcPr>
            <w:tcW w:w="627" w:type="dxa"/>
            <w:tcBorders>
              <w:top w:val="single" w:sz="4" w:space="0" w:color="auto"/>
              <w:left w:val="single" w:sz="4" w:space="0" w:color="auto"/>
              <w:bottom w:val="single" w:sz="4" w:space="0" w:color="auto"/>
              <w:right w:val="single" w:sz="4" w:space="0" w:color="auto"/>
            </w:tcBorders>
            <w:vAlign w:val="center"/>
          </w:tcPr>
          <w:p w14:paraId="378382D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w:t>
            </w:r>
          </w:p>
        </w:tc>
        <w:tc>
          <w:tcPr>
            <w:tcW w:w="627" w:type="dxa"/>
            <w:tcBorders>
              <w:top w:val="single" w:sz="4" w:space="0" w:color="auto"/>
              <w:left w:val="single" w:sz="4" w:space="0" w:color="auto"/>
              <w:bottom w:val="single" w:sz="4" w:space="0" w:color="auto"/>
              <w:right w:val="single" w:sz="4" w:space="0" w:color="auto"/>
            </w:tcBorders>
            <w:vAlign w:val="center"/>
          </w:tcPr>
          <w:p w14:paraId="4B3E5069"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12</w:t>
            </w:r>
          </w:p>
        </w:tc>
        <w:tc>
          <w:tcPr>
            <w:tcW w:w="627" w:type="dxa"/>
            <w:tcBorders>
              <w:top w:val="single" w:sz="4" w:space="0" w:color="auto"/>
              <w:left w:val="single" w:sz="4" w:space="0" w:color="auto"/>
              <w:bottom w:val="single" w:sz="4" w:space="0" w:color="auto"/>
              <w:right w:val="single" w:sz="4" w:space="0" w:color="auto"/>
            </w:tcBorders>
            <w:vAlign w:val="center"/>
          </w:tcPr>
          <w:p w14:paraId="309FA6BC"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7</w:t>
            </w:r>
          </w:p>
        </w:tc>
        <w:tc>
          <w:tcPr>
            <w:tcW w:w="588" w:type="dxa"/>
            <w:tcBorders>
              <w:top w:val="single" w:sz="4" w:space="0" w:color="auto"/>
              <w:left w:val="single" w:sz="4" w:space="0" w:color="auto"/>
              <w:bottom w:val="single" w:sz="4" w:space="0" w:color="auto"/>
              <w:right w:val="single" w:sz="4" w:space="0" w:color="auto"/>
            </w:tcBorders>
            <w:vAlign w:val="center"/>
          </w:tcPr>
          <w:p w14:paraId="77CC44EC"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17</w:t>
            </w:r>
          </w:p>
        </w:tc>
        <w:tc>
          <w:tcPr>
            <w:tcW w:w="602" w:type="dxa"/>
            <w:tcBorders>
              <w:top w:val="single" w:sz="4" w:space="0" w:color="auto"/>
              <w:left w:val="single" w:sz="4" w:space="0" w:color="auto"/>
              <w:bottom w:val="single" w:sz="4" w:space="0" w:color="auto"/>
              <w:right w:val="single" w:sz="4" w:space="0" w:color="auto"/>
            </w:tcBorders>
            <w:vAlign w:val="center"/>
          </w:tcPr>
          <w:p w14:paraId="727D0EA3"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0</w:t>
            </w:r>
          </w:p>
        </w:tc>
        <w:tc>
          <w:tcPr>
            <w:tcW w:w="867" w:type="dxa"/>
            <w:tcBorders>
              <w:top w:val="single" w:sz="4" w:space="0" w:color="auto"/>
              <w:left w:val="single" w:sz="4" w:space="0" w:color="auto"/>
              <w:bottom w:val="single" w:sz="4" w:space="0" w:color="auto"/>
              <w:right w:val="single" w:sz="4" w:space="0" w:color="auto"/>
            </w:tcBorders>
          </w:tcPr>
          <w:p w14:paraId="42A77BA0"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24</w:t>
            </w:r>
          </w:p>
        </w:tc>
        <w:tc>
          <w:tcPr>
            <w:tcW w:w="703" w:type="dxa"/>
            <w:tcBorders>
              <w:top w:val="single" w:sz="4" w:space="0" w:color="auto"/>
              <w:left w:val="single" w:sz="4" w:space="0" w:color="auto"/>
              <w:bottom w:val="single" w:sz="4" w:space="0" w:color="auto"/>
              <w:right w:val="single" w:sz="4" w:space="0" w:color="auto"/>
            </w:tcBorders>
          </w:tcPr>
          <w:p w14:paraId="2E3E7F12"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21</w:t>
            </w:r>
          </w:p>
        </w:tc>
        <w:tc>
          <w:tcPr>
            <w:tcW w:w="1219" w:type="dxa"/>
            <w:tcBorders>
              <w:top w:val="single" w:sz="4" w:space="0" w:color="auto"/>
              <w:left w:val="single" w:sz="4" w:space="0" w:color="auto"/>
              <w:bottom w:val="single" w:sz="4" w:space="0" w:color="auto"/>
              <w:right w:val="single" w:sz="4" w:space="0" w:color="auto"/>
            </w:tcBorders>
            <w:vAlign w:val="center"/>
          </w:tcPr>
          <w:p w14:paraId="2E9D962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105</w:t>
            </w:r>
          </w:p>
        </w:tc>
      </w:tr>
      <w:tr w:rsidR="00AB7EA2" w:rsidRPr="0050741C" w14:paraId="75C684B3" w14:textId="77777777" w:rsidTr="009837CF">
        <w:tc>
          <w:tcPr>
            <w:tcW w:w="1768" w:type="dxa"/>
            <w:tcBorders>
              <w:top w:val="single" w:sz="4" w:space="0" w:color="auto"/>
              <w:left w:val="single" w:sz="4" w:space="0" w:color="auto"/>
              <w:bottom w:val="single" w:sz="4" w:space="0" w:color="auto"/>
              <w:right w:val="single" w:sz="4" w:space="0" w:color="auto"/>
            </w:tcBorders>
            <w:vAlign w:val="center"/>
          </w:tcPr>
          <w:p w14:paraId="6DCB77E1" w14:textId="77777777" w:rsidR="00AB7EA2" w:rsidRPr="005B10A7" w:rsidRDefault="00AB7EA2" w:rsidP="009837CF">
            <w:pPr>
              <w:spacing w:line="240" w:lineRule="auto"/>
              <w:rPr>
                <w:rFonts w:ascii="Arial Narrow" w:hAnsi="Arial Narrow"/>
                <w:sz w:val="20"/>
                <w:szCs w:val="20"/>
              </w:rPr>
            </w:pPr>
            <w:r w:rsidRPr="005B10A7">
              <w:rPr>
                <w:rFonts w:ascii="Arial Narrow" w:hAnsi="Arial Narrow"/>
                <w:sz w:val="20"/>
                <w:szCs w:val="20"/>
              </w:rPr>
              <w:t>SP w Ołoboku</w:t>
            </w:r>
          </w:p>
        </w:tc>
        <w:tc>
          <w:tcPr>
            <w:tcW w:w="1033" w:type="dxa"/>
            <w:vMerge/>
            <w:tcBorders>
              <w:left w:val="single" w:sz="4" w:space="0" w:color="auto"/>
              <w:right w:val="single" w:sz="4" w:space="0" w:color="auto"/>
            </w:tcBorders>
            <w:vAlign w:val="center"/>
          </w:tcPr>
          <w:p w14:paraId="31C2DC2A"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1B85009D"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14</w:t>
            </w:r>
          </w:p>
        </w:tc>
        <w:tc>
          <w:tcPr>
            <w:tcW w:w="627" w:type="dxa"/>
            <w:tcBorders>
              <w:top w:val="single" w:sz="4" w:space="0" w:color="auto"/>
              <w:left w:val="single" w:sz="4" w:space="0" w:color="auto"/>
              <w:bottom w:val="single" w:sz="4" w:space="0" w:color="auto"/>
              <w:right w:val="single" w:sz="4" w:space="0" w:color="auto"/>
            </w:tcBorders>
            <w:vAlign w:val="center"/>
          </w:tcPr>
          <w:p w14:paraId="58755A34"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18</w:t>
            </w:r>
          </w:p>
        </w:tc>
        <w:tc>
          <w:tcPr>
            <w:tcW w:w="627" w:type="dxa"/>
            <w:tcBorders>
              <w:top w:val="single" w:sz="4" w:space="0" w:color="auto"/>
              <w:left w:val="single" w:sz="4" w:space="0" w:color="auto"/>
              <w:bottom w:val="single" w:sz="4" w:space="0" w:color="auto"/>
              <w:right w:val="single" w:sz="4" w:space="0" w:color="auto"/>
            </w:tcBorders>
            <w:vAlign w:val="center"/>
          </w:tcPr>
          <w:p w14:paraId="29126E8F"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17</w:t>
            </w:r>
          </w:p>
        </w:tc>
        <w:tc>
          <w:tcPr>
            <w:tcW w:w="627" w:type="dxa"/>
            <w:tcBorders>
              <w:top w:val="single" w:sz="4" w:space="0" w:color="auto"/>
              <w:left w:val="single" w:sz="4" w:space="0" w:color="auto"/>
              <w:bottom w:val="single" w:sz="4" w:space="0" w:color="auto"/>
              <w:right w:val="single" w:sz="4" w:space="0" w:color="auto"/>
            </w:tcBorders>
            <w:vAlign w:val="center"/>
          </w:tcPr>
          <w:p w14:paraId="43282C7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17</w:t>
            </w:r>
          </w:p>
        </w:tc>
        <w:tc>
          <w:tcPr>
            <w:tcW w:w="588" w:type="dxa"/>
            <w:tcBorders>
              <w:top w:val="single" w:sz="4" w:space="0" w:color="auto"/>
              <w:left w:val="single" w:sz="4" w:space="0" w:color="auto"/>
              <w:bottom w:val="single" w:sz="4" w:space="0" w:color="auto"/>
              <w:right w:val="single" w:sz="4" w:space="0" w:color="auto"/>
            </w:tcBorders>
            <w:vAlign w:val="center"/>
          </w:tcPr>
          <w:p w14:paraId="773F3DED"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w:t>
            </w:r>
          </w:p>
        </w:tc>
        <w:tc>
          <w:tcPr>
            <w:tcW w:w="602" w:type="dxa"/>
            <w:tcBorders>
              <w:top w:val="single" w:sz="4" w:space="0" w:color="auto"/>
              <w:left w:val="single" w:sz="4" w:space="0" w:color="auto"/>
              <w:bottom w:val="single" w:sz="4" w:space="0" w:color="auto"/>
              <w:right w:val="single" w:sz="4" w:space="0" w:color="auto"/>
            </w:tcBorders>
            <w:vAlign w:val="center"/>
          </w:tcPr>
          <w:p w14:paraId="5037A5B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7</w:t>
            </w:r>
          </w:p>
        </w:tc>
        <w:tc>
          <w:tcPr>
            <w:tcW w:w="867" w:type="dxa"/>
            <w:tcBorders>
              <w:top w:val="single" w:sz="4" w:space="0" w:color="auto"/>
              <w:left w:val="single" w:sz="4" w:space="0" w:color="auto"/>
              <w:bottom w:val="single" w:sz="4" w:space="0" w:color="auto"/>
              <w:right w:val="single" w:sz="4" w:space="0" w:color="auto"/>
            </w:tcBorders>
          </w:tcPr>
          <w:p w14:paraId="01DDE1DC"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28</w:t>
            </w:r>
          </w:p>
        </w:tc>
        <w:tc>
          <w:tcPr>
            <w:tcW w:w="703" w:type="dxa"/>
            <w:tcBorders>
              <w:top w:val="single" w:sz="4" w:space="0" w:color="auto"/>
              <w:left w:val="single" w:sz="4" w:space="0" w:color="auto"/>
              <w:bottom w:val="single" w:sz="4" w:space="0" w:color="auto"/>
              <w:right w:val="single" w:sz="4" w:space="0" w:color="auto"/>
            </w:tcBorders>
          </w:tcPr>
          <w:p w14:paraId="382E701E"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25</w:t>
            </w:r>
          </w:p>
        </w:tc>
        <w:tc>
          <w:tcPr>
            <w:tcW w:w="1219" w:type="dxa"/>
            <w:tcBorders>
              <w:top w:val="single" w:sz="4" w:space="0" w:color="auto"/>
              <w:left w:val="single" w:sz="4" w:space="0" w:color="auto"/>
              <w:bottom w:val="single" w:sz="4" w:space="0" w:color="auto"/>
              <w:right w:val="single" w:sz="4" w:space="0" w:color="auto"/>
            </w:tcBorders>
            <w:vAlign w:val="center"/>
          </w:tcPr>
          <w:p w14:paraId="688FF568"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136</w:t>
            </w:r>
          </w:p>
        </w:tc>
      </w:tr>
      <w:tr w:rsidR="00AB7EA2" w:rsidRPr="0050741C" w14:paraId="2F030A47" w14:textId="77777777" w:rsidTr="009837CF">
        <w:tc>
          <w:tcPr>
            <w:tcW w:w="1768" w:type="dxa"/>
            <w:tcBorders>
              <w:top w:val="single" w:sz="4" w:space="0" w:color="auto"/>
              <w:left w:val="single" w:sz="4" w:space="0" w:color="auto"/>
              <w:bottom w:val="single" w:sz="4" w:space="0" w:color="auto"/>
              <w:right w:val="single" w:sz="4" w:space="0" w:color="auto"/>
            </w:tcBorders>
            <w:vAlign w:val="center"/>
          </w:tcPr>
          <w:p w14:paraId="5BDDB2C6" w14:textId="77777777" w:rsidR="00AB7EA2" w:rsidRPr="005B10A7" w:rsidRDefault="00AB7EA2" w:rsidP="009837CF">
            <w:pPr>
              <w:spacing w:line="240" w:lineRule="auto"/>
              <w:rPr>
                <w:rFonts w:ascii="Arial Narrow" w:hAnsi="Arial Narrow"/>
                <w:sz w:val="20"/>
                <w:szCs w:val="20"/>
              </w:rPr>
            </w:pPr>
            <w:r w:rsidRPr="005B10A7">
              <w:rPr>
                <w:rFonts w:ascii="Arial Narrow" w:hAnsi="Arial Narrow"/>
                <w:sz w:val="20"/>
                <w:szCs w:val="20"/>
              </w:rPr>
              <w:t xml:space="preserve">SP w </w:t>
            </w:r>
            <w:r>
              <w:rPr>
                <w:rFonts w:ascii="Arial Narrow" w:hAnsi="Arial Narrow"/>
                <w:sz w:val="20"/>
                <w:szCs w:val="20"/>
              </w:rPr>
              <w:t>Radoszynie</w:t>
            </w:r>
          </w:p>
        </w:tc>
        <w:tc>
          <w:tcPr>
            <w:tcW w:w="1033" w:type="dxa"/>
            <w:vMerge/>
            <w:tcBorders>
              <w:left w:val="single" w:sz="4" w:space="0" w:color="auto"/>
              <w:bottom w:val="single" w:sz="4" w:space="0" w:color="auto"/>
              <w:right w:val="single" w:sz="4" w:space="0" w:color="auto"/>
            </w:tcBorders>
            <w:vAlign w:val="center"/>
          </w:tcPr>
          <w:p w14:paraId="6320378F"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p>
        </w:tc>
        <w:tc>
          <w:tcPr>
            <w:tcW w:w="627" w:type="dxa"/>
            <w:tcBorders>
              <w:top w:val="single" w:sz="4" w:space="0" w:color="auto"/>
              <w:left w:val="single" w:sz="4" w:space="0" w:color="auto"/>
              <w:bottom w:val="single" w:sz="4" w:space="0" w:color="auto"/>
              <w:right w:val="single" w:sz="4" w:space="0" w:color="auto"/>
            </w:tcBorders>
            <w:vAlign w:val="center"/>
          </w:tcPr>
          <w:p w14:paraId="66005CC9"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15</w:t>
            </w:r>
          </w:p>
        </w:tc>
        <w:tc>
          <w:tcPr>
            <w:tcW w:w="627" w:type="dxa"/>
            <w:tcBorders>
              <w:top w:val="single" w:sz="4" w:space="0" w:color="auto"/>
              <w:left w:val="single" w:sz="4" w:space="0" w:color="auto"/>
              <w:bottom w:val="single" w:sz="4" w:space="0" w:color="auto"/>
              <w:right w:val="single" w:sz="4" w:space="0" w:color="auto"/>
            </w:tcBorders>
            <w:vAlign w:val="center"/>
          </w:tcPr>
          <w:p w14:paraId="36F4842E"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12</w:t>
            </w:r>
          </w:p>
        </w:tc>
        <w:tc>
          <w:tcPr>
            <w:tcW w:w="627" w:type="dxa"/>
            <w:tcBorders>
              <w:top w:val="single" w:sz="4" w:space="0" w:color="auto"/>
              <w:left w:val="single" w:sz="4" w:space="0" w:color="auto"/>
              <w:bottom w:val="single" w:sz="4" w:space="0" w:color="auto"/>
              <w:right w:val="single" w:sz="4" w:space="0" w:color="auto"/>
            </w:tcBorders>
            <w:vAlign w:val="center"/>
          </w:tcPr>
          <w:p w14:paraId="5D7FA789"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12</w:t>
            </w:r>
          </w:p>
        </w:tc>
        <w:tc>
          <w:tcPr>
            <w:tcW w:w="627" w:type="dxa"/>
            <w:tcBorders>
              <w:top w:val="single" w:sz="4" w:space="0" w:color="auto"/>
              <w:left w:val="single" w:sz="4" w:space="0" w:color="auto"/>
              <w:bottom w:val="single" w:sz="4" w:space="0" w:color="auto"/>
              <w:right w:val="single" w:sz="4" w:space="0" w:color="auto"/>
            </w:tcBorders>
            <w:vAlign w:val="center"/>
          </w:tcPr>
          <w:p w14:paraId="054B0FE9"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9</w:t>
            </w:r>
          </w:p>
        </w:tc>
        <w:tc>
          <w:tcPr>
            <w:tcW w:w="588" w:type="dxa"/>
            <w:tcBorders>
              <w:top w:val="single" w:sz="4" w:space="0" w:color="auto"/>
              <w:left w:val="single" w:sz="4" w:space="0" w:color="auto"/>
              <w:bottom w:val="single" w:sz="4" w:space="0" w:color="auto"/>
              <w:right w:val="single" w:sz="4" w:space="0" w:color="auto"/>
            </w:tcBorders>
            <w:vAlign w:val="center"/>
          </w:tcPr>
          <w:p w14:paraId="2BAE08A8"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w:t>
            </w:r>
          </w:p>
        </w:tc>
        <w:tc>
          <w:tcPr>
            <w:tcW w:w="602" w:type="dxa"/>
            <w:tcBorders>
              <w:top w:val="single" w:sz="4" w:space="0" w:color="auto"/>
              <w:left w:val="single" w:sz="4" w:space="0" w:color="auto"/>
              <w:bottom w:val="single" w:sz="4" w:space="0" w:color="auto"/>
              <w:right w:val="single" w:sz="4" w:space="0" w:color="auto"/>
            </w:tcBorders>
            <w:vAlign w:val="center"/>
          </w:tcPr>
          <w:p w14:paraId="4E8ED28C"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0</w:t>
            </w:r>
          </w:p>
        </w:tc>
        <w:tc>
          <w:tcPr>
            <w:tcW w:w="867" w:type="dxa"/>
            <w:tcBorders>
              <w:top w:val="single" w:sz="4" w:space="0" w:color="auto"/>
              <w:left w:val="single" w:sz="4" w:space="0" w:color="auto"/>
              <w:bottom w:val="single" w:sz="4" w:space="0" w:color="auto"/>
              <w:right w:val="single" w:sz="4" w:space="0" w:color="auto"/>
            </w:tcBorders>
          </w:tcPr>
          <w:p w14:paraId="58302391"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16</w:t>
            </w:r>
          </w:p>
        </w:tc>
        <w:tc>
          <w:tcPr>
            <w:tcW w:w="703" w:type="dxa"/>
            <w:tcBorders>
              <w:top w:val="single" w:sz="4" w:space="0" w:color="auto"/>
              <w:left w:val="single" w:sz="4" w:space="0" w:color="auto"/>
              <w:bottom w:val="single" w:sz="4" w:space="0" w:color="auto"/>
              <w:right w:val="single" w:sz="4" w:space="0" w:color="auto"/>
            </w:tcBorders>
          </w:tcPr>
          <w:p w14:paraId="49D1624B"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10</w:t>
            </w:r>
          </w:p>
        </w:tc>
        <w:tc>
          <w:tcPr>
            <w:tcW w:w="1219" w:type="dxa"/>
            <w:tcBorders>
              <w:top w:val="single" w:sz="4" w:space="0" w:color="auto"/>
              <w:left w:val="single" w:sz="4" w:space="0" w:color="auto"/>
              <w:bottom w:val="single" w:sz="4" w:space="0" w:color="auto"/>
              <w:right w:val="single" w:sz="4" w:space="0" w:color="auto"/>
            </w:tcBorders>
            <w:vAlign w:val="center"/>
          </w:tcPr>
          <w:p w14:paraId="00B4B150" w14:textId="77777777" w:rsidR="00AB7EA2" w:rsidRPr="005B10A7" w:rsidRDefault="00AB7EA2" w:rsidP="009837CF">
            <w:pPr>
              <w:tabs>
                <w:tab w:val="center" w:pos="4536"/>
                <w:tab w:val="right" w:pos="9072"/>
              </w:tabs>
              <w:spacing w:line="240" w:lineRule="auto"/>
              <w:jc w:val="center"/>
              <w:rPr>
                <w:rFonts w:ascii="Arial Narrow" w:hAnsi="Arial Narrow"/>
                <w:sz w:val="20"/>
                <w:szCs w:val="20"/>
              </w:rPr>
            </w:pPr>
            <w:r>
              <w:rPr>
                <w:rFonts w:ascii="Arial Narrow" w:hAnsi="Arial Narrow"/>
                <w:sz w:val="20"/>
                <w:szCs w:val="20"/>
              </w:rPr>
              <w:t>82</w:t>
            </w:r>
          </w:p>
        </w:tc>
      </w:tr>
      <w:tr w:rsidR="00AB7EA2" w:rsidRPr="0050741C" w14:paraId="31147B2D" w14:textId="77777777" w:rsidTr="009837CF">
        <w:trPr>
          <w:trHeight w:val="435"/>
        </w:trPr>
        <w:tc>
          <w:tcPr>
            <w:tcW w:w="2801" w:type="dxa"/>
            <w:gridSpan w:val="2"/>
            <w:tcBorders>
              <w:top w:val="single" w:sz="4" w:space="0" w:color="auto"/>
              <w:left w:val="single" w:sz="4" w:space="0" w:color="auto"/>
              <w:bottom w:val="single" w:sz="4" w:space="0" w:color="auto"/>
              <w:right w:val="single" w:sz="4" w:space="0" w:color="auto"/>
            </w:tcBorders>
            <w:vAlign w:val="center"/>
          </w:tcPr>
          <w:p w14:paraId="22AE12D3" w14:textId="77777777" w:rsidR="00AB7EA2" w:rsidRPr="005B10A7" w:rsidRDefault="00AB7EA2" w:rsidP="009837CF">
            <w:pPr>
              <w:tabs>
                <w:tab w:val="center" w:pos="4536"/>
                <w:tab w:val="right" w:pos="9072"/>
              </w:tabs>
              <w:spacing w:line="240" w:lineRule="auto"/>
              <w:rPr>
                <w:rFonts w:ascii="Arial Narrow" w:hAnsi="Arial Narrow"/>
                <w:b/>
                <w:sz w:val="20"/>
                <w:szCs w:val="20"/>
              </w:rPr>
            </w:pPr>
            <w:r w:rsidRPr="005B10A7">
              <w:rPr>
                <w:rFonts w:ascii="Arial Narrow" w:hAnsi="Arial Narrow"/>
                <w:b/>
                <w:sz w:val="20"/>
                <w:szCs w:val="20"/>
              </w:rPr>
              <w:t>Liczba uczniów w klasach</w:t>
            </w:r>
          </w:p>
        </w:tc>
        <w:tc>
          <w:tcPr>
            <w:tcW w:w="627" w:type="dxa"/>
            <w:tcBorders>
              <w:top w:val="single" w:sz="4" w:space="0" w:color="auto"/>
              <w:left w:val="single" w:sz="4" w:space="0" w:color="auto"/>
              <w:bottom w:val="single" w:sz="4" w:space="0" w:color="auto"/>
              <w:right w:val="single" w:sz="4" w:space="0" w:color="auto"/>
            </w:tcBorders>
            <w:vAlign w:val="center"/>
          </w:tcPr>
          <w:p w14:paraId="0B14DD25"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45</w:t>
            </w:r>
          </w:p>
        </w:tc>
        <w:tc>
          <w:tcPr>
            <w:tcW w:w="627" w:type="dxa"/>
            <w:tcBorders>
              <w:top w:val="single" w:sz="4" w:space="0" w:color="auto"/>
              <w:left w:val="single" w:sz="4" w:space="0" w:color="auto"/>
              <w:bottom w:val="single" w:sz="4" w:space="0" w:color="auto"/>
              <w:right w:val="single" w:sz="4" w:space="0" w:color="auto"/>
            </w:tcBorders>
            <w:vAlign w:val="center"/>
          </w:tcPr>
          <w:p w14:paraId="3A747DEA"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38</w:t>
            </w:r>
          </w:p>
        </w:tc>
        <w:tc>
          <w:tcPr>
            <w:tcW w:w="627" w:type="dxa"/>
            <w:tcBorders>
              <w:top w:val="single" w:sz="4" w:space="0" w:color="auto"/>
              <w:left w:val="single" w:sz="4" w:space="0" w:color="auto"/>
              <w:bottom w:val="single" w:sz="4" w:space="0" w:color="auto"/>
              <w:right w:val="single" w:sz="4" w:space="0" w:color="auto"/>
            </w:tcBorders>
            <w:vAlign w:val="center"/>
          </w:tcPr>
          <w:p w14:paraId="220F554F"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41</w:t>
            </w:r>
          </w:p>
        </w:tc>
        <w:tc>
          <w:tcPr>
            <w:tcW w:w="627" w:type="dxa"/>
            <w:tcBorders>
              <w:top w:val="single" w:sz="4" w:space="0" w:color="auto"/>
              <w:left w:val="single" w:sz="4" w:space="0" w:color="auto"/>
              <w:bottom w:val="single" w:sz="4" w:space="0" w:color="auto"/>
              <w:right w:val="single" w:sz="4" w:space="0" w:color="auto"/>
            </w:tcBorders>
            <w:vAlign w:val="center"/>
          </w:tcPr>
          <w:p w14:paraId="41488B05"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33</w:t>
            </w:r>
          </w:p>
        </w:tc>
        <w:tc>
          <w:tcPr>
            <w:tcW w:w="588" w:type="dxa"/>
            <w:tcBorders>
              <w:top w:val="single" w:sz="4" w:space="0" w:color="auto"/>
              <w:left w:val="single" w:sz="4" w:space="0" w:color="auto"/>
              <w:bottom w:val="single" w:sz="4" w:space="0" w:color="auto"/>
              <w:right w:val="single" w:sz="4" w:space="0" w:color="auto"/>
            </w:tcBorders>
            <w:vAlign w:val="center"/>
          </w:tcPr>
          <w:p w14:paraId="170A180F"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35</w:t>
            </w:r>
          </w:p>
        </w:tc>
        <w:tc>
          <w:tcPr>
            <w:tcW w:w="602" w:type="dxa"/>
            <w:tcBorders>
              <w:top w:val="single" w:sz="4" w:space="0" w:color="auto"/>
              <w:left w:val="single" w:sz="4" w:space="0" w:color="auto"/>
              <w:bottom w:val="single" w:sz="4" w:space="0" w:color="auto"/>
              <w:right w:val="single" w:sz="4" w:space="0" w:color="auto"/>
            </w:tcBorders>
            <w:vAlign w:val="center"/>
          </w:tcPr>
          <w:p w14:paraId="7949B7BC"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7</w:t>
            </w:r>
          </w:p>
        </w:tc>
        <w:tc>
          <w:tcPr>
            <w:tcW w:w="867" w:type="dxa"/>
            <w:tcBorders>
              <w:top w:val="single" w:sz="4" w:space="0" w:color="auto"/>
              <w:left w:val="single" w:sz="4" w:space="0" w:color="auto"/>
              <w:bottom w:val="single" w:sz="4" w:space="0" w:color="auto"/>
              <w:right w:val="single" w:sz="4" w:space="0" w:color="auto"/>
            </w:tcBorders>
          </w:tcPr>
          <w:p w14:paraId="1C1AA1A8"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68</w:t>
            </w:r>
          </w:p>
        </w:tc>
        <w:tc>
          <w:tcPr>
            <w:tcW w:w="703" w:type="dxa"/>
            <w:tcBorders>
              <w:top w:val="single" w:sz="4" w:space="0" w:color="auto"/>
              <w:left w:val="single" w:sz="4" w:space="0" w:color="auto"/>
              <w:bottom w:val="single" w:sz="4" w:space="0" w:color="auto"/>
              <w:right w:val="single" w:sz="4" w:space="0" w:color="auto"/>
            </w:tcBorders>
          </w:tcPr>
          <w:p w14:paraId="44B87556"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56</w:t>
            </w:r>
          </w:p>
        </w:tc>
        <w:tc>
          <w:tcPr>
            <w:tcW w:w="1219" w:type="dxa"/>
            <w:tcBorders>
              <w:top w:val="single" w:sz="4" w:space="0" w:color="auto"/>
              <w:left w:val="single" w:sz="4" w:space="0" w:color="auto"/>
              <w:bottom w:val="single" w:sz="4" w:space="0" w:color="auto"/>
              <w:right w:val="single" w:sz="4" w:space="0" w:color="auto"/>
            </w:tcBorders>
            <w:vAlign w:val="center"/>
          </w:tcPr>
          <w:p w14:paraId="737A2CC5"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323</w:t>
            </w:r>
          </w:p>
        </w:tc>
      </w:tr>
      <w:tr w:rsidR="00AB7EA2" w:rsidRPr="0050741C" w14:paraId="0C838284" w14:textId="77777777" w:rsidTr="009837CF">
        <w:trPr>
          <w:trHeight w:val="413"/>
        </w:trPr>
        <w:tc>
          <w:tcPr>
            <w:tcW w:w="2801" w:type="dxa"/>
            <w:gridSpan w:val="2"/>
            <w:tcBorders>
              <w:top w:val="single" w:sz="4" w:space="0" w:color="auto"/>
              <w:left w:val="single" w:sz="4" w:space="0" w:color="auto"/>
              <w:bottom w:val="single" w:sz="4" w:space="0" w:color="auto"/>
              <w:right w:val="single" w:sz="4" w:space="0" w:color="auto"/>
            </w:tcBorders>
            <w:vAlign w:val="center"/>
          </w:tcPr>
          <w:p w14:paraId="79C63FB1" w14:textId="77777777" w:rsidR="00AB7EA2" w:rsidRPr="005B10A7" w:rsidRDefault="00AB7EA2" w:rsidP="009837CF">
            <w:pPr>
              <w:tabs>
                <w:tab w:val="center" w:pos="4536"/>
                <w:tab w:val="right" w:pos="9072"/>
              </w:tabs>
              <w:spacing w:after="0" w:line="240" w:lineRule="auto"/>
              <w:rPr>
                <w:rFonts w:ascii="Arial Narrow" w:hAnsi="Arial Narrow"/>
                <w:b/>
                <w:sz w:val="20"/>
                <w:szCs w:val="20"/>
              </w:rPr>
            </w:pPr>
            <w:r w:rsidRPr="005B10A7">
              <w:rPr>
                <w:rFonts w:ascii="Arial Narrow" w:hAnsi="Arial Narrow"/>
                <w:b/>
                <w:sz w:val="20"/>
                <w:szCs w:val="20"/>
              </w:rPr>
              <w:t xml:space="preserve">Średnia liczba uczniów </w:t>
            </w:r>
          </w:p>
          <w:p w14:paraId="45865B0B" w14:textId="77777777" w:rsidR="00AB7EA2" w:rsidRPr="005B10A7" w:rsidRDefault="00AB7EA2" w:rsidP="009837CF">
            <w:pPr>
              <w:tabs>
                <w:tab w:val="center" w:pos="4536"/>
                <w:tab w:val="right" w:pos="9072"/>
              </w:tabs>
              <w:spacing w:after="0" w:line="240" w:lineRule="auto"/>
              <w:rPr>
                <w:rFonts w:ascii="Arial Narrow" w:hAnsi="Arial Narrow"/>
                <w:b/>
                <w:sz w:val="20"/>
                <w:szCs w:val="20"/>
              </w:rPr>
            </w:pPr>
            <w:r w:rsidRPr="005B10A7">
              <w:rPr>
                <w:rFonts w:ascii="Arial Narrow" w:hAnsi="Arial Narrow"/>
                <w:b/>
                <w:sz w:val="20"/>
                <w:szCs w:val="20"/>
              </w:rPr>
              <w:t>w klasie</w:t>
            </w:r>
          </w:p>
        </w:tc>
        <w:tc>
          <w:tcPr>
            <w:tcW w:w="627" w:type="dxa"/>
            <w:tcBorders>
              <w:top w:val="single" w:sz="4" w:space="0" w:color="auto"/>
              <w:left w:val="single" w:sz="4" w:space="0" w:color="auto"/>
              <w:bottom w:val="single" w:sz="4" w:space="0" w:color="auto"/>
              <w:right w:val="single" w:sz="4" w:space="0" w:color="auto"/>
            </w:tcBorders>
            <w:vAlign w:val="center"/>
          </w:tcPr>
          <w:p w14:paraId="4E5F84A5"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15</w:t>
            </w:r>
          </w:p>
        </w:tc>
        <w:tc>
          <w:tcPr>
            <w:tcW w:w="627" w:type="dxa"/>
            <w:tcBorders>
              <w:top w:val="single" w:sz="4" w:space="0" w:color="auto"/>
              <w:left w:val="single" w:sz="4" w:space="0" w:color="auto"/>
              <w:bottom w:val="single" w:sz="4" w:space="0" w:color="auto"/>
              <w:right w:val="single" w:sz="4" w:space="0" w:color="auto"/>
            </w:tcBorders>
            <w:vAlign w:val="center"/>
          </w:tcPr>
          <w:p w14:paraId="41708B01"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12,6</w:t>
            </w:r>
          </w:p>
        </w:tc>
        <w:tc>
          <w:tcPr>
            <w:tcW w:w="627" w:type="dxa"/>
            <w:tcBorders>
              <w:top w:val="single" w:sz="4" w:space="0" w:color="auto"/>
              <w:left w:val="single" w:sz="4" w:space="0" w:color="auto"/>
              <w:bottom w:val="single" w:sz="4" w:space="0" w:color="auto"/>
              <w:right w:val="single" w:sz="4" w:space="0" w:color="auto"/>
            </w:tcBorders>
            <w:vAlign w:val="center"/>
          </w:tcPr>
          <w:p w14:paraId="15916FC5"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13,6</w:t>
            </w:r>
          </w:p>
        </w:tc>
        <w:tc>
          <w:tcPr>
            <w:tcW w:w="627" w:type="dxa"/>
            <w:tcBorders>
              <w:top w:val="single" w:sz="4" w:space="0" w:color="auto"/>
              <w:left w:val="single" w:sz="4" w:space="0" w:color="auto"/>
              <w:bottom w:val="single" w:sz="4" w:space="0" w:color="auto"/>
              <w:right w:val="single" w:sz="4" w:space="0" w:color="auto"/>
            </w:tcBorders>
            <w:vAlign w:val="center"/>
          </w:tcPr>
          <w:p w14:paraId="07799A35" w14:textId="77777777" w:rsidR="00AB7EA2" w:rsidRPr="005B10A7" w:rsidRDefault="00AB7EA2" w:rsidP="009837CF">
            <w:pPr>
              <w:tabs>
                <w:tab w:val="center" w:pos="4536"/>
                <w:tab w:val="right" w:pos="9072"/>
              </w:tabs>
              <w:spacing w:line="240" w:lineRule="auto"/>
              <w:rPr>
                <w:rFonts w:ascii="Arial Narrow" w:hAnsi="Arial Narrow"/>
                <w:b/>
                <w:sz w:val="20"/>
                <w:szCs w:val="20"/>
              </w:rPr>
            </w:pPr>
            <w:r>
              <w:rPr>
                <w:rFonts w:ascii="Arial Narrow" w:hAnsi="Arial Narrow"/>
                <w:b/>
                <w:sz w:val="20"/>
                <w:szCs w:val="20"/>
              </w:rPr>
              <w:t xml:space="preserve">  11</w:t>
            </w:r>
          </w:p>
        </w:tc>
        <w:tc>
          <w:tcPr>
            <w:tcW w:w="588" w:type="dxa"/>
            <w:tcBorders>
              <w:top w:val="single" w:sz="4" w:space="0" w:color="auto"/>
              <w:left w:val="single" w:sz="4" w:space="0" w:color="auto"/>
              <w:bottom w:val="single" w:sz="4" w:space="0" w:color="auto"/>
              <w:right w:val="single" w:sz="4" w:space="0" w:color="auto"/>
            </w:tcBorders>
            <w:vAlign w:val="center"/>
          </w:tcPr>
          <w:p w14:paraId="5F1D9B39"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11,6</w:t>
            </w:r>
          </w:p>
        </w:tc>
        <w:tc>
          <w:tcPr>
            <w:tcW w:w="602" w:type="dxa"/>
            <w:tcBorders>
              <w:top w:val="single" w:sz="4" w:space="0" w:color="auto"/>
              <w:left w:val="single" w:sz="4" w:space="0" w:color="auto"/>
              <w:bottom w:val="single" w:sz="4" w:space="0" w:color="auto"/>
              <w:right w:val="single" w:sz="4" w:space="0" w:color="auto"/>
            </w:tcBorders>
            <w:vAlign w:val="center"/>
          </w:tcPr>
          <w:p w14:paraId="0DD8CDD9"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7</w:t>
            </w:r>
          </w:p>
        </w:tc>
        <w:tc>
          <w:tcPr>
            <w:tcW w:w="867" w:type="dxa"/>
            <w:tcBorders>
              <w:top w:val="single" w:sz="4" w:space="0" w:color="auto"/>
              <w:left w:val="single" w:sz="4" w:space="0" w:color="auto"/>
              <w:bottom w:val="single" w:sz="4" w:space="0" w:color="auto"/>
              <w:right w:val="single" w:sz="4" w:space="0" w:color="auto"/>
            </w:tcBorders>
          </w:tcPr>
          <w:p w14:paraId="515DC623"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22,6</w:t>
            </w:r>
          </w:p>
        </w:tc>
        <w:tc>
          <w:tcPr>
            <w:tcW w:w="703" w:type="dxa"/>
            <w:tcBorders>
              <w:top w:val="single" w:sz="4" w:space="0" w:color="auto"/>
              <w:left w:val="single" w:sz="4" w:space="0" w:color="auto"/>
              <w:bottom w:val="single" w:sz="4" w:space="0" w:color="auto"/>
              <w:right w:val="single" w:sz="4" w:space="0" w:color="auto"/>
            </w:tcBorders>
          </w:tcPr>
          <w:p w14:paraId="1587116C"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18,6</w:t>
            </w:r>
          </w:p>
        </w:tc>
        <w:tc>
          <w:tcPr>
            <w:tcW w:w="1219" w:type="dxa"/>
            <w:tcBorders>
              <w:top w:val="single" w:sz="4" w:space="0" w:color="auto"/>
              <w:left w:val="single" w:sz="4" w:space="0" w:color="auto"/>
              <w:bottom w:val="single" w:sz="4" w:space="0" w:color="auto"/>
              <w:right w:val="single" w:sz="4" w:space="0" w:color="auto"/>
            </w:tcBorders>
            <w:vAlign w:val="center"/>
          </w:tcPr>
          <w:p w14:paraId="79B41481" w14:textId="77777777" w:rsidR="00AB7EA2" w:rsidRPr="005B10A7" w:rsidRDefault="00AB7EA2" w:rsidP="009837CF">
            <w:pPr>
              <w:tabs>
                <w:tab w:val="center" w:pos="4536"/>
                <w:tab w:val="right" w:pos="9072"/>
              </w:tabs>
              <w:spacing w:line="240" w:lineRule="auto"/>
              <w:jc w:val="center"/>
              <w:rPr>
                <w:rFonts w:ascii="Arial Narrow" w:hAnsi="Arial Narrow"/>
                <w:b/>
                <w:sz w:val="20"/>
                <w:szCs w:val="20"/>
              </w:rPr>
            </w:pPr>
            <w:r>
              <w:rPr>
                <w:rFonts w:ascii="Arial Narrow" w:hAnsi="Arial Narrow"/>
                <w:b/>
                <w:sz w:val="20"/>
                <w:szCs w:val="20"/>
              </w:rPr>
              <w:t>14,7</w:t>
            </w:r>
          </w:p>
        </w:tc>
      </w:tr>
    </w:tbl>
    <w:p w14:paraId="2C32B9ED" w14:textId="77777777" w:rsidR="00AB7EA2" w:rsidRDefault="00AB7EA2" w:rsidP="00AB7EA2">
      <w:pPr>
        <w:spacing w:line="240" w:lineRule="auto"/>
        <w:rPr>
          <w:rFonts w:ascii="Arial Narrow" w:hAnsi="Arial Narrow"/>
          <w:sz w:val="24"/>
          <w:szCs w:val="24"/>
        </w:rPr>
      </w:pPr>
    </w:p>
    <w:p w14:paraId="311386E0" w14:textId="77777777" w:rsidR="00AB7EA2" w:rsidRPr="00835C80" w:rsidRDefault="00AB7EA2" w:rsidP="00AB7EA2">
      <w:pPr>
        <w:spacing w:line="240" w:lineRule="auto"/>
        <w:rPr>
          <w:rFonts w:ascii="Arial Narrow" w:hAnsi="Arial Narrow"/>
          <w:sz w:val="24"/>
          <w:szCs w:val="24"/>
        </w:rPr>
      </w:pPr>
      <w:r w:rsidRPr="0050741C">
        <w:rPr>
          <w:rFonts w:ascii="Arial Narrow" w:hAnsi="Arial Narrow"/>
          <w:sz w:val="24"/>
          <w:szCs w:val="24"/>
        </w:rPr>
        <w:t>W powyższym zestawienie nie uwzględniono uczniów oddziałów przedszkolnych, ich liczba wynosiła odpowiednio:</w:t>
      </w:r>
      <w:bookmarkStart w:id="164" w:name="_Toc9969138"/>
    </w:p>
    <w:p w14:paraId="552A07AE" w14:textId="77777777" w:rsidR="00AB7EA2" w:rsidRPr="00180D89" w:rsidRDefault="00AB7EA2" w:rsidP="00AB7EA2">
      <w:pPr>
        <w:pStyle w:val="Legenda"/>
        <w:rPr>
          <w:color w:val="auto"/>
          <w:sz w:val="20"/>
          <w:szCs w:val="20"/>
        </w:rPr>
      </w:pPr>
      <w:r w:rsidRPr="00180D89">
        <w:rPr>
          <w:color w:val="auto"/>
          <w:sz w:val="20"/>
          <w:szCs w:val="20"/>
        </w:rPr>
        <w:t>TABELA NR 24. ILOŚĆ UCZNIÓW W ODDZIAŁACH PRZEDSZKOLNYCH</w:t>
      </w:r>
      <w:bookmarkEnd w:id="164"/>
      <w:r w:rsidRPr="00180D89">
        <w:rPr>
          <w:color w:val="auto"/>
          <w:sz w:val="20"/>
          <w:szCs w:val="20"/>
        </w:rPr>
        <w:t xml:space="preserve"> (STYCZEŃ – GRUDZIEŃ 2021 R.)</w:t>
      </w:r>
    </w:p>
    <w:tbl>
      <w:tblPr>
        <w:tblStyle w:val="Tabela-Siatka"/>
        <w:tblW w:w="9157" w:type="dxa"/>
        <w:tblInd w:w="-5" w:type="dxa"/>
        <w:tblLook w:val="04A0" w:firstRow="1" w:lastRow="0" w:firstColumn="1" w:lastColumn="0" w:noHBand="0" w:noVBand="1"/>
      </w:tblPr>
      <w:tblGrid>
        <w:gridCol w:w="3485"/>
        <w:gridCol w:w="2909"/>
        <w:gridCol w:w="2763"/>
      </w:tblGrid>
      <w:tr w:rsidR="00AB7EA2" w:rsidRPr="005B10A7" w14:paraId="73332941" w14:textId="77777777" w:rsidTr="009837CF">
        <w:trPr>
          <w:trHeight w:val="250"/>
        </w:trPr>
        <w:tc>
          <w:tcPr>
            <w:tcW w:w="3485" w:type="dxa"/>
          </w:tcPr>
          <w:p w14:paraId="487582EA" w14:textId="77777777" w:rsidR="00AB7EA2" w:rsidRPr="005B10A7" w:rsidRDefault="00AB7EA2" w:rsidP="009837CF">
            <w:pPr>
              <w:jc w:val="center"/>
              <w:rPr>
                <w:rFonts w:ascii="Arial Narrow" w:hAnsi="Arial Narrow"/>
                <w:b/>
                <w:sz w:val="20"/>
                <w:szCs w:val="20"/>
              </w:rPr>
            </w:pPr>
            <w:r w:rsidRPr="005B10A7">
              <w:rPr>
                <w:rFonts w:ascii="Arial Narrow" w:hAnsi="Arial Narrow"/>
                <w:b/>
                <w:sz w:val="20"/>
                <w:szCs w:val="20"/>
              </w:rPr>
              <w:t>Placówka</w:t>
            </w:r>
          </w:p>
        </w:tc>
        <w:tc>
          <w:tcPr>
            <w:tcW w:w="2909" w:type="dxa"/>
          </w:tcPr>
          <w:p w14:paraId="5F2C29A4" w14:textId="77777777" w:rsidR="00AB7EA2" w:rsidRPr="005B10A7" w:rsidRDefault="00AB7EA2" w:rsidP="009837CF">
            <w:pPr>
              <w:jc w:val="center"/>
              <w:rPr>
                <w:rFonts w:ascii="Arial Narrow" w:hAnsi="Arial Narrow"/>
                <w:b/>
                <w:sz w:val="20"/>
                <w:szCs w:val="20"/>
              </w:rPr>
            </w:pPr>
            <w:r>
              <w:rPr>
                <w:rFonts w:ascii="Arial Narrow" w:hAnsi="Arial Narrow"/>
                <w:b/>
                <w:sz w:val="20"/>
                <w:szCs w:val="20"/>
              </w:rPr>
              <w:t>s</w:t>
            </w:r>
            <w:r w:rsidRPr="005B10A7">
              <w:rPr>
                <w:rFonts w:ascii="Arial Narrow" w:hAnsi="Arial Narrow"/>
                <w:b/>
                <w:sz w:val="20"/>
                <w:szCs w:val="20"/>
              </w:rPr>
              <w:t>tyczeń - sierpień</w:t>
            </w:r>
          </w:p>
        </w:tc>
        <w:tc>
          <w:tcPr>
            <w:tcW w:w="2763" w:type="dxa"/>
          </w:tcPr>
          <w:p w14:paraId="3C46623A" w14:textId="77777777" w:rsidR="00AB7EA2" w:rsidRPr="005B10A7" w:rsidRDefault="00AB7EA2" w:rsidP="009837CF">
            <w:pPr>
              <w:jc w:val="center"/>
              <w:rPr>
                <w:rFonts w:ascii="Arial Narrow" w:hAnsi="Arial Narrow"/>
                <w:b/>
                <w:sz w:val="20"/>
                <w:szCs w:val="20"/>
              </w:rPr>
            </w:pPr>
            <w:r>
              <w:rPr>
                <w:rFonts w:ascii="Arial Narrow" w:hAnsi="Arial Narrow"/>
                <w:b/>
                <w:sz w:val="20"/>
                <w:szCs w:val="20"/>
              </w:rPr>
              <w:t>w</w:t>
            </w:r>
            <w:r w:rsidRPr="005B10A7">
              <w:rPr>
                <w:rFonts w:ascii="Arial Narrow" w:hAnsi="Arial Narrow"/>
                <w:b/>
                <w:sz w:val="20"/>
                <w:szCs w:val="20"/>
              </w:rPr>
              <w:t>rzesień – grudzień</w:t>
            </w:r>
          </w:p>
        </w:tc>
      </w:tr>
      <w:tr w:rsidR="00AB7EA2" w:rsidRPr="005B10A7" w14:paraId="2AFFFB53" w14:textId="77777777" w:rsidTr="009837CF">
        <w:trPr>
          <w:trHeight w:val="250"/>
        </w:trPr>
        <w:tc>
          <w:tcPr>
            <w:tcW w:w="3485" w:type="dxa"/>
          </w:tcPr>
          <w:p w14:paraId="0CC288D2" w14:textId="77777777" w:rsidR="00AB7EA2" w:rsidRPr="005B10A7" w:rsidRDefault="00AB7EA2" w:rsidP="009837CF">
            <w:pPr>
              <w:jc w:val="center"/>
              <w:rPr>
                <w:rFonts w:ascii="Arial Narrow" w:hAnsi="Arial Narrow"/>
                <w:sz w:val="20"/>
                <w:szCs w:val="20"/>
              </w:rPr>
            </w:pPr>
            <w:r w:rsidRPr="005B10A7">
              <w:rPr>
                <w:rFonts w:ascii="Arial Narrow" w:hAnsi="Arial Narrow"/>
                <w:sz w:val="20"/>
                <w:szCs w:val="20"/>
              </w:rPr>
              <w:t>SP w Międzylesiu</w:t>
            </w:r>
          </w:p>
        </w:tc>
        <w:tc>
          <w:tcPr>
            <w:tcW w:w="2909" w:type="dxa"/>
          </w:tcPr>
          <w:p w14:paraId="1E078A7A" w14:textId="77777777" w:rsidR="00AB7EA2" w:rsidRPr="005B10A7" w:rsidRDefault="00AB7EA2" w:rsidP="009837CF">
            <w:pPr>
              <w:jc w:val="center"/>
              <w:rPr>
                <w:rFonts w:ascii="Arial Narrow" w:hAnsi="Arial Narrow"/>
                <w:sz w:val="20"/>
                <w:szCs w:val="20"/>
              </w:rPr>
            </w:pPr>
            <w:r>
              <w:rPr>
                <w:rFonts w:ascii="Arial Narrow" w:hAnsi="Arial Narrow"/>
                <w:sz w:val="20"/>
                <w:szCs w:val="20"/>
              </w:rPr>
              <w:t>19</w:t>
            </w:r>
          </w:p>
        </w:tc>
        <w:tc>
          <w:tcPr>
            <w:tcW w:w="2763" w:type="dxa"/>
          </w:tcPr>
          <w:p w14:paraId="225827EA" w14:textId="77777777" w:rsidR="00AB7EA2" w:rsidRPr="005B10A7" w:rsidRDefault="00AB7EA2" w:rsidP="009837CF">
            <w:pPr>
              <w:jc w:val="center"/>
              <w:rPr>
                <w:rFonts w:ascii="Arial Narrow" w:hAnsi="Arial Narrow"/>
                <w:sz w:val="20"/>
                <w:szCs w:val="20"/>
              </w:rPr>
            </w:pPr>
            <w:r>
              <w:rPr>
                <w:rFonts w:ascii="Arial Narrow" w:hAnsi="Arial Narrow"/>
                <w:sz w:val="20"/>
                <w:szCs w:val="20"/>
              </w:rPr>
              <w:t>12</w:t>
            </w:r>
          </w:p>
        </w:tc>
      </w:tr>
      <w:tr w:rsidR="00AB7EA2" w:rsidRPr="005B10A7" w14:paraId="1966A33C" w14:textId="77777777" w:rsidTr="009837CF">
        <w:trPr>
          <w:trHeight w:val="250"/>
        </w:trPr>
        <w:tc>
          <w:tcPr>
            <w:tcW w:w="3485" w:type="dxa"/>
          </w:tcPr>
          <w:p w14:paraId="39596549" w14:textId="77777777" w:rsidR="00AB7EA2" w:rsidRPr="005B10A7" w:rsidRDefault="00AB7EA2" w:rsidP="009837CF">
            <w:pPr>
              <w:jc w:val="center"/>
              <w:rPr>
                <w:rFonts w:ascii="Arial Narrow" w:hAnsi="Arial Narrow"/>
                <w:sz w:val="20"/>
                <w:szCs w:val="20"/>
              </w:rPr>
            </w:pPr>
            <w:r w:rsidRPr="005B10A7">
              <w:rPr>
                <w:rFonts w:ascii="Arial Narrow" w:hAnsi="Arial Narrow"/>
                <w:sz w:val="20"/>
                <w:szCs w:val="20"/>
              </w:rPr>
              <w:t>SP w Ołoboku</w:t>
            </w:r>
          </w:p>
        </w:tc>
        <w:tc>
          <w:tcPr>
            <w:tcW w:w="2909" w:type="dxa"/>
          </w:tcPr>
          <w:p w14:paraId="358F7BF5" w14:textId="77777777" w:rsidR="00AB7EA2" w:rsidRPr="005B10A7" w:rsidRDefault="00AB7EA2" w:rsidP="009837CF">
            <w:pPr>
              <w:jc w:val="center"/>
              <w:rPr>
                <w:rFonts w:ascii="Arial Narrow" w:hAnsi="Arial Narrow"/>
                <w:sz w:val="20"/>
                <w:szCs w:val="20"/>
              </w:rPr>
            </w:pPr>
            <w:r>
              <w:rPr>
                <w:rFonts w:ascii="Arial Narrow" w:hAnsi="Arial Narrow"/>
                <w:sz w:val="20"/>
                <w:szCs w:val="20"/>
              </w:rPr>
              <w:t>12</w:t>
            </w:r>
          </w:p>
        </w:tc>
        <w:tc>
          <w:tcPr>
            <w:tcW w:w="2763" w:type="dxa"/>
          </w:tcPr>
          <w:p w14:paraId="5C93490F" w14:textId="77777777" w:rsidR="00AB7EA2" w:rsidRPr="005B10A7" w:rsidRDefault="00AB7EA2" w:rsidP="009837CF">
            <w:pPr>
              <w:jc w:val="center"/>
              <w:rPr>
                <w:rFonts w:ascii="Arial Narrow" w:hAnsi="Arial Narrow"/>
                <w:sz w:val="20"/>
                <w:szCs w:val="20"/>
              </w:rPr>
            </w:pPr>
            <w:r>
              <w:rPr>
                <w:rFonts w:ascii="Arial Narrow" w:hAnsi="Arial Narrow"/>
                <w:sz w:val="20"/>
                <w:szCs w:val="20"/>
              </w:rPr>
              <w:t>21</w:t>
            </w:r>
          </w:p>
        </w:tc>
      </w:tr>
      <w:tr w:rsidR="00AB7EA2" w:rsidRPr="005B10A7" w14:paraId="3A82D577" w14:textId="77777777" w:rsidTr="009837CF">
        <w:trPr>
          <w:trHeight w:val="250"/>
        </w:trPr>
        <w:tc>
          <w:tcPr>
            <w:tcW w:w="3485" w:type="dxa"/>
          </w:tcPr>
          <w:p w14:paraId="11910606" w14:textId="77777777" w:rsidR="00AB7EA2" w:rsidRPr="005B10A7" w:rsidRDefault="00AB7EA2" w:rsidP="009837CF">
            <w:pPr>
              <w:jc w:val="center"/>
              <w:rPr>
                <w:rFonts w:ascii="Arial Narrow" w:hAnsi="Arial Narrow"/>
                <w:sz w:val="20"/>
                <w:szCs w:val="20"/>
              </w:rPr>
            </w:pPr>
            <w:r w:rsidRPr="005B10A7">
              <w:rPr>
                <w:rFonts w:ascii="Arial Narrow" w:hAnsi="Arial Narrow"/>
                <w:sz w:val="20"/>
                <w:szCs w:val="20"/>
              </w:rPr>
              <w:t xml:space="preserve">SP w </w:t>
            </w:r>
            <w:r>
              <w:rPr>
                <w:rFonts w:ascii="Arial Narrow" w:hAnsi="Arial Narrow"/>
                <w:sz w:val="20"/>
                <w:szCs w:val="20"/>
              </w:rPr>
              <w:t>Radoszynie</w:t>
            </w:r>
          </w:p>
        </w:tc>
        <w:tc>
          <w:tcPr>
            <w:tcW w:w="2909" w:type="dxa"/>
          </w:tcPr>
          <w:p w14:paraId="03A0C3C3" w14:textId="77777777" w:rsidR="00AB7EA2" w:rsidRPr="005B10A7" w:rsidRDefault="00AB7EA2" w:rsidP="009837CF">
            <w:pPr>
              <w:jc w:val="center"/>
              <w:rPr>
                <w:rFonts w:ascii="Arial Narrow" w:hAnsi="Arial Narrow"/>
                <w:sz w:val="20"/>
                <w:szCs w:val="20"/>
              </w:rPr>
            </w:pPr>
            <w:r>
              <w:rPr>
                <w:rFonts w:ascii="Arial Narrow" w:hAnsi="Arial Narrow"/>
                <w:sz w:val="20"/>
                <w:szCs w:val="20"/>
              </w:rPr>
              <w:t>11</w:t>
            </w:r>
          </w:p>
        </w:tc>
        <w:tc>
          <w:tcPr>
            <w:tcW w:w="2763" w:type="dxa"/>
          </w:tcPr>
          <w:p w14:paraId="4982D06E" w14:textId="77777777" w:rsidR="00AB7EA2" w:rsidRPr="005B10A7" w:rsidRDefault="00AB7EA2" w:rsidP="009837CF">
            <w:pPr>
              <w:jc w:val="center"/>
              <w:rPr>
                <w:rFonts w:ascii="Arial Narrow" w:hAnsi="Arial Narrow"/>
                <w:sz w:val="20"/>
                <w:szCs w:val="20"/>
              </w:rPr>
            </w:pPr>
            <w:r>
              <w:rPr>
                <w:rFonts w:ascii="Arial Narrow" w:hAnsi="Arial Narrow"/>
                <w:sz w:val="20"/>
                <w:szCs w:val="20"/>
              </w:rPr>
              <w:t>17</w:t>
            </w:r>
          </w:p>
        </w:tc>
      </w:tr>
      <w:tr w:rsidR="00AB7EA2" w:rsidRPr="005B10A7" w14:paraId="42CFFFC5" w14:textId="77777777" w:rsidTr="009837CF">
        <w:trPr>
          <w:trHeight w:val="250"/>
        </w:trPr>
        <w:tc>
          <w:tcPr>
            <w:tcW w:w="3485" w:type="dxa"/>
          </w:tcPr>
          <w:p w14:paraId="48441756" w14:textId="77777777" w:rsidR="00AB7EA2" w:rsidRPr="005B10A7" w:rsidRDefault="00AB7EA2" w:rsidP="009837CF">
            <w:pPr>
              <w:jc w:val="center"/>
              <w:rPr>
                <w:rFonts w:ascii="Arial Narrow" w:hAnsi="Arial Narrow"/>
                <w:b/>
                <w:sz w:val="20"/>
                <w:szCs w:val="20"/>
              </w:rPr>
            </w:pPr>
            <w:r w:rsidRPr="005B10A7">
              <w:rPr>
                <w:rFonts w:ascii="Arial Narrow" w:hAnsi="Arial Narrow"/>
                <w:b/>
                <w:sz w:val="20"/>
                <w:szCs w:val="20"/>
              </w:rPr>
              <w:t>Łącznie</w:t>
            </w:r>
          </w:p>
        </w:tc>
        <w:tc>
          <w:tcPr>
            <w:tcW w:w="2909" w:type="dxa"/>
          </w:tcPr>
          <w:p w14:paraId="774027AA" w14:textId="77777777" w:rsidR="00AB7EA2" w:rsidRPr="005B10A7" w:rsidRDefault="00AB7EA2" w:rsidP="009837CF">
            <w:pPr>
              <w:jc w:val="center"/>
              <w:rPr>
                <w:rFonts w:ascii="Arial Narrow" w:hAnsi="Arial Narrow"/>
                <w:b/>
                <w:sz w:val="20"/>
                <w:szCs w:val="20"/>
              </w:rPr>
            </w:pPr>
            <w:r>
              <w:rPr>
                <w:rFonts w:ascii="Arial Narrow" w:hAnsi="Arial Narrow"/>
                <w:b/>
                <w:sz w:val="20"/>
                <w:szCs w:val="20"/>
              </w:rPr>
              <w:t>42</w:t>
            </w:r>
          </w:p>
        </w:tc>
        <w:tc>
          <w:tcPr>
            <w:tcW w:w="2763" w:type="dxa"/>
          </w:tcPr>
          <w:p w14:paraId="733E9466" w14:textId="77777777" w:rsidR="00AB7EA2" w:rsidRPr="005B10A7" w:rsidRDefault="00AB7EA2" w:rsidP="009837CF">
            <w:pPr>
              <w:jc w:val="center"/>
              <w:rPr>
                <w:rFonts w:ascii="Arial Narrow" w:hAnsi="Arial Narrow"/>
                <w:b/>
                <w:sz w:val="20"/>
                <w:szCs w:val="20"/>
              </w:rPr>
            </w:pPr>
            <w:r>
              <w:rPr>
                <w:rFonts w:ascii="Arial Narrow" w:hAnsi="Arial Narrow"/>
                <w:b/>
                <w:sz w:val="20"/>
                <w:szCs w:val="20"/>
              </w:rPr>
              <w:t>50</w:t>
            </w:r>
          </w:p>
        </w:tc>
      </w:tr>
    </w:tbl>
    <w:p w14:paraId="40940601" w14:textId="77777777" w:rsidR="00AB7EA2" w:rsidRDefault="00AB7EA2" w:rsidP="00AB7EA2">
      <w:pPr>
        <w:pStyle w:val="Akapitzlist"/>
        <w:spacing w:line="240" w:lineRule="auto"/>
        <w:ind w:left="502"/>
        <w:jc w:val="both"/>
        <w:rPr>
          <w:rFonts w:ascii="Arial Narrow" w:hAnsi="Arial Narrow"/>
          <w:b/>
          <w:sz w:val="24"/>
          <w:szCs w:val="24"/>
        </w:rPr>
      </w:pPr>
    </w:p>
    <w:p w14:paraId="09B71B40" w14:textId="77777777" w:rsidR="00AB7EA2" w:rsidRPr="009139D6" w:rsidRDefault="00AB7EA2" w:rsidP="00AB7EA2">
      <w:pPr>
        <w:pStyle w:val="Akapitzlist"/>
        <w:numPr>
          <w:ilvl w:val="0"/>
          <w:numId w:val="40"/>
        </w:numPr>
        <w:spacing w:line="240" w:lineRule="auto"/>
        <w:jc w:val="both"/>
        <w:rPr>
          <w:rFonts w:ascii="Arial Narrow" w:hAnsi="Arial Narrow"/>
          <w:b/>
          <w:sz w:val="24"/>
          <w:szCs w:val="24"/>
        </w:rPr>
      </w:pPr>
      <w:r w:rsidRPr="00E7569E">
        <w:rPr>
          <w:rFonts w:ascii="Arial Narrow" w:hAnsi="Arial Narrow"/>
          <w:b/>
          <w:sz w:val="24"/>
          <w:szCs w:val="24"/>
        </w:rPr>
        <w:t>Wyniki egzaminu ósmoklasisty</w:t>
      </w:r>
    </w:p>
    <w:p w14:paraId="509D1348" w14:textId="77777777" w:rsidR="00AB7EA2" w:rsidRPr="00802861" w:rsidRDefault="00AB7EA2" w:rsidP="00AB7EA2">
      <w:pPr>
        <w:shd w:val="clear" w:color="auto" w:fill="FFFFFF"/>
        <w:spacing w:line="240" w:lineRule="auto"/>
        <w:rPr>
          <w:rFonts w:ascii="Arial Narrow" w:eastAsia="Times New Roman" w:hAnsi="Arial Narrow" w:cs="Times New Roman"/>
          <w:bCs/>
          <w:color w:val="FF0000"/>
          <w:sz w:val="24"/>
          <w:szCs w:val="24"/>
          <w:lang w:eastAsia="pl-PL"/>
        </w:rPr>
      </w:pPr>
      <w:r>
        <w:rPr>
          <w:rFonts w:ascii="Arial Narrow" w:hAnsi="Arial Narrow"/>
          <w:sz w:val="24"/>
          <w:szCs w:val="24"/>
        </w:rPr>
        <w:t>W</w:t>
      </w:r>
      <w:r>
        <w:rPr>
          <w:rFonts w:ascii="Arial Narrow" w:eastAsia="Times New Roman" w:hAnsi="Arial Narrow" w:cs="Times New Roman"/>
          <w:sz w:val="24"/>
          <w:szCs w:val="24"/>
          <w:lang w:eastAsia="pl-PL"/>
        </w:rPr>
        <w:t xml:space="preserve"> maju 2021 roku 27</w:t>
      </w:r>
      <w:r w:rsidRPr="00E7569E">
        <w:rPr>
          <w:rFonts w:ascii="Arial Narrow" w:eastAsia="Times New Roman" w:hAnsi="Arial Narrow" w:cs="Times New Roman"/>
          <w:sz w:val="24"/>
          <w:szCs w:val="24"/>
          <w:lang w:eastAsia="pl-PL"/>
        </w:rPr>
        <w:t xml:space="preserve"> uczniów przystąpiło do egzamin</w:t>
      </w:r>
      <w:r>
        <w:rPr>
          <w:rFonts w:ascii="Arial Narrow" w:eastAsia="Times New Roman" w:hAnsi="Arial Narrow" w:cs="Times New Roman"/>
          <w:sz w:val="24"/>
          <w:szCs w:val="24"/>
          <w:lang w:eastAsia="pl-PL"/>
        </w:rPr>
        <w:t xml:space="preserve">u kończącego szkołę podstawową. </w:t>
      </w:r>
      <w:r>
        <w:rPr>
          <w:rFonts w:ascii="Arial Narrow" w:eastAsia="Times New Roman" w:hAnsi="Arial Narrow" w:cs="Times New Roman"/>
          <w:bCs/>
          <w:color w:val="222222"/>
          <w:sz w:val="24"/>
          <w:szCs w:val="24"/>
          <w:lang w:eastAsia="pl-PL"/>
        </w:rPr>
        <w:t>N</w:t>
      </w:r>
      <w:r w:rsidRPr="00E7569E">
        <w:rPr>
          <w:rFonts w:ascii="Arial Narrow" w:eastAsia="Times New Roman" w:hAnsi="Arial Narrow" w:cs="Times New Roman"/>
          <w:bCs/>
          <w:color w:val="222222"/>
          <w:sz w:val="24"/>
          <w:szCs w:val="24"/>
          <w:lang w:eastAsia="pl-PL"/>
        </w:rPr>
        <w:t>ajwyższy wynik osiąg</w:t>
      </w:r>
      <w:r>
        <w:rPr>
          <w:rFonts w:ascii="Arial Narrow" w:eastAsia="Times New Roman" w:hAnsi="Arial Narrow" w:cs="Times New Roman"/>
          <w:bCs/>
          <w:color w:val="222222"/>
          <w:sz w:val="24"/>
          <w:szCs w:val="24"/>
          <w:lang w:eastAsia="pl-PL"/>
        </w:rPr>
        <w:t>5.</w:t>
      </w:r>
      <w:r w:rsidRPr="00E7569E">
        <w:rPr>
          <w:rFonts w:ascii="Arial Narrow" w:eastAsia="Times New Roman" w:hAnsi="Arial Narrow" w:cs="Times New Roman"/>
          <w:bCs/>
          <w:color w:val="222222"/>
          <w:sz w:val="24"/>
          <w:szCs w:val="24"/>
          <w:lang w:eastAsia="pl-PL"/>
        </w:rPr>
        <w:t>ęli uczniowie Szkoły Podstawowej</w:t>
      </w:r>
      <w:r>
        <w:rPr>
          <w:rFonts w:ascii="Arial Narrow" w:eastAsia="Times New Roman" w:hAnsi="Arial Narrow" w:cs="Times New Roman"/>
          <w:bCs/>
          <w:color w:val="222222"/>
          <w:sz w:val="24"/>
          <w:szCs w:val="24"/>
          <w:lang w:eastAsia="pl-PL"/>
        </w:rPr>
        <w:t xml:space="preserve"> im. Janusza Korczaka w Międzylesiu.</w:t>
      </w:r>
    </w:p>
    <w:p w14:paraId="34F9915D" w14:textId="77777777" w:rsidR="00AB7EA2" w:rsidRPr="00180D89" w:rsidRDefault="00AB7EA2" w:rsidP="00AB7EA2">
      <w:pPr>
        <w:pStyle w:val="Legenda"/>
        <w:rPr>
          <w:rFonts w:eastAsia="Times New Roman"/>
          <w:color w:val="auto"/>
          <w:sz w:val="20"/>
          <w:szCs w:val="20"/>
          <w:lang w:eastAsia="pl-PL"/>
        </w:rPr>
      </w:pPr>
      <w:r w:rsidRPr="00180D89">
        <w:rPr>
          <w:rFonts w:eastAsia="Times New Roman"/>
          <w:color w:val="auto"/>
          <w:sz w:val="20"/>
          <w:szCs w:val="20"/>
          <w:lang w:eastAsia="pl-PL"/>
        </w:rPr>
        <w:t>TABELA NR 25.  WYNIKI EGZAMINU ÓSMOKLASISTY</w:t>
      </w:r>
    </w:p>
    <w:tbl>
      <w:tblPr>
        <w:tblStyle w:val="Tabela-Siatka1"/>
        <w:tblW w:w="5000" w:type="pct"/>
        <w:tblLook w:val="04A0" w:firstRow="1" w:lastRow="0" w:firstColumn="1" w:lastColumn="0" w:noHBand="0" w:noVBand="1"/>
      </w:tblPr>
      <w:tblGrid>
        <w:gridCol w:w="2652"/>
        <w:gridCol w:w="1892"/>
        <w:gridCol w:w="1604"/>
        <w:gridCol w:w="1602"/>
        <w:gridCol w:w="1312"/>
      </w:tblGrid>
      <w:tr w:rsidR="00AB7EA2" w:rsidRPr="00E7569E" w14:paraId="689469E1" w14:textId="77777777" w:rsidTr="009837CF">
        <w:trPr>
          <w:trHeight w:val="370"/>
        </w:trPr>
        <w:tc>
          <w:tcPr>
            <w:tcW w:w="1463" w:type="pct"/>
          </w:tcPr>
          <w:p w14:paraId="654A7F50" w14:textId="77777777" w:rsidR="00AB7EA2" w:rsidRPr="00E7569E" w:rsidRDefault="00AB7EA2" w:rsidP="009837CF">
            <w:pPr>
              <w:jc w:val="center"/>
              <w:outlineLvl w:val="0"/>
              <w:rPr>
                <w:rFonts w:ascii="Arial Narrow" w:hAnsi="Arial Narrow" w:cs="Arial"/>
                <w:b/>
                <w:color w:val="222222"/>
                <w:kern w:val="36"/>
              </w:rPr>
            </w:pPr>
            <w:bookmarkStart w:id="165" w:name="_Toc73019172"/>
            <w:bookmarkStart w:id="166" w:name="_Toc73087335"/>
            <w:bookmarkStart w:id="167" w:name="_Toc73093832"/>
            <w:bookmarkStart w:id="168" w:name="_Toc104536721"/>
            <w:r w:rsidRPr="00E7569E">
              <w:rPr>
                <w:rFonts w:ascii="Arial Narrow" w:hAnsi="Arial Narrow" w:cs="Arial"/>
                <w:b/>
                <w:color w:val="222222"/>
                <w:kern w:val="36"/>
              </w:rPr>
              <w:t>Przedmiot</w:t>
            </w:r>
            <w:bookmarkEnd w:id="165"/>
            <w:bookmarkEnd w:id="166"/>
            <w:bookmarkEnd w:id="167"/>
            <w:bookmarkEnd w:id="168"/>
          </w:p>
        </w:tc>
        <w:tc>
          <w:tcPr>
            <w:tcW w:w="1044" w:type="pct"/>
          </w:tcPr>
          <w:p w14:paraId="76031ACB" w14:textId="77777777" w:rsidR="00AB7EA2" w:rsidRPr="00E7569E" w:rsidRDefault="00AB7EA2" w:rsidP="009837CF">
            <w:pPr>
              <w:jc w:val="center"/>
              <w:outlineLvl w:val="0"/>
              <w:rPr>
                <w:rFonts w:ascii="Arial Narrow" w:hAnsi="Arial Narrow" w:cs="Arial"/>
                <w:b/>
                <w:color w:val="222222"/>
                <w:kern w:val="36"/>
              </w:rPr>
            </w:pPr>
            <w:bookmarkStart w:id="169" w:name="_Toc73019173"/>
            <w:bookmarkStart w:id="170" w:name="_Toc73087336"/>
            <w:bookmarkStart w:id="171" w:name="_Toc73093833"/>
            <w:bookmarkStart w:id="172" w:name="_Toc104536722"/>
            <w:r w:rsidRPr="00E7569E">
              <w:rPr>
                <w:rFonts w:ascii="Arial Narrow" w:hAnsi="Arial Narrow" w:cs="Arial"/>
                <w:b/>
                <w:color w:val="222222"/>
                <w:kern w:val="36"/>
              </w:rPr>
              <w:t>gmina</w:t>
            </w:r>
            <w:bookmarkEnd w:id="169"/>
            <w:bookmarkEnd w:id="170"/>
            <w:bookmarkEnd w:id="171"/>
            <w:bookmarkEnd w:id="172"/>
          </w:p>
        </w:tc>
        <w:tc>
          <w:tcPr>
            <w:tcW w:w="885" w:type="pct"/>
          </w:tcPr>
          <w:p w14:paraId="7027CBD0" w14:textId="77777777" w:rsidR="00AB7EA2" w:rsidRPr="00E7569E" w:rsidRDefault="00AB7EA2" w:rsidP="009837CF">
            <w:pPr>
              <w:jc w:val="center"/>
              <w:outlineLvl w:val="0"/>
              <w:rPr>
                <w:rFonts w:ascii="Arial Narrow" w:hAnsi="Arial Narrow" w:cs="Arial"/>
                <w:b/>
                <w:color w:val="222222"/>
                <w:kern w:val="36"/>
              </w:rPr>
            </w:pPr>
            <w:bookmarkStart w:id="173" w:name="_Toc73019174"/>
            <w:bookmarkStart w:id="174" w:name="_Toc73087337"/>
            <w:bookmarkStart w:id="175" w:name="_Toc73093834"/>
            <w:bookmarkStart w:id="176" w:name="_Toc104536723"/>
            <w:r w:rsidRPr="00E7569E">
              <w:rPr>
                <w:rFonts w:ascii="Arial Narrow" w:hAnsi="Arial Narrow" w:cs="Arial"/>
                <w:b/>
                <w:color w:val="222222"/>
                <w:kern w:val="36"/>
              </w:rPr>
              <w:t>powiat</w:t>
            </w:r>
            <w:bookmarkEnd w:id="173"/>
            <w:bookmarkEnd w:id="174"/>
            <w:bookmarkEnd w:id="175"/>
            <w:bookmarkEnd w:id="176"/>
          </w:p>
        </w:tc>
        <w:tc>
          <w:tcPr>
            <w:tcW w:w="884" w:type="pct"/>
          </w:tcPr>
          <w:p w14:paraId="41C2E452" w14:textId="77777777" w:rsidR="00AB7EA2" w:rsidRPr="00E7569E" w:rsidRDefault="00AB7EA2" w:rsidP="009837CF">
            <w:pPr>
              <w:jc w:val="center"/>
              <w:outlineLvl w:val="0"/>
              <w:rPr>
                <w:rFonts w:ascii="Arial Narrow" w:hAnsi="Arial Narrow" w:cs="Arial"/>
                <w:b/>
                <w:color w:val="222222"/>
                <w:kern w:val="36"/>
              </w:rPr>
            </w:pPr>
            <w:bookmarkStart w:id="177" w:name="_Toc73019175"/>
            <w:bookmarkStart w:id="178" w:name="_Toc73087338"/>
            <w:bookmarkStart w:id="179" w:name="_Toc73093835"/>
            <w:bookmarkStart w:id="180" w:name="_Toc104536724"/>
            <w:r w:rsidRPr="00E7569E">
              <w:rPr>
                <w:rFonts w:ascii="Arial Narrow" w:hAnsi="Arial Narrow" w:cs="Arial"/>
                <w:b/>
                <w:color w:val="222222"/>
                <w:kern w:val="36"/>
              </w:rPr>
              <w:t>województwo</w:t>
            </w:r>
            <w:bookmarkEnd w:id="177"/>
            <w:bookmarkEnd w:id="178"/>
            <w:bookmarkEnd w:id="179"/>
            <w:bookmarkEnd w:id="180"/>
          </w:p>
          <w:p w14:paraId="6CBDFE12" w14:textId="77777777" w:rsidR="00AB7EA2" w:rsidRPr="00E7569E" w:rsidRDefault="00AB7EA2" w:rsidP="009837CF">
            <w:pPr>
              <w:jc w:val="center"/>
              <w:outlineLvl w:val="0"/>
              <w:rPr>
                <w:rFonts w:ascii="Arial Narrow" w:hAnsi="Arial Narrow" w:cs="Arial"/>
                <w:b/>
                <w:color w:val="222222"/>
                <w:kern w:val="36"/>
              </w:rPr>
            </w:pPr>
          </w:p>
        </w:tc>
        <w:tc>
          <w:tcPr>
            <w:tcW w:w="724" w:type="pct"/>
          </w:tcPr>
          <w:p w14:paraId="4FC8E20A" w14:textId="77777777" w:rsidR="00AB7EA2" w:rsidRPr="00E7569E" w:rsidRDefault="00AB7EA2" w:rsidP="009837CF">
            <w:pPr>
              <w:jc w:val="center"/>
              <w:outlineLvl w:val="0"/>
              <w:rPr>
                <w:rFonts w:ascii="Arial Narrow" w:hAnsi="Arial Narrow" w:cs="Arial"/>
                <w:b/>
                <w:color w:val="222222"/>
                <w:kern w:val="36"/>
              </w:rPr>
            </w:pPr>
            <w:bookmarkStart w:id="181" w:name="_Toc104536725"/>
            <w:r>
              <w:rPr>
                <w:rFonts w:ascii="Arial Narrow" w:hAnsi="Arial Narrow" w:cs="Arial"/>
                <w:b/>
                <w:color w:val="222222"/>
                <w:kern w:val="36"/>
              </w:rPr>
              <w:t>kraj</w:t>
            </w:r>
            <w:bookmarkEnd w:id="181"/>
          </w:p>
        </w:tc>
      </w:tr>
      <w:tr w:rsidR="00AB7EA2" w:rsidRPr="00E7569E" w14:paraId="536F46EA" w14:textId="77777777" w:rsidTr="009837CF">
        <w:trPr>
          <w:trHeight w:val="438"/>
        </w:trPr>
        <w:tc>
          <w:tcPr>
            <w:tcW w:w="1463" w:type="pct"/>
          </w:tcPr>
          <w:p w14:paraId="20AECB2F" w14:textId="77777777" w:rsidR="00AB7EA2" w:rsidRPr="00E7569E" w:rsidRDefault="00AB7EA2" w:rsidP="009837CF">
            <w:pPr>
              <w:jc w:val="center"/>
              <w:outlineLvl w:val="0"/>
              <w:rPr>
                <w:rFonts w:ascii="Arial Narrow" w:hAnsi="Arial Narrow" w:cs="Arial"/>
                <w:color w:val="222222"/>
                <w:kern w:val="36"/>
              </w:rPr>
            </w:pPr>
            <w:bookmarkStart w:id="182" w:name="_Toc73019177"/>
            <w:bookmarkStart w:id="183" w:name="_Toc73087340"/>
            <w:bookmarkStart w:id="184" w:name="_Toc73093837"/>
            <w:bookmarkStart w:id="185" w:name="_Toc104536726"/>
            <w:r w:rsidRPr="00E7569E">
              <w:rPr>
                <w:rFonts w:ascii="Arial Narrow" w:hAnsi="Arial Narrow" w:cs="Arial"/>
                <w:color w:val="222222"/>
                <w:kern w:val="36"/>
              </w:rPr>
              <w:t>język polski</w:t>
            </w:r>
            <w:bookmarkEnd w:id="182"/>
            <w:bookmarkEnd w:id="183"/>
            <w:bookmarkEnd w:id="184"/>
            <w:bookmarkEnd w:id="185"/>
          </w:p>
          <w:p w14:paraId="6CB599DF" w14:textId="77777777" w:rsidR="00AB7EA2" w:rsidRPr="00E7569E" w:rsidRDefault="00AB7EA2" w:rsidP="009837CF">
            <w:pPr>
              <w:jc w:val="center"/>
              <w:outlineLvl w:val="0"/>
              <w:rPr>
                <w:rFonts w:ascii="Arial Narrow" w:hAnsi="Arial Narrow" w:cs="Arial"/>
                <w:color w:val="222222"/>
                <w:kern w:val="36"/>
              </w:rPr>
            </w:pPr>
          </w:p>
        </w:tc>
        <w:tc>
          <w:tcPr>
            <w:tcW w:w="1044" w:type="pct"/>
          </w:tcPr>
          <w:p w14:paraId="0DDCEB03" w14:textId="77777777" w:rsidR="00AB7EA2" w:rsidRPr="00E7569E" w:rsidRDefault="00AB7EA2" w:rsidP="009837CF">
            <w:pPr>
              <w:jc w:val="center"/>
              <w:outlineLvl w:val="0"/>
              <w:rPr>
                <w:rFonts w:ascii="Arial Narrow" w:hAnsi="Arial Narrow" w:cs="Arial"/>
                <w:b/>
                <w:color w:val="222222"/>
                <w:kern w:val="36"/>
              </w:rPr>
            </w:pPr>
            <w:bookmarkStart w:id="186" w:name="_Toc104536727"/>
            <w:r>
              <w:rPr>
                <w:rFonts w:ascii="Arial Narrow" w:hAnsi="Arial Narrow" w:cs="Arial"/>
                <w:b/>
                <w:color w:val="222222"/>
                <w:kern w:val="36"/>
              </w:rPr>
              <w:t>58</w:t>
            </w:r>
            <w:bookmarkEnd w:id="186"/>
          </w:p>
        </w:tc>
        <w:tc>
          <w:tcPr>
            <w:tcW w:w="885" w:type="pct"/>
          </w:tcPr>
          <w:p w14:paraId="6F309440" w14:textId="77777777" w:rsidR="00AB7EA2" w:rsidRPr="00E7569E" w:rsidRDefault="00AB7EA2" w:rsidP="009837CF">
            <w:pPr>
              <w:jc w:val="center"/>
              <w:outlineLvl w:val="0"/>
              <w:rPr>
                <w:rFonts w:ascii="Arial Narrow" w:hAnsi="Arial Narrow" w:cs="Arial"/>
                <w:color w:val="222222"/>
                <w:kern w:val="36"/>
              </w:rPr>
            </w:pPr>
            <w:bookmarkStart w:id="187" w:name="_Toc104536728"/>
            <w:r>
              <w:rPr>
                <w:rFonts w:ascii="Arial Narrow" w:hAnsi="Arial Narrow" w:cs="Arial"/>
                <w:color w:val="222222"/>
                <w:kern w:val="36"/>
              </w:rPr>
              <w:t>56</w:t>
            </w:r>
            <w:bookmarkEnd w:id="187"/>
          </w:p>
        </w:tc>
        <w:tc>
          <w:tcPr>
            <w:tcW w:w="884" w:type="pct"/>
          </w:tcPr>
          <w:p w14:paraId="35B44400" w14:textId="77777777" w:rsidR="00AB7EA2" w:rsidRPr="00E7569E" w:rsidRDefault="00AB7EA2" w:rsidP="009837CF">
            <w:pPr>
              <w:jc w:val="center"/>
              <w:outlineLvl w:val="0"/>
              <w:rPr>
                <w:rFonts w:ascii="Arial Narrow" w:hAnsi="Arial Narrow" w:cs="Arial"/>
                <w:color w:val="222222"/>
                <w:kern w:val="36"/>
              </w:rPr>
            </w:pPr>
            <w:bookmarkStart w:id="188" w:name="_Toc104536729"/>
            <w:r>
              <w:rPr>
                <w:rFonts w:ascii="Arial Narrow" w:hAnsi="Arial Narrow" w:cs="Arial"/>
                <w:color w:val="222222"/>
                <w:kern w:val="36"/>
              </w:rPr>
              <w:t>57,37</w:t>
            </w:r>
            <w:bookmarkEnd w:id="188"/>
          </w:p>
        </w:tc>
        <w:tc>
          <w:tcPr>
            <w:tcW w:w="724" w:type="pct"/>
          </w:tcPr>
          <w:p w14:paraId="5FA18B71" w14:textId="77777777" w:rsidR="00AB7EA2" w:rsidRPr="00E7569E" w:rsidRDefault="00AB7EA2" w:rsidP="009837CF">
            <w:pPr>
              <w:jc w:val="center"/>
              <w:outlineLvl w:val="0"/>
              <w:rPr>
                <w:rFonts w:ascii="Arial Narrow" w:hAnsi="Arial Narrow" w:cs="Arial"/>
                <w:color w:val="222222"/>
                <w:kern w:val="36"/>
              </w:rPr>
            </w:pPr>
            <w:bookmarkStart w:id="189" w:name="_Toc104536730"/>
            <w:r>
              <w:rPr>
                <w:rFonts w:ascii="Arial Narrow" w:hAnsi="Arial Narrow" w:cs="Arial"/>
                <w:color w:val="222222"/>
                <w:kern w:val="36"/>
              </w:rPr>
              <w:t>60</w:t>
            </w:r>
            <w:bookmarkEnd w:id="189"/>
          </w:p>
        </w:tc>
      </w:tr>
      <w:tr w:rsidR="00AB7EA2" w:rsidRPr="00E7569E" w14:paraId="32C6B70E" w14:textId="77777777" w:rsidTr="009837CF">
        <w:trPr>
          <w:trHeight w:val="438"/>
        </w:trPr>
        <w:tc>
          <w:tcPr>
            <w:tcW w:w="1463" w:type="pct"/>
          </w:tcPr>
          <w:p w14:paraId="6F00692E" w14:textId="77777777" w:rsidR="00AB7EA2" w:rsidRPr="00E7569E" w:rsidRDefault="00AB7EA2" w:rsidP="009837CF">
            <w:pPr>
              <w:jc w:val="center"/>
              <w:outlineLvl w:val="0"/>
              <w:rPr>
                <w:rFonts w:ascii="Arial Narrow" w:hAnsi="Arial Narrow" w:cs="Arial"/>
                <w:color w:val="222222"/>
                <w:kern w:val="36"/>
              </w:rPr>
            </w:pPr>
            <w:bookmarkStart w:id="190" w:name="_Toc73019182"/>
            <w:bookmarkStart w:id="191" w:name="_Toc73087345"/>
            <w:bookmarkStart w:id="192" w:name="_Toc73093842"/>
            <w:bookmarkStart w:id="193" w:name="_Toc104536731"/>
            <w:r w:rsidRPr="00E7569E">
              <w:rPr>
                <w:rFonts w:ascii="Arial Narrow" w:hAnsi="Arial Narrow" w:cs="Arial"/>
                <w:color w:val="222222"/>
                <w:kern w:val="36"/>
              </w:rPr>
              <w:t>matematyka</w:t>
            </w:r>
            <w:bookmarkEnd w:id="190"/>
            <w:bookmarkEnd w:id="191"/>
            <w:bookmarkEnd w:id="192"/>
            <w:bookmarkEnd w:id="193"/>
          </w:p>
          <w:p w14:paraId="7DCFF24F" w14:textId="77777777" w:rsidR="00AB7EA2" w:rsidRPr="00E7569E" w:rsidRDefault="00AB7EA2" w:rsidP="009837CF">
            <w:pPr>
              <w:jc w:val="center"/>
              <w:outlineLvl w:val="0"/>
              <w:rPr>
                <w:rFonts w:ascii="Arial Narrow" w:hAnsi="Arial Narrow" w:cs="Arial"/>
                <w:color w:val="222222"/>
                <w:kern w:val="36"/>
              </w:rPr>
            </w:pPr>
          </w:p>
        </w:tc>
        <w:tc>
          <w:tcPr>
            <w:tcW w:w="1044" w:type="pct"/>
          </w:tcPr>
          <w:p w14:paraId="2D8FB06B" w14:textId="77777777" w:rsidR="00AB7EA2" w:rsidRPr="00E7569E" w:rsidRDefault="00AB7EA2" w:rsidP="009837CF">
            <w:pPr>
              <w:jc w:val="center"/>
              <w:outlineLvl w:val="0"/>
              <w:rPr>
                <w:rFonts w:ascii="Arial Narrow" w:hAnsi="Arial Narrow" w:cs="Arial"/>
                <w:b/>
                <w:color w:val="222222"/>
                <w:kern w:val="36"/>
              </w:rPr>
            </w:pPr>
            <w:bookmarkStart w:id="194" w:name="_Toc104536732"/>
            <w:r>
              <w:rPr>
                <w:rFonts w:ascii="Arial Narrow" w:hAnsi="Arial Narrow" w:cs="Arial"/>
                <w:b/>
                <w:color w:val="222222"/>
                <w:kern w:val="36"/>
              </w:rPr>
              <w:t>44</w:t>
            </w:r>
            <w:bookmarkEnd w:id="194"/>
          </w:p>
        </w:tc>
        <w:tc>
          <w:tcPr>
            <w:tcW w:w="885" w:type="pct"/>
          </w:tcPr>
          <w:p w14:paraId="7C6FCC1D" w14:textId="77777777" w:rsidR="00AB7EA2" w:rsidRPr="00E7569E" w:rsidRDefault="00AB7EA2" w:rsidP="009837CF">
            <w:pPr>
              <w:jc w:val="center"/>
              <w:outlineLvl w:val="0"/>
              <w:rPr>
                <w:rFonts w:ascii="Arial Narrow" w:hAnsi="Arial Narrow" w:cs="Arial"/>
                <w:color w:val="222222"/>
                <w:kern w:val="36"/>
              </w:rPr>
            </w:pPr>
            <w:bookmarkStart w:id="195" w:name="_Toc104536733"/>
            <w:r>
              <w:rPr>
                <w:rFonts w:ascii="Arial Narrow" w:hAnsi="Arial Narrow" w:cs="Arial"/>
                <w:color w:val="222222"/>
                <w:kern w:val="36"/>
              </w:rPr>
              <w:t>42</w:t>
            </w:r>
            <w:bookmarkEnd w:id="195"/>
          </w:p>
        </w:tc>
        <w:tc>
          <w:tcPr>
            <w:tcW w:w="884" w:type="pct"/>
          </w:tcPr>
          <w:p w14:paraId="67F66D2B" w14:textId="77777777" w:rsidR="00AB7EA2" w:rsidRPr="00E7569E" w:rsidRDefault="00AB7EA2" w:rsidP="009837CF">
            <w:pPr>
              <w:jc w:val="center"/>
              <w:outlineLvl w:val="0"/>
              <w:rPr>
                <w:rFonts w:ascii="Arial Narrow" w:hAnsi="Arial Narrow" w:cs="Arial"/>
                <w:color w:val="222222"/>
                <w:kern w:val="36"/>
              </w:rPr>
            </w:pPr>
            <w:bookmarkStart w:id="196" w:name="_Toc104536734"/>
            <w:r>
              <w:rPr>
                <w:rFonts w:ascii="Arial Narrow" w:hAnsi="Arial Narrow" w:cs="Arial"/>
                <w:color w:val="222222"/>
                <w:kern w:val="36"/>
              </w:rPr>
              <w:t>43,12</w:t>
            </w:r>
            <w:bookmarkEnd w:id="196"/>
          </w:p>
        </w:tc>
        <w:tc>
          <w:tcPr>
            <w:tcW w:w="724" w:type="pct"/>
          </w:tcPr>
          <w:p w14:paraId="73C6F58A" w14:textId="77777777" w:rsidR="00AB7EA2" w:rsidRPr="00E7569E" w:rsidRDefault="00AB7EA2" w:rsidP="009837CF">
            <w:pPr>
              <w:jc w:val="center"/>
              <w:outlineLvl w:val="0"/>
              <w:rPr>
                <w:rFonts w:ascii="Arial Narrow" w:hAnsi="Arial Narrow" w:cs="Arial"/>
                <w:color w:val="222222"/>
                <w:kern w:val="36"/>
              </w:rPr>
            </w:pPr>
            <w:bookmarkStart w:id="197" w:name="_Toc104536735"/>
            <w:r>
              <w:rPr>
                <w:rFonts w:ascii="Arial Narrow" w:hAnsi="Arial Narrow" w:cs="Arial"/>
                <w:color w:val="222222"/>
                <w:kern w:val="36"/>
              </w:rPr>
              <w:t>47</w:t>
            </w:r>
            <w:bookmarkEnd w:id="197"/>
          </w:p>
        </w:tc>
      </w:tr>
      <w:tr w:rsidR="00AB7EA2" w:rsidRPr="00E7569E" w14:paraId="4583DD5E" w14:textId="77777777" w:rsidTr="009837CF">
        <w:trPr>
          <w:trHeight w:val="354"/>
        </w:trPr>
        <w:tc>
          <w:tcPr>
            <w:tcW w:w="1463" w:type="pct"/>
          </w:tcPr>
          <w:p w14:paraId="0C695ABF" w14:textId="77777777" w:rsidR="00AB7EA2" w:rsidRPr="00E7569E" w:rsidRDefault="00AB7EA2" w:rsidP="009837CF">
            <w:pPr>
              <w:jc w:val="center"/>
              <w:outlineLvl w:val="0"/>
              <w:rPr>
                <w:rFonts w:ascii="Arial Narrow" w:hAnsi="Arial Narrow" w:cs="Arial"/>
                <w:color w:val="222222"/>
                <w:kern w:val="36"/>
              </w:rPr>
            </w:pPr>
            <w:bookmarkStart w:id="198" w:name="_Toc73019187"/>
            <w:bookmarkStart w:id="199" w:name="_Toc73087350"/>
            <w:bookmarkStart w:id="200" w:name="_Toc73093847"/>
            <w:bookmarkStart w:id="201" w:name="_Toc104536736"/>
            <w:r w:rsidRPr="00E7569E">
              <w:rPr>
                <w:rFonts w:ascii="Arial Narrow" w:hAnsi="Arial Narrow" w:cs="Arial"/>
                <w:color w:val="222222"/>
                <w:kern w:val="36"/>
              </w:rPr>
              <w:t>język angielski</w:t>
            </w:r>
            <w:bookmarkEnd w:id="198"/>
            <w:bookmarkEnd w:id="199"/>
            <w:bookmarkEnd w:id="200"/>
            <w:bookmarkEnd w:id="201"/>
            <w:r w:rsidRPr="00E7569E">
              <w:rPr>
                <w:rFonts w:ascii="Arial Narrow" w:hAnsi="Arial Narrow" w:cs="Arial"/>
                <w:color w:val="222222"/>
                <w:kern w:val="36"/>
              </w:rPr>
              <w:t xml:space="preserve"> </w:t>
            </w:r>
          </w:p>
        </w:tc>
        <w:tc>
          <w:tcPr>
            <w:tcW w:w="1044" w:type="pct"/>
          </w:tcPr>
          <w:p w14:paraId="40CB0FE1" w14:textId="77777777" w:rsidR="00AB7EA2" w:rsidRPr="00E7569E" w:rsidRDefault="00AB7EA2" w:rsidP="009837CF">
            <w:pPr>
              <w:jc w:val="center"/>
              <w:outlineLvl w:val="0"/>
              <w:rPr>
                <w:rFonts w:ascii="Arial Narrow" w:hAnsi="Arial Narrow" w:cs="Arial"/>
                <w:b/>
                <w:color w:val="222222"/>
                <w:kern w:val="36"/>
              </w:rPr>
            </w:pPr>
            <w:bookmarkStart w:id="202" w:name="_Toc104536737"/>
            <w:r>
              <w:rPr>
                <w:rFonts w:ascii="Arial Narrow" w:hAnsi="Arial Narrow" w:cs="Arial"/>
                <w:b/>
                <w:color w:val="222222"/>
                <w:kern w:val="36"/>
              </w:rPr>
              <w:t>73</w:t>
            </w:r>
            <w:bookmarkEnd w:id="202"/>
          </w:p>
        </w:tc>
        <w:tc>
          <w:tcPr>
            <w:tcW w:w="885" w:type="pct"/>
          </w:tcPr>
          <w:p w14:paraId="492CF0F2" w14:textId="77777777" w:rsidR="00AB7EA2" w:rsidRPr="00E7569E" w:rsidRDefault="00AB7EA2" w:rsidP="009837CF">
            <w:pPr>
              <w:jc w:val="center"/>
              <w:outlineLvl w:val="0"/>
              <w:rPr>
                <w:rFonts w:ascii="Arial Narrow" w:hAnsi="Arial Narrow" w:cs="Arial"/>
                <w:color w:val="222222"/>
                <w:kern w:val="36"/>
              </w:rPr>
            </w:pPr>
            <w:bookmarkStart w:id="203" w:name="_Toc104536738"/>
            <w:r>
              <w:rPr>
                <w:rFonts w:ascii="Arial Narrow" w:hAnsi="Arial Narrow" w:cs="Arial"/>
                <w:color w:val="222222"/>
                <w:kern w:val="36"/>
              </w:rPr>
              <w:t>61</w:t>
            </w:r>
            <w:bookmarkEnd w:id="203"/>
          </w:p>
        </w:tc>
        <w:tc>
          <w:tcPr>
            <w:tcW w:w="884" w:type="pct"/>
          </w:tcPr>
          <w:p w14:paraId="5C245552" w14:textId="77777777" w:rsidR="00AB7EA2" w:rsidRPr="00E7569E" w:rsidRDefault="00AB7EA2" w:rsidP="009837CF">
            <w:pPr>
              <w:jc w:val="center"/>
              <w:outlineLvl w:val="0"/>
              <w:rPr>
                <w:rFonts w:ascii="Arial Narrow" w:hAnsi="Arial Narrow" w:cs="Arial"/>
                <w:color w:val="222222"/>
                <w:kern w:val="36"/>
              </w:rPr>
            </w:pPr>
            <w:bookmarkStart w:id="204" w:name="_Toc104536739"/>
            <w:r>
              <w:rPr>
                <w:rFonts w:ascii="Arial Narrow" w:hAnsi="Arial Narrow" w:cs="Arial"/>
                <w:color w:val="222222"/>
                <w:kern w:val="36"/>
              </w:rPr>
              <w:t>64,07</w:t>
            </w:r>
            <w:bookmarkEnd w:id="204"/>
          </w:p>
        </w:tc>
        <w:tc>
          <w:tcPr>
            <w:tcW w:w="724" w:type="pct"/>
          </w:tcPr>
          <w:p w14:paraId="78EA09B8" w14:textId="77777777" w:rsidR="00AB7EA2" w:rsidRPr="00E7569E" w:rsidRDefault="00AB7EA2" w:rsidP="009837CF">
            <w:pPr>
              <w:jc w:val="center"/>
              <w:outlineLvl w:val="0"/>
              <w:rPr>
                <w:rFonts w:ascii="Arial Narrow" w:hAnsi="Arial Narrow" w:cs="Arial"/>
                <w:color w:val="222222"/>
                <w:kern w:val="36"/>
              </w:rPr>
            </w:pPr>
            <w:bookmarkStart w:id="205" w:name="_Toc104536740"/>
            <w:r>
              <w:rPr>
                <w:rFonts w:ascii="Arial Narrow" w:hAnsi="Arial Narrow" w:cs="Arial"/>
                <w:color w:val="222222"/>
                <w:kern w:val="36"/>
              </w:rPr>
              <w:t>66</w:t>
            </w:r>
            <w:bookmarkEnd w:id="205"/>
          </w:p>
        </w:tc>
      </w:tr>
      <w:tr w:rsidR="00AB7EA2" w:rsidRPr="00E7569E" w14:paraId="1D9F52AE" w14:textId="77777777" w:rsidTr="009837CF">
        <w:trPr>
          <w:trHeight w:val="438"/>
        </w:trPr>
        <w:tc>
          <w:tcPr>
            <w:tcW w:w="1463" w:type="pct"/>
          </w:tcPr>
          <w:p w14:paraId="6ED02CFF" w14:textId="77777777" w:rsidR="00AB7EA2" w:rsidRPr="00E7569E" w:rsidRDefault="00AB7EA2" w:rsidP="009837CF">
            <w:pPr>
              <w:jc w:val="center"/>
              <w:outlineLvl w:val="0"/>
              <w:rPr>
                <w:rFonts w:ascii="Arial Narrow" w:hAnsi="Arial Narrow" w:cs="Arial"/>
                <w:color w:val="222222"/>
                <w:kern w:val="36"/>
              </w:rPr>
            </w:pPr>
            <w:bookmarkStart w:id="206" w:name="_Toc73019192"/>
            <w:bookmarkStart w:id="207" w:name="_Toc73087355"/>
            <w:bookmarkStart w:id="208" w:name="_Toc73093852"/>
            <w:bookmarkStart w:id="209" w:name="_Toc104536741"/>
            <w:r w:rsidRPr="00E7569E">
              <w:rPr>
                <w:rFonts w:ascii="Arial Narrow" w:hAnsi="Arial Narrow" w:cs="Arial"/>
                <w:color w:val="222222"/>
                <w:kern w:val="36"/>
              </w:rPr>
              <w:t>język niemiecki</w:t>
            </w:r>
            <w:bookmarkEnd w:id="206"/>
            <w:bookmarkEnd w:id="207"/>
            <w:bookmarkEnd w:id="208"/>
            <w:bookmarkEnd w:id="209"/>
            <w:r w:rsidRPr="00E7569E">
              <w:rPr>
                <w:rFonts w:ascii="Arial Narrow" w:hAnsi="Arial Narrow" w:cs="Arial"/>
                <w:color w:val="222222"/>
                <w:kern w:val="36"/>
              </w:rPr>
              <w:t xml:space="preserve"> </w:t>
            </w:r>
          </w:p>
        </w:tc>
        <w:tc>
          <w:tcPr>
            <w:tcW w:w="1044" w:type="pct"/>
          </w:tcPr>
          <w:p w14:paraId="435B2846" w14:textId="77777777" w:rsidR="00AB7EA2" w:rsidRPr="00E7569E" w:rsidRDefault="00AB7EA2" w:rsidP="009837CF">
            <w:pPr>
              <w:jc w:val="center"/>
              <w:outlineLvl w:val="0"/>
              <w:rPr>
                <w:rFonts w:ascii="Arial Narrow" w:hAnsi="Arial Narrow" w:cs="Arial"/>
                <w:b/>
                <w:color w:val="222222"/>
                <w:kern w:val="36"/>
              </w:rPr>
            </w:pPr>
            <w:bookmarkStart w:id="210" w:name="_Toc104536742"/>
            <w:r>
              <w:rPr>
                <w:rFonts w:ascii="Arial Narrow" w:hAnsi="Arial Narrow" w:cs="Arial"/>
                <w:b/>
                <w:color w:val="222222"/>
                <w:kern w:val="36"/>
              </w:rPr>
              <w:t>60</w:t>
            </w:r>
            <w:bookmarkEnd w:id="210"/>
          </w:p>
        </w:tc>
        <w:tc>
          <w:tcPr>
            <w:tcW w:w="885" w:type="pct"/>
          </w:tcPr>
          <w:p w14:paraId="1B24E62A" w14:textId="77777777" w:rsidR="00AB7EA2" w:rsidRPr="00E7569E" w:rsidRDefault="00AB7EA2" w:rsidP="009837CF">
            <w:pPr>
              <w:jc w:val="center"/>
              <w:outlineLvl w:val="0"/>
              <w:rPr>
                <w:rFonts w:ascii="Arial Narrow" w:hAnsi="Arial Narrow" w:cs="Arial"/>
                <w:color w:val="222222"/>
                <w:kern w:val="36"/>
              </w:rPr>
            </w:pPr>
            <w:bookmarkStart w:id="211" w:name="_Toc104536743"/>
            <w:r>
              <w:rPr>
                <w:rFonts w:ascii="Arial Narrow" w:hAnsi="Arial Narrow" w:cs="Arial"/>
                <w:color w:val="222222"/>
                <w:kern w:val="36"/>
              </w:rPr>
              <w:t>48</w:t>
            </w:r>
            <w:bookmarkEnd w:id="211"/>
          </w:p>
        </w:tc>
        <w:tc>
          <w:tcPr>
            <w:tcW w:w="884" w:type="pct"/>
          </w:tcPr>
          <w:p w14:paraId="719E9FD6" w14:textId="77777777" w:rsidR="00AB7EA2" w:rsidRPr="00E7569E" w:rsidRDefault="00AB7EA2" w:rsidP="009837CF">
            <w:pPr>
              <w:jc w:val="center"/>
              <w:outlineLvl w:val="0"/>
              <w:rPr>
                <w:rFonts w:ascii="Arial Narrow" w:hAnsi="Arial Narrow" w:cs="Arial"/>
                <w:color w:val="222222"/>
                <w:kern w:val="36"/>
              </w:rPr>
            </w:pPr>
            <w:bookmarkStart w:id="212" w:name="_Toc104536744"/>
            <w:r>
              <w:rPr>
                <w:rFonts w:ascii="Arial Narrow" w:hAnsi="Arial Narrow" w:cs="Arial"/>
                <w:color w:val="222222"/>
                <w:kern w:val="36"/>
              </w:rPr>
              <w:t>47,87</w:t>
            </w:r>
            <w:bookmarkEnd w:id="212"/>
          </w:p>
        </w:tc>
        <w:tc>
          <w:tcPr>
            <w:tcW w:w="724" w:type="pct"/>
          </w:tcPr>
          <w:p w14:paraId="6D66D8FD" w14:textId="77777777" w:rsidR="00AB7EA2" w:rsidRPr="00E7569E" w:rsidRDefault="00AB7EA2" w:rsidP="009837CF">
            <w:pPr>
              <w:jc w:val="center"/>
              <w:outlineLvl w:val="0"/>
              <w:rPr>
                <w:rFonts w:ascii="Arial Narrow" w:hAnsi="Arial Narrow" w:cs="Arial"/>
                <w:color w:val="222222"/>
                <w:kern w:val="36"/>
              </w:rPr>
            </w:pPr>
            <w:bookmarkStart w:id="213" w:name="_Toc104536745"/>
            <w:r>
              <w:rPr>
                <w:rFonts w:ascii="Arial Narrow" w:hAnsi="Arial Narrow" w:cs="Arial"/>
                <w:color w:val="222222"/>
                <w:kern w:val="36"/>
              </w:rPr>
              <w:t>49</w:t>
            </w:r>
            <w:bookmarkEnd w:id="213"/>
          </w:p>
        </w:tc>
      </w:tr>
    </w:tbl>
    <w:p w14:paraId="04339EED" w14:textId="77777777" w:rsidR="00AB7EA2" w:rsidRDefault="00AB7EA2" w:rsidP="00AB7EA2">
      <w:pPr>
        <w:pStyle w:val="Legenda"/>
        <w:rPr>
          <w:rFonts w:eastAsia="Times New Roman"/>
          <w:color w:val="auto"/>
          <w:sz w:val="20"/>
          <w:szCs w:val="20"/>
          <w:lang w:eastAsia="pl-PL"/>
        </w:rPr>
      </w:pPr>
    </w:p>
    <w:p w14:paraId="4B64A909" w14:textId="77777777" w:rsidR="00AB7EA2" w:rsidRPr="00DC4E42" w:rsidRDefault="00AB7EA2" w:rsidP="00AB7EA2">
      <w:pPr>
        <w:pStyle w:val="Legenda"/>
        <w:rPr>
          <w:rFonts w:eastAsia="Times New Roman"/>
          <w:color w:val="auto"/>
          <w:sz w:val="20"/>
          <w:szCs w:val="20"/>
          <w:lang w:eastAsia="pl-PL"/>
        </w:rPr>
      </w:pPr>
      <w:r w:rsidRPr="00DC4E42">
        <w:rPr>
          <w:rFonts w:eastAsia="Times New Roman"/>
          <w:color w:val="auto"/>
          <w:sz w:val="20"/>
          <w:szCs w:val="20"/>
          <w:lang w:eastAsia="pl-PL"/>
        </w:rPr>
        <w:t>TABELA NR 26.  WYNIKI POSZCZEGÓLNYCH SZKÓŁ PODSTAWOWYCH</w:t>
      </w:r>
    </w:p>
    <w:tbl>
      <w:tblPr>
        <w:tblStyle w:val="Tabela-Siatka2"/>
        <w:tblW w:w="9072" w:type="dxa"/>
        <w:tblInd w:w="-5" w:type="dxa"/>
        <w:tblLayout w:type="fixed"/>
        <w:tblLook w:val="04A0" w:firstRow="1" w:lastRow="0" w:firstColumn="1" w:lastColumn="0" w:noHBand="0" w:noVBand="1"/>
      </w:tblPr>
      <w:tblGrid>
        <w:gridCol w:w="2802"/>
        <w:gridCol w:w="2017"/>
        <w:gridCol w:w="2017"/>
        <w:gridCol w:w="2236"/>
      </w:tblGrid>
      <w:tr w:rsidR="00AB7EA2" w:rsidRPr="002321AE" w14:paraId="1BCE9A90" w14:textId="77777777" w:rsidTr="009837CF">
        <w:trPr>
          <w:trHeight w:val="224"/>
        </w:trPr>
        <w:tc>
          <w:tcPr>
            <w:tcW w:w="2802" w:type="dxa"/>
            <w:vMerge w:val="restart"/>
          </w:tcPr>
          <w:p w14:paraId="6FB5AE49" w14:textId="77777777" w:rsidR="00AB7EA2" w:rsidRPr="002321AE" w:rsidRDefault="00AB7EA2" w:rsidP="009837CF">
            <w:pPr>
              <w:jc w:val="center"/>
              <w:outlineLvl w:val="0"/>
              <w:rPr>
                <w:rFonts w:ascii="Arial Narrow" w:hAnsi="Arial Narrow" w:cs="Arial"/>
                <w:b/>
                <w:color w:val="222222"/>
                <w:kern w:val="36"/>
              </w:rPr>
            </w:pPr>
          </w:p>
          <w:p w14:paraId="27EC1591" w14:textId="77777777" w:rsidR="00AB7EA2" w:rsidRPr="002321AE" w:rsidRDefault="00AB7EA2" w:rsidP="009837CF">
            <w:pPr>
              <w:ind w:left="-1101" w:firstLine="1101"/>
              <w:jc w:val="center"/>
              <w:outlineLvl w:val="0"/>
              <w:rPr>
                <w:rFonts w:ascii="Arial Narrow" w:hAnsi="Arial Narrow" w:cs="Arial"/>
                <w:b/>
                <w:color w:val="222222"/>
                <w:kern w:val="36"/>
              </w:rPr>
            </w:pPr>
            <w:bookmarkStart w:id="214" w:name="_Toc73019197"/>
            <w:bookmarkStart w:id="215" w:name="_Toc73087360"/>
            <w:bookmarkStart w:id="216" w:name="_Toc73093857"/>
            <w:bookmarkStart w:id="217" w:name="_Toc104536746"/>
            <w:r w:rsidRPr="002321AE">
              <w:rPr>
                <w:rFonts w:ascii="Arial Narrow" w:hAnsi="Arial Narrow" w:cs="Arial"/>
                <w:b/>
                <w:color w:val="222222"/>
                <w:kern w:val="36"/>
              </w:rPr>
              <w:lastRenderedPageBreak/>
              <w:t>Przedmiot</w:t>
            </w:r>
            <w:bookmarkEnd w:id="214"/>
            <w:bookmarkEnd w:id="215"/>
            <w:bookmarkEnd w:id="216"/>
            <w:bookmarkEnd w:id="217"/>
          </w:p>
        </w:tc>
        <w:tc>
          <w:tcPr>
            <w:tcW w:w="6270" w:type="dxa"/>
            <w:gridSpan w:val="3"/>
          </w:tcPr>
          <w:p w14:paraId="270416A5" w14:textId="77777777" w:rsidR="00AB7EA2" w:rsidRPr="002321AE" w:rsidRDefault="00AB7EA2" w:rsidP="009837CF">
            <w:pPr>
              <w:jc w:val="center"/>
              <w:outlineLvl w:val="0"/>
              <w:rPr>
                <w:rFonts w:ascii="Arial Narrow" w:hAnsi="Arial Narrow" w:cs="Arial"/>
                <w:b/>
                <w:color w:val="222222"/>
                <w:kern w:val="36"/>
              </w:rPr>
            </w:pPr>
            <w:bookmarkStart w:id="218" w:name="_Toc73019198"/>
            <w:bookmarkStart w:id="219" w:name="_Toc73087361"/>
            <w:bookmarkStart w:id="220" w:name="_Toc73093858"/>
            <w:bookmarkStart w:id="221" w:name="_Toc104536747"/>
            <w:r w:rsidRPr="002321AE">
              <w:rPr>
                <w:rFonts w:ascii="Arial Narrow" w:hAnsi="Arial Narrow" w:cs="Arial"/>
                <w:b/>
                <w:color w:val="222222"/>
                <w:kern w:val="36"/>
              </w:rPr>
              <w:lastRenderedPageBreak/>
              <w:t>Wyniki punktowe</w:t>
            </w:r>
            <w:bookmarkEnd w:id="218"/>
            <w:bookmarkEnd w:id="219"/>
            <w:bookmarkEnd w:id="220"/>
            <w:bookmarkEnd w:id="221"/>
          </w:p>
          <w:p w14:paraId="62E58FE8" w14:textId="77777777" w:rsidR="00AB7EA2" w:rsidRPr="002321AE" w:rsidRDefault="00AB7EA2" w:rsidP="009837CF">
            <w:pPr>
              <w:jc w:val="center"/>
              <w:outlineLvl w:val="0"/>
              <w:rPr>
                <w:rFonts w:ascii="Arial Narrow" w:hAnsi="Arial Narrow" w:cs="Arial"/>
                <w:b/>
                <w:color w:val="222222"/>
                <w:kern w:val="36"/>
              </w:rPr>
            </w:pPr>
          </w:p>
        </w:tc>
      </w:tr>
      <w:tr w:rsidR="00AB7EA2" w:rsidRPr="002321AE" w14:paraId="663CD79A" w14:textId="77777777" w:rsidTr="009837CF">
        <w:trPr>
          <w:trHeight w:val="363"/>
        </w:trPr>
        <w:tc>
          <w:tcPr>
            <w:tcW w:w="2802" w:type="dxa"/>
            <w:vMerge/>
          </w:tcPr>
          <w:p w14:paraId="600C53A3" w14:textId="77777777" w:rsidR="00AB7EA2" w:rsidRPr="002321AE" w:rsidRDefault="00AB7EA2" w:rsidP="009837CF">
            <w:pPr>
              <w:jc w:val="center"/>
              <w:outlineLvl w:val="0"/>
              <w:rPr>
                <w:rFonts w:ascii="Arial Narrow" w:hAnsi="Arial Narrow" w:cs="Arial"/>
                <w:b/>
                <w:color w:val="222222"/>
                <w:kern w:val="36"/>
              </w:rPr>
            </w:pPr>
          </w:p>
        </w:tc>
        <w:tc>
          <w:tcPr>
            <w:tcW w:w="2017" w:type="dxa"/>
          </w:tcPr>
          <w:p w14:paraId="53F17F70" w14:textId="77777777" w:rsidR="00AB7EA2" w:rsidRPr="002321AE" w:rsidRDefault="00AB7EA2" w:rsidP="009837CF">
            <w:pPr>
              <w:jc w:val="center"/>
              <w:outlineLvl w:val="0"/>
              <w:rPr>
                <w:rFonts w:ascii="Arial Narrow" w:hAnsi="Arial Narrow" w:cs="Arial"/>
                <w:b/>
                <w:color w:val="222222"/>
                <w:kern w:val="36"/>
              </w:rPr>
            </w:pPr>
            <w:bookmarkStart w:id="222" w:name="_Toc73019199"/>
            <w:bookmarkStart w:id="223" w:name="_Toc73087362"/>
            <w:bookmarkStart w:id="224" w:name="_Toc73093859"/>
            <w:bookmarkStart w:id="225" w:name="_Toc104536748"/>
            <w:r w:rsidRPr="002321AE">
              <w:rPr>
                <w:rFonts w:ascii="Arial Narrow" w:hAnsi="Arial Narrow" w:cs="Arial"/>
                <w:b/>
                <w:color w:val="222222"/>
                <w:kern w:val="36"/>
              </w:rPr>
              <w:t>SP w Międzylesiu</w:t>
            </w:r>
            <w:bookmarkEnd w:id="222"/>
            <w:bookmarkEnd w:id="223"/>
            <w:bookmarkEnd w:id="224"/>
            <w:bookmarkEnd w:id="225"/>
          </w:p>
        </w:tc>
        <w:tc>
          <w:tcPr>
            <w:tcW w:w="2017" w:type="dxa"/>
          </w:tcPr>
          <w:p w14:paraId="72B2C2C0" w14:textId="77777777" w:rsidR="00AB7EA2" w:rsidRPr="002321AE" w:rsidRDefault="00AB7EA2" w:rsidP="009837CF">
            <w:pPr>
              <w:jc w:val="center"/>
              <w:outlineLvl w:val="0"/>
              <w:rPr>
                <w:rFonts w:ascii="Arial Narrow" w:hAnsi="Arial Narrow" w:cs="Arial"/>
                <w:b/>
                <w:color w:val="222222"/>
                <w:kern w:val="36"/>
              </w:rPr>
            </w:pPr>
            <w:bookmarkStart w:id="226" w:name="_Toc73019200"/>
            <w:bookmarkStart w:id="227" w:name="_Toc73087363"/>
            <w:bookmarkStart w:id="228" w:name="_Toc73093860"/>
            <w:bookmarkStart w:id="229" w:name="_Toc104536749"/>
            <w:r w:rsidRPr="002321AE">
              <w:rPr>
                <w:rFonts w:ascii="Arial Narrow" w:hAnsi="Arial Narrow" w:cs="Arial"/>
                <w:b/>
                <w:color w:val="222222"/>
                <w:kern w:val="36"/>
              </w:rPr>
              <w:t>SP w Ołoboku</w:t>
            </w:r>
            <w:bookmarkEnd w:id="226"/>
            <w:bookmarkEnd w:id="227"/>
            <w:bookmarkEnd w:id="228"/>
            <w:bookmarkEnd w:id="229"/>
          </w:p>
        </w:tc>
        <w:tc>
          <w:tcPr>
            <w:tcW w:w="2236" w:type="dxa"/>
          </w:tcPr>
          <w:p w14:paraId="4EE64280" w14:textId="77777777" w:rsidR="00AB7EA2" w:rsidRPr="002321AE" w:rsidRDefault="00AB7EA2" w:rsidP="009837CF">
            <w:pPr>
              <w:jc w:val="center"/>
              <w:outlineLvl w:val="0"/>
              <w:rPr>
                <w:rFonts w:ascii="Arial Narrow" w:hAnsi="Arial Narrow" w:cs="Arial"/>
                <w:b/>
                <w:color w:val="222222"/>
                <w:kern w:val="36"/>
              </w:rPr>
            </w:pPr>
            <w:bookmarkStart w:id="230" w:name="_Toc73019201"/>
            <w:bookmarkStart w:id="231" w:name="_Toc73087364"/>
            <w:bookmarkStart w:id="232" w:name="_Toc73093861"/>
            <w:bookmarkStart w:id="233" w:name="_Toc104536750"/>
            <w:r w:rsidRPr="002321AE">
              <w:rPr>
                <w:rFonts w:ascii="Arial Narrow" w:hAnsi="Arial Narrow" w:cs="Arial"/>
                <w:b/>
                <w:color w:val="222222"/>
                <w:kern w:val="36"/>
              </w:rPr>
              <w:t xml:space="preserve">SP w </w:t>
            </w:r>
            <w:bookmarkEnd w:id="230"/>
            <w:bookmarkEnd w:id="231"/>
            <w:bookmarkEnd w:id="232"/>
            <w:r>
              <w:rPr>
                <w:rFonts w:ascii="Arial Narrow" w:hAnsi="Arial Narrow" w:cs="Arial"/>
                <w:b/>
                <w:color w:val="222222"/>
                <w:kern w:val="36"/>
              </w:rPr>
              <w:t>Radoszynie</w:t>
            </w:r>
            <w:bookmarkEnd w:id="233"/>
          </w:p>
          <w:p w14:paraId="729200FD" w14:textId="77777777" w:rsidR="00AB7EA2" w:rsidRPr="002321AE" w:rsidRDefault="00AB7EA2" w:rsidP="009837CF">
            <w:pPr>
              <w:jc w:val="center"/>
              <w:outlineLvl w:val="0"/>
              <w:rPr>
                <w:rFonts w:ascii="Arial Narrow" w:hAnsi="Arial Narrow" w:cs="Arial"/>
                <w:b/>
                <w:color w:val="222222"/>
                <w:kern w:val="36"/>
              </w:rPr>
            </w:pPr>
          </w:p>
        </w:tc>
      </w:tr>
      <w:tr w:rsidR="00AB7EA2" w:rsidRPr="002321AE" w14:paraId="104F78D2" w14:textId="77777777" w:rsidTr="009837CF">
        <w:trPr>
          <w:trHeight w:val="189"/>
        </w:trPr>
        <w:tc>
          <w:tcPr>
            <w:tcW w:w="2802" w:type="dxa"/>
          </w:tcPr>
          <w:p w14:paraId="47282C26" w14:textId="77777777" w:rsidR="00AB7EA2" w:rsidRPr="00575816" w:rsidRDefault="00AB7EA2" w:rsidP="009837CF">
            <w:pPr>
              <w:jc w:val="center"/>
              <w:outlineLvl w:val="0"/>
              <w:rPr>
                <w:rFonts w:ascii="Arial Narrow" w:hAnsi="Arial Narrow" w:cs="Arial"/>
                <w:color w:val="222222"/>
                <w:kern w:val="36"/>
              </w:rPr>
            </w:pPr>
            <w:bookmarkStart w:id="234" w:name="_Toc73019202"/>
            <w:bookmarkStart w:id="235" w:name="_Toc73087365"/>
            <w:bookmarkStart w:id="236" w:name="_Toc73093862"/>
            <w:bookmarkStart w:id="237" w:name="_Toc104536751"/>
            <w:r w:rsidRPr="00575816">
              <w:rPr>
                <w:rFonts w:ascii="Arial Narrow" w:hAnsi="Arial Narrow" w:cs="Arial"/>
                <w:color w:val="222222"/>
                <w:kern w:val="36"/>
              </w:rPr>
              <w:t>język polski</w:t>
            </w:r>
            <w:bookmarkEnd w:id="234"/>
            <w:bookmarkEnd w:id="235"/>
            <w:bookmarkEnd w:id="236"/>
            <w:bookmarkEnd w:id="237"/>
          </w:p>
          <w:p w14:paraId="6B329BA6" w14:textId="77777777" w:rsidR="00AB7EA2" w:rsidRPr="00575816" w:rsidRDefault="00AB7EA2" w:rsidP="009837CF">
            <w:pPr>
              <w:jc w:val="center"/>
              <w:outlineLvl w:val="0"/>
              <w:rPr>
                <w:rFonts w:ascii="Arial Narrow" w:hAnsi="Arial Narrow" w:cs="Arial"/>
                <w:color w:val="222222"/>
                <w:kern w:val="36"/>
              </w:rPr>
            </w:pPr>
          </w:p>
        </w:tc>
        <w:tc>
          <w:tcPr>
            <w:tcW w:w="2017" w:type="dxa"/>
          </w:tcPr>
          <w:p w14:paraId="0F8A1416" w14:textId="77777777" w:rsidR="00AB7EA2" w:rsidRPr="002321AE" w:rsidRDefault="00AB7EA2" w:rsidP="009837CF">
            <w:pPr>
              <w:jc w:val="center"/>
              <w:outlineLvl w:val="0"/>
              <w:rPr>
                <w:rFonts w:ascii="Arial Narrow" w:hAnsi="Arial Narrow" w:cs="Arial"/>
                <w:color w:val="222222"/>
                <w:kern w:val="36"/>
              </w:rPr>
            </w:pPr>
            <w:bookmarkStart w:id="238" w:name="_Toc104536752"/>
            <w:r>
              <w:rPr>
                <w:rFonts w:ascii="Arial Narrow" w:hAnsi="Arial Narrow" w:cs="Arial"/>
                <w:color w:val="222222"/>
                <w:kern w:val="36"/>
              </w:rPr>
              <w:t>70</w:t>
            </w:r>
            <w:bookmarkEnd w:id="238"/>
          </w:p>
        </w:tc>
        <w:tc>
          <w:tcPr>
            <w:tcW w:w="2017" w:type="dxa"/>
          </w:tcPr>
          <w:p w14:paraId="3F314F4F" w14:textId="77777777" w:rsidR="00AB7EA2" w:rsidRPr="002321AE" w:rsidRDefault="00AB7EA2" w:rsidP="009837CF">
            <w:pPr>
              <w:jc w:val="center"/>
              <w:outlineLvl w:val="0"/>
              <w:rPr>
                <w:rFonts w:ascii="Arial Narrow" w:hAnsi="Arial Narrow" w:cs="Arial"/>
                <w:color w:val="222222"/>
                <w:kern w:val="36"/>
              </w:rPr>
            </w:pPr>
            <w:bookmarkStart w:id="239" w:name="_Toc104536753"/>
            <w:r>
              <w:rPr>
                <w:rFonts w:ascii="Arial Narrow" w:hAnsi="Arial Narrow" w:cs="Arial"/>
                <w:color w:val="222222"/>
                <w:kern w:val="36"/>
              </w:rPr>
              <w:t>54,87</w:t>
            </w:r>
            <w:bookmarkEnd w:id="239"/>
          </w:p>
        </w:tc>
        <w:tc>
          <w:tcPr>
            <w:tcW w:w="2236" w:type="dxa"/>
          </w:tcPr>
          <w:p w14:paraId="61BC4FD5" w14:textId="77777777" w:rsidR="00AB7EA2" w:rsidRPr="002321AE" w:rsidRDefault="00AB7EA2" w:rsidP="009837CF">
            <w:pPr>
              <w:jc w:val="center"/>
              <w:outlineLvl w:val="0"/>
              <w:rPr>
                <w:rFonts w:ascii="Arial Narrow" w:hAnsi="Arial Narrow" w:cs="Arial"/>
                <w:color w:val="222222"/>
                <w:kern w:val="36"/>
              </w:rPr>
            </w:pPr>
            <w:bookmarkStart w:id="240" w:name="_Toc104536754"/>
            <w:r>
              <w:rPr>
                <w:rFonts w:ascii="Arial Narrow" w:hAnsi="Arial Narrow" w:cs="Arial"/>
                <w:color w:val="222222"/>
                <w:kern w:val="36"/>
              </w:rPr>
              <w:t>46</w:t>
            </w:r>
            <w:bookmarkEnd w:id="240"/>
          </w:p>
        </w:tc>
      </w:tr>
      <w:tr w:rsidR="00AB7EA2" w:rsidRPr="002321AE" w14:paraId="430146F4" w14:textId="77777777" w:rsidTr="009837CF">
        <w:trPr>
          <w:trHeight w:val="363"/>
        </w:trPr>
        <w:tc>
          <w:tcPr>
            <w:tcW w:w="2802" w:type="dxa"/>
          </w:tcPr>
          <w:p w14:paraId="53DACCFB" w14:textId="77777777" w:rsidR="00AB7EA2" w:rsidRPr="00575816" w:rsidRDefault="00AB7EA2" w:rsidP="009837CF">
            <w:pPr>
              <w:jc w:val="center"/>
              <w:outlineLvl w:val="0"/>
              <w:rPr>
                <w:rFonts w:ascii="Arial Narrow" w:hAnsi="Arial Narrow" w:cs="Arial"/>
                <w:color w:val="222222"/>
                <w:kern w:val="36"/>
              </w:rPr>
            </w:pPr>
            <w:bookmarkStart w:id="241" w:name="_Toc73019206"/>
            <w:bookmarkStart w:id="242" w:name="_Toc73087369"/>
            <w:bookmarkStart w:id="243" w:name="_Toc73093866"/>
            <w:bookmarkStart w:id="244" w:name="_Toc104536755"/>
            <w:r w:rsidRPr="00575816">
              <w:rPr>
                <w:rFonts w:ascii="Arial Narrow" w:hAnsi="Arial Narrow" w:cs="Arial"/>
                <w:color w:val="222222"/>
                <w:kern w:val="36"/>
              </w:rPr>
              <w:t>matematyka</w:t>
            </w:r>
            <w:bookmarkEnd w:id="241"/>
            <w:bookmarkEnd w:id="242"/>
            <w:bookmarkEnd w:id="243"/>
            <w:bookmarkEnd w:id="244"/>
          </w:p>
          <w:p w14:paraId="0BF697F9" w14:textId="77777777" w:rsidR="00AB7EA2" w:rsidRPr="00575816" w:rsidRDefault="00AB7EA2" w:rsidP="009837CF">
            <w:pPr>
              <w:jc w:val="center"/>
              <w:outlineLvl w:val="0"/>
              <w:rPr>
                <w:rFonts w:ascii="Arial Narrow" w:hAnsi="Arial Narrow" w:cs="Arial"/>
                <w:color w:val="222222"/>
                <w:kern w:val="36"/>
              </w:rPr>
            </w:pPr>
          </w:p>
        </w:tc>
        <w:tc>
          <w:tcPr>
            <w:tcW w:w="2017" w:type="dxa"/>
          </w:tcPr>
          <w:p w14:paraId="0E30D652" w14:textId="77777777" w:rsidR="00AB7EA2" w:rsidRPr="002321AE" w:rsidRDefault="00AB7EA2" w:rsidP="009837CF">
            <w:pPr>
              <w:jc w:val="center"/>
              <w:outlineLvl w:val="0"/>
              <w:rPr>
                <w:rFonts w:ascii="Arial Narrow" w:hAnsi="Arial Narrow" w:cs="Arial"/>
                <w:color w:val="222222"/>
                <w:kern w:val="36"/>
              </w:rPr>
            </w:pPr>
            <w:bookmarkStart w:id="245" w:name="_Toc104536756"/>
            <w:r>
              <w:rPr>
                <w:rFonts w:ascii="Arial Narrow" w:hAnsi="Arial Narrow" w:cs="Arial"/>
                <w:color w:val="222222"/>
                <w:kern w:val="36"/>
              </w:rPr>
              <w:t>52</w:t>
            </w:r>
            <w:bookmarkEnd w:id="245"/>
          </w:p>
        </w:tc>
        <w:tc>
          <w:tcPr>
            <w:tcW w:w="2017" w:type="dxa"/>
          </w:tcPr>
          <w:p w14:paraId="029AB75F" w14:textId="77777777" w:rsidR="00AB7EA2" w:rsidRPr="002321AE" w:rsidRDefault="00AB7EA2" w:rsidP="009837CF">
            <w:pPr>
              <w:jc w:val="center"/>
              <w:outlineLvl w:val="0"/>
              <w:rPr>
                <w:rFonts w:ascii="Arial Narrow" w:hAnsi="Arial Narrow" w:cs="Arial"/>
                <w:color w:val="222222"/>
                <w:kern w:val="36"/>
              </w:rPr>
            </w:pPr>
            <w:bookmarkStart w:id="246" w:name="_Toc104536757"/>
            <w:r>
              <w:rPr>
                <w:rFonts w:ascii="Arial Narrow" w:hAnsi="Arial Narrow" w:cs="Arial"/>
                <w:color w:val="222222"/>
                <w:kern w:val="36"/>
              </w:rPr>
              <w:t>42</w:t>
            </w:r>
            <w:bookmarkEnd w:id="246"/>
          </w:p>
        </w:tc>
        <w:tc>
          <w:tcPr>
            <w:tcW w:w="2236" w:type="dxa"/>
          </w:tcPr>
          <w:p w14:paraId="0479781B" w14:textId="77777777" w:rsidR="00AB7EA2" w:rsidRPr="002321AE" w:rsidRDefault="00AB7EA2" w:rsidP="009837CF">
            <w:pPr>
              <w:jc w:val="center"/>
              <w:outlineLvl w:val="0"/>
              <w:rPr>
                <w:rFonts w:ascii="Arial Narrow" w:hAnsi="Arial Narrow" w:cs="Arial"/>
                <w:color w:val="222222"/>
                <w:kern w:val="36"/>
              </w:rPr>
            </w:pPr>
            <w:bookmarkStart w:id="247" w:name="_Toc104536758"/>
            <w:r>
              <w:rPr>
                <w:rFonts w:ascii="Arial Narrow" w:hAnsi="Arial Narrow" w:cs="Arial"/>
                <w:color w:val="222222"/>
                <w:kern w:val="36"/>
              </w:rPr>
              <w:t>37</w:t>
            </w:r>
            <w:bookmarkEnd w:id="247"/>
          </w:p>
        </w:tc>
      </w:tr>
      <w:tr w:rsidR="00AB7EA2" w:rsidRPr="002321AE" w14:paraId="0A3A5FDB" w14:textId="77777777" w:rsidTr="009837CF">
        <w:trPr>
          <w:trHeight w:val="239"/>
        </w:trPr>
        <w:tc>
          <w:tcPr>
            <w:tcW w:w="2802" w:type="dxa"/>
          </w:tcPr>
          <w:p w14:paraId="230BD061" w14:textId="77777777" w:rsidR="00AB7EA2" w:rsidRPr="00575816" w:rsidRDefault="00AB7EA2" w:rsidP="009837CF">
            <w:pPr>
              <w:jc w:val="center"/>
              <w:outlineLvl w:val="0"/>
              <w:rPr>
                <w:rFonts w:ascii="Arial Narrow" w:hAnsi="Arial Narrow" w:cs="Arial"/>
                <w:color w:val="222222"/>
                <w:kern w:val="36"/>
              </w:rPr>
            </w:pPr>
            <w:bookmarkStart w:id="248" w:name="_Toc73019210"/>
            <w:bookmarkStart w:id="249" w:name="_Toc73087373"/>
            <w:bookmarkStart w:id="250" w:name="_Toc73093870"/>
            <w:bookmarkStart w:id="251" w:name="_Toc104536759"/>
            <w:r w:rsidRPr="00575816">
              <w:rPr>
                <w:rFonts w:ascii="Arial Narrow" w:hAnsi="Arial Narrow" w:cs="Arial"/>
                <w:color w:val="222222"/>
                <w:kern w:val="36"/>
              </w:rPr>
              <w:t>język angielski</w:t>
            </w:r>
            <w:bookmarkEnd w:id="248"/>
            <w:bookmarkEnd w:id="249"/>
            <w:bookmarkEnd w:id="250"/>
            <w:bookmarkEnd w:id="251"/>
            <w:r w:rsidRPr="00575816">
              <w:rPr>
                <w:rFonts w:ascii="Arial Narrow" w:hAnsi="Arial Narrow" w:cs="Arial"/>
                <w:color w:val="222222"/>
                <w:kern w:val="36"/>
              </w:rPr>
              <w:t xml:space="preserve"> </w:t>
            </w:r>
          </w:p>
        </w:tc>
        <w:tc>
          <w:tcPr>
            <w:tcW w:w="2017" w:type="dxa"/>
          </w:tcPr>
          <w:p w14:paraId="1745EA50" w14:textId="77777777" w:rsidR="00AB7EA2" w:rsidRPr="002321AE" w:rsidRDefault="00AB7EA2" w:rsidP="009837CF">
            <w:pPr>
              <w:jc w:val="center"/>
              <w:outlineLvl w:val="0"/>
              <w:rPr>
                <w:rFonts w:ascii="Arial Narrow" w:hAnsi="Arial Narrow" w:cs="Arial"/>
                <w:color w:val="222222"/>
                <w:kern w:val="36"/>
              </w:rPr>
            </w:pPr>
            <w:bookmarkStart w:id="252" w:name="_Toc104536760"/>
            <w:r>
              <w:rPr>
                <w:rFonts w:ascii="Arial Narrow" w:hAnsi="Arial Narrow" w:cs="Arial"/>
                <w:color w:val="222222"/>
                <w:kern w:val="36"/>
              </w:rPr>
              <w:t>81</w:t>
            </w:r>
            <w:bookmarkEnd w:id="252"/>
          </w:p>
        </w:tc>
        <w:tc>
          <w:tcPr>
            <w:tcW w:w="2017" w:type="dxa"/>
          </w:tcPr>
          <w:p w14:paraId="703AC711" w14:textId="77777777" w:rsidR="00AB7EA2" w:rsidRDefault="00AB7EA2" w:rsidP="009837CF">
            <w:pPr>
              <w:jc w:val="center"/>
              <w:outlineLvl w:val="0"/>
              <w:rPr>
                <w:rFonts w:ascii="Arial Narrow" w:hAnsi="Arial Narrow" w:cs="Arial"/>
                <w:color w:val="222222"/>
                <w:kern w:val="36"/>
              </w:rPr>
            </w:pPr>
            <w:bookmarkStart w:id="253" w:name="_Toc104536761"/>
            <w:r>
              <w:rPr>
                <w:rFonts w:ascii="Arial Narrow" w:hAnsi="Arial Narrow" w:cs="Arial"/>
                <w:color w:val="222222"/>
                <w:kern w:val="36"/>
              </w:rPr>
              <w:t>-</w:t>
            </w:r>
            <w:bookmarkEnd w:id="253"/>
          </w:p>
          <w:p w14:paraId="19F3C65F" w14:textId="77777777" w:rsidR="00AB7EA2" w:rsidRPr="002321AE" w:rsidRDefault="00AB7EA2" w:rsidP="009837CF">
            <w:pPr>
              <w:jc w:val="center"/>
              <w:outlineLvl w:val="0"/>
              <w:rPr>
                <w:rFonts w:ascii="Arial Narrow" w:hAnsi="Arial Narrow" w:cs="Arial"/>
                <w:color w:val="222222"/>
                <w:kern w:val="36"/>
              </w:rPr>
            </w:pPr>
          </w:p>
        </w:tc>
        <w:tc>
          <w:tcPr>
            <w:tcW w:w="2236" w:type="dxa"/>
          </w:tcPr>
          <w:p w14:paraId="380DF345" w14:textId="77777777" w:rsidR="00AB7EA2" w:rsidRPr="002321AE" w:rsidRDefault="00AB7EA2" w:rsidP="009837CF">
            <w:pPr>
              <w:jc w:val="center"/>
              <w:outlineLvl w:val="0"/>
              <w:rPr>
                <w:rFonts w:ascii="Arial Narrow" w:hAnsi="Arial Narrow" w:cs="Arial"/>
                <w:color w:val="222222"/>
                <w:kern w:val="36"/>
              </w:rPr>
            </w:pPr>
            <w:bookmarkStart w:id="254" w:name="_Toc104536762"/>
            <w:r>
              <w:rPr>
                <w:rFonts w:ascii="Arial Narrow" w:hAnsi="Arial Narrow" w:cs="Arial"/>
                <w:color w:val="222222"/>
                <w:kern w:val="36"/>
              </w:rPr>
              <w:t>56</w:t>
            </w:r>
            <w:bookmarkEnd w:id="254"/>
          </w:p>
        </w:tc>
      </w:tr>
      <w:tr w:rsidR="00AB7EA2" w:rsidRPr="002321AE" w14:paraId="03784C53" w14:textId="77777777" w:rsidTr="009837CF">
        <w:trPr>
          <w:trHeight w:val="211"/>
        </w:trPr>
        <w:tc>
          <w:tcPr>
            <w:tcW w:w="2802" w:type="dxa"/>
          </w:tcPr>
          <w:p w14:paraId="7C7C1A77" w14:textId="77777777" w:rsidR="00AB7EA2" w:rsidRPr="00575816" w:rsidRDefault="00AB7EA2" w:rsidP="009837CF">
            <w:pPr>
              <w:jc w:val="center"/>
              <w:outlineLvl w:val="0"/>
              <w:rPr>
                <w:rFonts w:ascii="Arial Narrow" w:hAnsi="Arial Narrow" w:cs="Arial"/>
                <w:color w:val="222222"/>
                <w:kern w:val="36"/>
              </w:rPr>
            </w:pPr>
            <w:bookmarkStart w:id="255" w:name="_Toc73019214"/>
            <w:bookmarkStart w:id="256" w:name="_Toc73087377"/>
            <w:bookmarkStart w:id="257" w:name="_Toc73093874"/>
            <w:bookmarkStart w:id="258" w:name="_Toc104536763"/>
            <w:r w:rsidRPr="00575816">
              <w:rPr>
                <w:rFonts w:ascii="Arial Narrow" w:hAnsi="Arial Narrow" w:cs="Arial"/>
                <w:color w:val="222222"/>
                <w:kern w:val="36"/>
              </w:rPr>
              <w:t>język niemiecki</w:t>
            </w:r>
            <w:bookmarkEnd w:id="255"/>
            <w:bookmarkEnd w:id="256"/>
            <w:bookmarkEnd w:id="257"/>
            <w:bookmarkEnd w:id="258"/>
            <w:r w:rsidRPr="00575816">
              <w:rPr>
                <w:rFonts w:ascii="Arial Narrow" w:hAnsi="Arial Narrow" w:cs="Arial"/>
                <w:color w:val="222222"/>
                <w:kern w:val="36"/>
              </w:rPr>
              <w:t xml:space="preserve"> </w:t>
            </w:r>
          </w:p>
        </w:tc>
        <w:tc>
          <w:tcPr>
            <w:tcW w:w="2017" w:type="dxa"/>
          </w:tcPr>
          <w:p w14:paraId="40103321" w14:textId="77777777" w:rsidR="00AB7EA2" w:rsidRPr="002321AE" w:rsidRDefault="00AB7EA2" w:rsidP="009837CF">
            <w:pPr>
              <w:jc w:val="center"/>
              <w:outlineLvl w:val="0"/>
              <w:rPr>
                <w:rFonts w:ascii="Arial Narrow" w:hAnsi="Arial Narrow" w:cs="Arial"/>
                <w:color w:val="222222"/>
                <w:kern w:val="36"/>
              </w:rPr>
            </w:pPr>
            <w:bookmarkStart w:id="259" w:name="_Toc104536764"/>
            <w:r>
              <w:rPr>
                <w:rFonts w:ascii="Arial Narrow" w:hAnsi="Arial Narrow" w:cs="Arial"/>
                <w:color w:val="222222"/>
                <w:kern w:val="36"/>
              </w:rPr>
              <w:t>-</w:t>
            </w:r>
            <w:bookmarkEnd w:id="259"/>
          </w:p>
        </w:tc>
        <w:tc>
          <w:tcPr>
            <w:tcW w:w="2017" w:type="dxa"/>
          </w:tcPr>
          <w:p w14:paraId="4886420B" w14:textId="77777777" w:rsidR="00AB7EA2" w:rsidRDefault="00AB7EA2" w:rsidP="009837CF">
            <w:pPr>
              <w:jc w:val="center"/>
              <w:outlineLvl w:val="0"/>
              <w:rPr>
                <w:rFonts w:ascii="Arial Narrow" w:hAnsi="Arial Narrow" w:cs="Arial"/>
                <w:color w:val="222222"/>
                <w:kern w:val="36"/>
              </w:rPr>
            </w:pPr>
            <w:bookmarkStart w:id="260" w:name="_Toc104536765"/>
            <w:r>
              <w:rPr>
                <w:rFonts w:ascii="Arial Narrow" w:hAnsi="Arial Narrow" w:cs="Arial"/>
                <w:color w:val="222222"/>
                <w:kern w:val="36"/>
              </w:rPr>
              <w:t>54,25</w:t>
            </w:r>
            <w:bookmarkEnd w:id="260"/>
          </w:p>
          <w:p w14:paraId="61A07DA8" w14:textId="77777777" w:rsidR="00AB7EA2" w:rsidRPr="002321AE" w:rsidRDefault="00AB7EA2" w:rsidP="009837CF">
            <w:pPr>
              <w:jc w:val="center"/>
              <w:outlineLvl w:val="0"/>
              <w:rPr>
                <w:rFonts w:ascii="Arial Narrow" w:hAnsi="Arial Narrow" w:cs="Arial"/>
                <w:color w:val="222222"/>
                <w:kern w:val="36"/>
              </w:rPr>
            </w:pPr>
          </w:p>
        </w:tc>
        <w:tc>
          <w:tcPr>
            <w:tcW w:w="2236" w:type="dxa"/>
          </w:tcPr>
          <w:p w14:paraId="650171D1" w14:textId="77777777" w:rsidR="00AB7EA2" w:rsidRPr="002321AE" w:rsidRDefault="00AB7EA2" w:rsidP="009837CF">
            <w:pPr>
              <w:jc w:val="center"/>
              <w:outlineLvl w:val="0"/>
              <w:rPr>
                <w:rFonts w:ascii="Arial Narrow" w:hAnsi="Arial Narrow" w:cs="Arial"/>
                <w:color w:val="222222"/>
                <w:kern w:val="36"/>
              </w:rPr>
            </w:pPr>
            <w:bookmarkStart w:id="261" w:name="_Toc104536766"/>
            <w:r>
              <w:rPr>
                <w:rFonts w:ascii="Arial Narrow" w:hAnsi="Arial Narrow" w:cs="Arial"/>
                <w:color w:val="222222"/>
                <w:kern w:val="36"/>
              </w:rPr>
              <w:t>87</w:t>
            </w:r>
            <w:bookmarkEnd w:id="261"/>
          </w:p>
        </w:tc>
      </w:tr>
    </w:tbl>
    <w:p w14:paraId="3914C71F" w14:textId="77777777" w:rsidR="00AB7EA2" w:rsidRPr="009F3F8A" w:rsidRDefault="00AB7EA2" w:rsidP="00AB7EA2">
      <w:pPr>
        <w:spacing w:line="240" w:lineRule="auto"/>
        <w:rPr>
          <w:rFonts w:ascii="Arial Narrow" w:hAnsi="Arial Narrow"/>
          <w:sz w:val="24"/>
          <w:szCs w:val="24"/>
        </w:rPr>
      </w:pPr>
    </w:p>
    <w:p w14:paraId="6D27C83A" w14:textId="77777777" w:rsidR="00AB7EA2" w:rsidRPr="00F20158" w:rsidRDefault="00AB7EA2" w:rsidP="00AB7EA2">
      <w:pPr>
        <w:pStyle w:val="Akapitzlist"/>
        <w:numPr>
          <w:ilvl w:val="0"/>
          <w:numId w:val="40"/>
        </w:numPr>
        <w:spacing w:line="240" w:lineRule="auto"/>
        <w:jc w:val="both"/>
        <w:rPr>
          <w:rFonts w:ascii="Arial Narrow" w:hAnsi="Arial Narrow"/>
          <w:b/>
          <w:sz w:val="24"/>
          <w:szCs w:val="24"/>
        </w:rPr>
      </w:pPr>
      <w:r w:rsidRPr="00F20158">
        <w:rPr>
          <w:rFonts w:ascii="Arial Narrow" w:hAnsi="Arial Narrow"/>
          <w:b/>
          <w:sz w:val="24"/>
          <w:szCs w:val="24"/>
        </w:rPr>
        <w:t>Przedszkol</w:t>
      </w:r>
      <w:r>
        <w:rPr>
          <w:rFonts w:ascii="Arial Narrow" w:hAnsi="Arial Narrow"/>
          <w:b/>
          <w:sz w:val="24"/>
          <w:szCs w:val="24"/>
        </w:rPr>
        <w:t>e</w:t>
      </w:r>
      <w:r w:rsidRPr="00F20158">
        <w:rPr>
          <w:rFonts w:ascii="Arial Narrow" w:hAnsi="Arial Narrow"/>
          <w:b/>
          <w:sz w:val="24"/>
          <w:szCs w:val="24"/>
        </w:rPr>
        <w:t xml:space="preserve"> </w:t>
      </w:r>
    </w:p>
    <w:p w14:paraId="2A393C5A" w14:textId="77777777" w:rsidR="00AB7EA2" w:rsidRPr="00ED25E7" w:rsidRDefault="00AB7EA2" w:rsidP="00AB7EA2">
      <w:pPr>
        <w:spacing w:after="0" w:line="240" w:lineRule="auto"/>
        <w:jc w:val="both"/>
        <w:rPr>
          <w:rFonts w:ascii="Arial Narrow" w:hAnsi="Arial Narrow"/>
          <w:color w:val="FF0000"/>
          <w:sz w:val="24"/>
          <w:szCs w:val="24"/>
        </w:rPr>
      </w:pPr>
      <w:r w:rsidRPr="0050741C">
        <w:rPr>
          <w:rFonts w:ascii="Arial Narrow" w:hAnsi="Arial Narrow"/>
          <w:sz w:val="24"/>
          <w:szCs w:val="24"/>
        </w:rPr>
        <w:t xml:space="preserve">W Gminie Skąpe od </w:t>
      </w:r>
      <w:r>
        <w:rPr>
          <w:rFonts w:ascii="Arial Narrow" w:hAnsi="Arial Narrow"/>
          <w:sz w:val="24"/>
          <w:szCs w:val="24"/>
        </w:rPr>
        <w:t>2008</w:t>
      </w:r>
      <w:r w:rsidRPr="0050741C">
        <w:rPr>
          <w:rFonts w:ascii="Arial Narrow" w:hAnsi="Arial Narrow"/>
          <w:sz w:val="24"/>
          <w:szCs w:val="24"/>
        </w:rPr>
        <w:t xml:space="preserve"> </w:t>
      </w:r>
      <w:r>
        <w:rPr>
          <w:rFonts w:ascii="Arial Narrow" w:hAnsi="Arial Narrow"/>
          <w:sz w:val="24"/>
          <w:szCs w:val="24"/>
        </w:rPr>
        <w:t xml:space="preserve">roku </w:t>
      </w:r>
      <w:r w:rsidRPr="0050741C">
        <w:rPr>
          <w:rFonts w:ascii="Arial Narrow" w:hAnsi="Arial Narrow"/>
          <w:sz w:val="24"/>
          <w:szCs w:val="24"/>
        </w:rPr>
        <w:t>funkcjonuje Niepubliczne Przedszkole „Pod Mucho</w:t>
      </w:r>
      <w:r>
        <w:rPr>
          <w:rFonts w:ascii="Arial Narrow" w:hAnsi="Arial Narrow"/>
          <w:sz w:val="24"/>
          <w:szCs w:val="24"/>
        </w:rPr>
        <w:t xml:space="preserve">morkiem” w Ciborzu liczące łącznie sześć oddziałów – dwa w Ciborzu, dwa w </w:t>
      </w:r>
      <w:r w:rsidRPr="0050741C">
        <w:rPr>
          <w:rFonts w:ascii="Arial Narrow" w:hAnsi="Arial Narrow"/>
          <w:sz w:val="24"/>
          <w:szCs w:val="24"/>
        </w:rPr>
        <w:t xml:space="preserve">Ołoboku, </w:t>
      </w:r>
      <w:r>
        <w:rPr>
          <w:rFonts w:ascii="Arial Narrow" w:hAnsi="Arial Narrow"/>
          <w:sz w:val="24"/>
          <w:szCs w:val="24"/>
        </w:rPr>
        <w:t xml:space="preserve">jeden w </w:t>
      </w:r>
      <w:r w:rsidRPr="0050741C">
        <w:rPr>
          <w:rFonts w:ascii="Arial Narrow" w:hAnsi="Arial Narrow"/>
          <w:sz w:val="24"/>
          <w:szCs w:val="24"/>
        </w:rPr>
        <w:t xml:space="preserve">Niekarzynie i </w:t>
      </w:r>
      <w:r>
        <w:rPr>
          <w:rFonts w:ascii="Arial Narrow" w:hAnsi="Arial Narrow"/>
          <w:sz w:val="24"/>
          <w:szCs w:val="24"/>
        </w:rPr>
        <w:t xml:space="preserve">jeden w </w:t>
      </w:r>
      <w:r w:rsidRPr="0050741C">
        <w:rPr>
          <w:rFonts w:ascii="Arial Narrow" w:hAnsi="Arial Narrow"/>
          <w:sz w:val="24"/>
          <w:szCs w:val="24"/>
        </w:rPr>
        <w:t>Radoszynie.</w:t>
      </w:r>
      <w:r>
        <w:rPr>
          <w:rFonts w:ascii="Arial Narrow" w:hAnsi="Arial Narrow"/>
          <w:sz w:val="24"/>
          <w:szCs w:val="24"/>
        </w:rPr>
        <w:t xml:space="preserve"> W okresie styczeń – sierpień 2022 roku było 5 oddziałów, od września utworzono jeszcze jeden oddział w Ołoboku.</w:t>
      </w:r>
      <w:r w:rsidRPr="0050741C">
        <w:rPr>
          <w:rFonts w:ascii="Arial Narrow" w:hAnsi="Arial Narrow"/>
          <w:sz w:val="24"/>
          <w:szCs w:val="24"/>
        </w:rPr>
        <w:t xml:space="preserve"> </w:t>
      </w:r>
      <w:r>
        <w:rPr>
          <w:rFonts w:ascii="Arial Narrow" w:hAnsi="Arial Narrow"/>
          <w:sz w:val="24"/>
          <w:szCs w:val="24"/>
        </w:rPr>
        <w:t>P</w:t>
      </w:r>
      <w:r w:rsidRPr="0050741C">
        <w:rPr>
          <w:rFonts w:ascii="Arial Narrow" w:hAnsi="Arial Narrow"/>
          <w:sz w:val="24"/>
          <w:szCs w:val="24"/>
        </w:rPr>
        <w:t>rze</w:t>
      </w:r>
      <w:r>
        <w:rPr>
          <w:rFonts w:ascii="Arial Narrow" w:hAnsi="Arial Narrow"/>
          <w:sz w:val="24"/>
          <w:szCs w:val="24"/>
        </w:rPr>
        <w:t>dszkole dysponuje 150 miejscami. Średnia liczna dzieci w przedszkolu w roku 2021 to 111</w:t>
      </w:r>
      <w:r w:rsidRPr="002A0B1B">
        <w:rPr>
          <w:rFonts w:ascii="Arial Narrow" w:hAnsi="Arial Narrow"/>
          <w:sz w:val="24"/>
          <w:szCs w:val="24"/>
        </w:rPr>
        <w:t xml:space="preserve"> osób</w:t>
      </w:r>
      <w:r w:rsidRPr="00ED25E7">
        <w:rPr>
          <w:rFonts w:ascii="Arial Narrow" w:hAnsi="Arial Narrow"/>
          <w:color w:val="FF0000"/>
          <w:sz w:val="24"/>
          <w:szCs w:val="24"/>
        </w:rPr>
        <w:t>.</w:t>
      </w:r>
    </w:p>
    <w:p w14:paraId="70CD1618" w14:textId="77777777" w:rsidR="00AB7EA2" w:rsidRDefault="00AB7EA2" w:rsidP="00AB7EA2">
      <w:pPr>
        <w:spacing w:after="0" w:line="240" w:lineRule="auto"/>
        <w:jc w:val="both"/>
        <w:rPr>
          <w:rFonts w:ascii="Arial Narrow" w:hAnsi="Arial Narrow"/>
          <w:sz w:val="24"/>
          <w:szCs w:val="24"/>
        </w:rPr>
      </w:pPr>
      <w:r w:rsidRPr="00785192">
        <w:rPr>
          <w:rFonts w:ascii="Arial Narrow" w:hAnsi="Arial Narrow"/>
          <w:sz w:val="24"/>
          <w:szCs w:val="24"/>
        </w:rPr>
        <w:t xml:space="preserve">Z danych ewidencyjnych wynika, że edukacją przedszkolną (przedszkola i oddziały „O” w szkołach) objętych było </w:t>
      </w:r>
      <w:r>
        <w:rPr>
          <w:rFonts w:ascii="Arial Narrow" w:hAnsi="Arial Narrow"/>
          <w:sz w:val="24"/>
          <w:szCs w:val="24"/>
        </w:rPr>
        <w:t>ponad</w:t>
      </w:r>
      <w:r w:rsidRPr="00785192">
        <w:rPr>
          <w:rFonts w:ascii="Arial Narrow" w:hAnsi="Arial Narrow"/>
          <w:sz w:val="24"/>
          <w:szCs w:val="24"/>
        </w:rPr>
        <w:t xml:space="preserve"> </w:t>
      </w:r>
      <w:r w:rsidRPr="002A0B1B">
        <w:rPr>
          <w:rFonts w:ascii="Arial Narrow" w:hAnsi="Arial Narrow"/>
          <w:sz w:val="24"/>
          <w:szCs w:val="24"/>
        </w:rPr>
        <w:t xml:space="preserve">70% </w:t>
      </w:r>
      <w:r w:rsidRPr="00785192">
        <w:rPr>
          <w:rFonts w:ascii="Arial Narrow" w:hAnsi="Arial Narrow"/>
          <w:sz w:val="24"/>
          <w:szCs w:val="24"/>
        </w:rPr>
        <w:t>dzieci zam. na terenie gminy. Głównym powodem nieuczęszczania dzieci w</w:t>
      </w:r>
      <w:r>
        <w:rPr>
          <w:rFonts w:ascii="Arial Narrow" w:hAnsi="Arial Narrow"/>
          <w:sz w:val="24"/>
          <w:szCs w:val="24"/>
        </w:rPr>
        <w:t> </w:t>
      </w:r>
      <w:r w:rsidRPr="00785192">
        <w:rPr>
          <w:rFonts w:ascii="Arial Narrow" w:hAnsi="Arial Narrow"/>
          <w:sz w:val="24"/>
          <w:szCs w:val="24"/>
        </w:rPr>
        <w:t>wieku 3-5 lat do oddziałów przedszkolnych jest możliwość</w:t>
      </w:r>
      <w:bookmarkStart w:id="262" w:name="_Toc433628286"/>
      <w:r>
        <w:rPr>
          <w:rFonts w:ascii="Arial Narrow" w:hAnsi="Arial Narrow"/>
          <w:sz w:val="24"/>
          <w:szCs w:val="24"/>
        </w:rPr>
        <w:t xml:space="preserve"> zapewnienia im opieki domowej.</w:t>
      </w:r>
    </w:p>
    <w:p w14:paraId="06D588EA" w14:textId="77777777" w:rsidR="00AB7EA2" w:rsidRPr="003209D4" w:rsidRDefault="00AB7EA2" w:rsidP="00AB7EA2">
      <w:pPr>
        <w:spacing w:after="0" w:line="240" w:lineRule="auto"/>
        <w:rPr>
          <w:rFonts w:ascii="Arial Narrow" w:hAnsi="Arial Narrow"/>
          <w:sz w:val="24"/>
          <w:szCs w:val="24"/>
        </w:rPr>
      </w:pPr>
    </w:p>
    <w:p w14:paraId="48F22597" w14:textId="77777777" w:rsidR="00AB7EA2" w:rsidRDefault="00AB7EA2" w:rsidP="00AB7EA2">
      <w:pPr>
        <w:pStyle w:val="Bezodstpw"/>
        <w:numPr>
          <w:ilvl w:val="0"/>
          <w:numId w:val="39"/>
        </w:numPr>
        <w:tabs>
          <w:tab w:val="left" w:pos="567"/>
        </w:tabs>
        <w:ind w:left="426" w:hanging="142"/>
        <w:jc w:val="both"/>
        <w:rPr>
          <w:rFonts w:ascii="Arial Narrow" w:hAnsi="Arial Narrow"/>
          <w:b/>
          <w:sz w:val="24"/>
          <w:szCs w:val="24"/>
        </w:rPr>
      </w:pPr>
      <w:r w:rsidRPr="00D518E0">
        <w:rPr>
          <w:rFonts w:ascii="Arial Narrow" w:hAnsi="Arial Narrow"/>
          <w:b/>
          <w:sz w:val="24"/>
          <w:szCs w:val="24"/>
        </w:rPr>
        <w:t>Dowóz uczniów do szkół</w:t>
      </w:r>
      <w:bookmarkEnd w:id="262"/>
    </w:p>
    <w:p w14:paraId="0C98EE9F" w14:textId="77777777" w:rsidR="00AB7EA2" w:rsidRPr="00D518E0" w:rsidRDefault="00AB7EA2" w:rsidP="00AB7EA2">
      <w:pPr>
        <w:pStyle w:val="Bezodstpw"/>
        <w:ind w:left="720"/>
        <w:rPr>
          <w:rFonts w:ascii="Arial Narrow" w:hAnsi="Arial Narrow"/>
          <w:b/>
          <w:sz w:val="24"/>
          <w:szCs w:val="24"/>
        </w:rPr>
      </w:pPr>
    </w:p>
    <w:p w14:paraId="6206F84A" w14:textId="77777777" w:rsidR="00AB7EA2" w:rsidRDefault="00AB7EA2" w:rsidP="00AB7EA2">
      <w:pPr>
        <w:spacing w:after="0" w:line="240" w:lineRule="auto"/>
        <w:jc w:val="both"/>
        <w:rPr>
          <w:rFonts w:ascii="Arial Narrow" w:hAnsi="Arial Narrow"/>
          <w:sz w:val="24"/>
          <w:szCs w:val="24"/>
        </w:rPr>
      </w:pPr>
      <w:r w:rsidRPr="00785192">
        <w:rPr>
          <w:rFonts w:ascii="Arial Narrow" w:hAnsi="Arial Narrow"/>
          <w:sz w:val="24"/>
          <w:szCs w:val="24"/>
        </w:rPr>
        <w:t>Uczniowie dowożeni są do szkół bezpłatnym transportem, który odbywa się w ramach umowy zawartej przez gminę z Przedsiębiorstwem Komunikacji Samochodowej Sp. z o.o. z siedzibą w Zielonej Górze.  W roku 20</w:t>
      </w:r>
      <w:r>
        <w:rPr>
          <w:rFonts w:ascii="Arial Narrow" w:hAnsi="Arial Narrow"/>
          <w:sz w:val="24"/>
          <w:szCs w:val="24"/>
        </w:rPr>
        <w:t>21</w:t>
      </w:r>
      <w:r w:rsidRPr="00785192">
        <w:rPr>
          <w:rFonts w:ascii="Arial Narrow" w:hAnsi="Arial Narrow"/>
          <w:sz w:val="24"/>
          <w:szCs w:val="24"/>
        </w:rPr>
        <w:t xml:space="preserve"> zapewnialiśmy b</w:t>
      </w:r>
      <w:r>
        <w:rPr>
          <w:rFonts w:ascii="Arial Narrow" w:hAnsi="Arial Narrow"/>
          <w:sz w:val="24"/>
          <w:szCs w:val="24"/>
        </w:rPr>
        <w:t>ezpłatny dojazd do szkół  179</w:t>
      </w:r>
      <w:r w:rsidRPr="004B6BC3">
        <w:rPr>
          <w:rFonts w:ascii="Arial Narrow" w:hAnsi="Arial Narrow"/>
          <w:sz w:val="24"/>
          <w:szCs w:val="24"/>
        </w:rPr>
        <w:t xml:space="preserve"> uczn</w:t>
      </w:r>
      <w:bookmarkStart w:id="263" w:name="_Toc9969139"/>
      <w:r w:rsidRPr="004B6BC3">
        <w:rPr>
          <w:rFonts w:ascii="Arial Narrow" w:hAnsi="Arial Narrow"/>
          <w:sz w:val="24"/>
          <w:szCs w:val="24"/>
        </w:rPr>
        <w:t xml:space="preserve">iom </w:t>
      </w:r>
      <w:r w:rsidRPr="00785192">
        <w:rPr>
          <w:rFonts w:ascii="Arial Narrow" w:hAnsi="Arial Narrow"/>
          <w:sz w:val="24"/>
          <w:szCs w:val="24"/>
        </w:rPr>
        <w:t xml:space="preserve">(SP w Międzylesiu – </w:t>
      </w:r>
      <w:r>
        <w:rPr>
          <w:rFonts w:ascii="Arial Narrow" w:hAnsi="Arial Narrow"/>
          <w:sz w:val="24"/>
          <w:szCs w:val="24"/>
        </w:rPr>
        <w:t>51</w:t>
      </w:r>
      <w:r w:rsidRPr="00785192">
        <w:rPr>
          <w:rFonts w:ascii="Arial Narrow" w:hAnsi="Arial Narrow"/>
          <w:sz w:val="24"/>
          <w:szCs w:val="24"/>
        </w:rPr>
        <w:t>, SP w Ołob</w:t>
      </w:r>
      <w:r>
        <w:rPr>
          <w:rFonts w:ascii="Arial Narrow" w:hAnsi="Arial Narrow"/>
          <w:sz w:val="24"/>
          <w:szCs w:val="24"/>
        </w:rPr>
        <w:t>oku – 73, SP w Radoszynie –</w:t>
      </w:r>
      <w:bookmarkEnd w:id="263"/>
      <w:r>
        <w:rPr>
          <w:rFonts w:ascii="Arial Narrow" w:hAnsi="Arial Narrow"/>
          <w:sz w:val="24"/>
          <w:szCs w:val="24"/>
        </w:rPr>
        <w:t xml:space="preserve"> 55).</w:t>
      </w:r>
    </w:p>
    <w:p w14:paraId="4070275E" w14:textId="77777777" w:rsidR="00AB7EA2" w:rsidRPr="0050741C" w:rsidRDefault="00AB7EA2" w:rsidP="00AB7EA2">
      <w:pPr>
        <w:pStyle w:val="Bezodstpw"/>
        <w:jc w:val="both"/>
        <w:rPr>
          <w:rFonts w:ascii="Arial Narrow" w:hAnsi="Arial Narrow"/>
          <w:sz w:val="24"/>
          <w:szCs w:val="24"/>
        </w:rPr>
      </w:pPr>
      <w:r>
        <w:rPr>
          <w:rFonts w:ascii="Arial Narrow" w:hAnsi="Arial Narrow"/>
          <w:sz w:val="24"/>
          <w:szCs w:val="24"/>
        </w:rPr>
        <w:t>Jednocześnie</w:t>
      </w:r>
      <w:r w:rsidRPr="0050741C">
        <w:rPr>
          <w:rFonts w:ascii="Arial Narrow" w:hAnsi="Arial Narrow"/>
          <w:sz w:val="24"/>
          <w:szCs w:val="24"/>
        </w:rPr>
        <w:t xml:space="preserve">, zawarte były umowy pomiędzy Wójtem Gminy a opiekunami </w:t>
      </w:r>
      <w:r>
        <w:rPr>
          <w:rFonts w:ascii="Arial Narrow" w:hAnsi="Arial Narrow"/>
          <w:sz w:val="24"/>
          <w:szCs w:val="24"/>
        </w:rPr>
        <w:t xml:space="preserve">3 </w:t>
      </w:r>
      <w:r w:rsidRPr="0050741C">
        <w:rPr>
          <w:rFonts w:ascii="Arial Narrow" w:hAnsi="Arial Narrow"/>
          <w:sz w:val="24"/>
          <w:szCs w:val="24"/>
        </w:rPr>
        <w:t xml:space="preserve">uczniów niepełnosprawnych na podstawie których refundowany był dowóz uczniów do szkół specjalnych poza teren Gminy Skąpe </w:t>
      </w:r>
      <w:r>
        <w:rPr>
          <w:rFonts w:ascii="Arial Narrow" w:hAnsi="Arial Narrow"/>
          <w:sz w:val="24"/>
          <w:szCs w:val="24"/>
        </w:rPr>
        <w:t xml:space="preserve">a w przypadku 6 uczniów </w:t>
      </w:r>
      <w:r w:rsidRPr="0050741C">
        <w:rPr>
          <w:rFonts w:ascii="Arial Narrow" w:hAnsi="Arial Narrow"/>
          <w:sz w:val="24"/>
          <w:szCs w:val="24"/>
        </w:rPr>
        <w:t xml:space="preserve">zapłata za przejazd </w:t>
      </w:r>
      <w:proofErr w:type="spellStart"/>
      <w:r w:rsidRPr="0050741C">
        <w:rPr>
          <w:rFonts w:ascii="Arial Narrow" w:hAnsi="Arial Narrow"/>
          <w:sz w:val="24"/>
          <w:szCs w:val="24"/>
        </w:rPr>
        <w:t>busem</w:t>
      </w:r>
      <w:proofErr w:type="spellEnd"/>
      <w:r w:rsidRPr="0050741C">
        <w:rPr>
          <w:rFonts w:ascii="Arial Narrow" w:hAnsi="Arial Narrow"/>
          <w:sz w:val="24"/>
          <w:szCs w:val="24"/>
        </w:rPr>
        <w:t xml:space="preserve"> do </w:t>
      </w:r>
      <w:r>
        <w:rPr>
          <w:rFonts w:ascii="Arial Narrow" w:hAnsi="Arial Narrow"/>
          <w:sz w:val="24"/>
          <w:szCs w:val="24"/>
        </w:rPr>
        <w:t>szkół przy</w:t>
      </w:r>
      <w:r w:rsidRPr="0050741C">
        <w:rPr>
          <w:rFonts w:ascii="Arial Narrow" w:hAnsi="Arial Narrow"/>
          <w:sz w:val="24"/>
          <w:szCs w:val="24"/>
        </w:rPr>
        <w:t xml:space="preserve"> Specjaln</w:t>
      </w:r>
      <w:r>
        <w:rPr>
          <w:rFonts w:ascii="Arial Narrow" w:hAnsi="Arial Narrow"/>
          <w:sz w:val="24"/>
          <w:szCs w:val="24"/>
        </w:rPr>
        <w:t>ym</w:t>
      </w:r>
      <w:r w:rsidRPr="0050741C">
        <w:rPr>
          <w:rFonts w:ascii="Arial Narrow" w:hAnsi="Arial Narrow"/>
          <w:sz w:val="24"/>
          <w:szCs w:val="24"/>
        </w:rPr>
        <w:t xml:space="preserve"> Ośrodk</w:t>
      </w:r>
      <w:r>
        <w:rPr>
          <w:rFonts w:ascii="Arial Narrow" w:hAnsi="Arial Narrow"/>
          <w:sz w:val="24"/>
          <w:szCs w:val="24"/>
        </w:rPr>
        <w:t>u</w:t>
      </w:r>
      <w:r w:rsidRPr="0050741C">
        <w:rPr>
          <w:rFonts w:ascii="Arial Narrow" w:hAnsi="Arial Narrow"/>
          <w:sz w:val="24"/>
          <w:szCs w:val="24"/>
        </w:rPr>
        <w:t xml:space="preserve"> </w:t>
      </w:r>
      <w:proofErr w:type="spellStart"/>
      <w:r w:rsidRPr="0050741C">
        <w:rPr>
          <w:rFonts w:ascii="Arial Narrow" w:hAnsi="Arial Narrow"/>
          <w:sz w:val="24"/>
          <w:szCs w:val="24"/>
        </w:rPr>
        <w:t>Szkolno</w:t>
      </w:r>
      <w:proofErr w:type="spellEnd"/>
      <w:r w:rsidRPr="0050741C">
        <w:rPr>
          <w:rFonts w:ascii="Arial Narrow" w:hAnsi="Arial Narrow"/>
          <w:sz w:val="24"/>
          <w:szCs w:val="24"/>
        </w:rPr>
        <w:t xml:space="preserve"> – Wychowawcz</w:t>
      </w:r>
      <w:r>
        <w:rPr>
          <w:rFonts w:ascii="Arial Narrow" w:hAnsi="Arial Narrow"/>
          <w:sz w:val="24"/>
          <w:szCs w:val="24"/>
        </w:rPr>
        <w:t>ym</w:t>
      </w:r>
      <w:r w:rsidRPr="0050741C">
        <w:rPr>
          <w:rFonts w:ascii="Arial Narrow" w:hAnsi="Arial Narrow"/>
          <w:sz w:val="24"/>
          <w:szCs w:val="24"/>
        </w:rPr>
        <w:t xml:space="preserve">  w Świebodzinie. </w:t>
      </w:r>
    </w:p>
    <w:p w14:paraId="29A31DFC" w14:textId="77777777" w:rsidR="00AB7EA2" w:rsidRPr="004B6BC3" w:rsidRDefault="00AB7EA2" w:rsidP="00AB7EA2">
      <w:pPr>
        <w:pStyle w:val="Bezodstpw"/>
        <w:jc w:val="both"/>
        <w:rPr>
          <w:rFonts w:ascii="Arial Narrow" w:hAnsi="Arial Narrow"/>
          <w:sz w:val="24"/>
          <w:szCs w:val="24"/>
        </w:rPr>
      </w:pPr>
      <w:r>
        <w:rPr>
          <w:rFonts w:ascii="Arial Narrow" w:hAnsi="Arial Narrow"/>
          <w:sz w:val="24"/>
          <w:szCs w:val="24"/>
        </w:rPr>
        <w:t>Z  dowozów w ciągu całego 2021</w:t>
      </w:r>
      <w:r w:rsidRPr="0050741C">
        <w:rPr>
          <w:rFonts w:ascii="Arial Narrow" w:hAnsi="Arial Narrow"/>
          <w:sz w:val="24"/>
          <w:szCs w:val="24"/>
        </w:rPr>
        <w:t xml:space="preserve"> roku korzystało </w:t>
      </w:r>
      <w:r w:rsidRPr="004B6BC3">
        <w:rPr>
          <w:rFonts w:ascii="Arial Narrow" w:hAnsi="Arial Narrow"/>
          <w:sz w:val="24"/>
          <w:szCs w:val="24"/>
        </w:rPr>
        <w:t xml:space="preserve"> uczniów. </w:t>
      </w:r>
      <w:r w:rsidRPr="0050741C">
        <w:rPr>
          <w:rFonts w:ascii="Arial Narrow" w:hAnsi="Arial Narrow"/>
          <w:sz w:val="24"/>
          <w:szCs w:val="24"/>
        </w:rPr>
        <w:t xml:space="preserve">Ogólny koszt wyniósł </w:t>
      </w:r>
      <w:bookmarkStart w:id="264" w:name="_Toc433628287"/>
      <w:r>
        <w:rPr>
          <w:rFonts w:ascii="Arial Narrow" w:hAnsi="Arial Narrow"/>
          <w:sz w:val="24"/>
          <w:szCs w:val="24"/>
        </w:rPr>
        <w:t xml:space="preserve"> </w:t>
      </w:r>
      <w:bookmarkEnd w:id="264"/>
      <w:r>
        <w:rPr>
          <w:rFonts w:ascii="Arial Narrow" w:hAnsi="Arial Narrow"/>
          <w:sz w:val="24"/>
          <w:szCs w:val="24"/>
        </w:rPr>
        <w:t xml:space="preserve">ok. 205.000,00 zł (przez wzgląd na zdalne nauczanie i w związku z tym brak koniczności dowozów przez długi okres czasu </w:t>
      </w:r>
      <w:r>
        <w:rPr>
          <w:rFonts w:ascii="Arial Narrow" w:hAnsi="Arial Narrow"/>
          <w:sz w:val="24"/>
          <w:szCs w:val="24"/>
        </w:rPr>
        <w:br/>
        <w:t>w ciągu całego roku szkolnego koszt dowozów był niższy niż przed rokiem).</w:t>
      </w:r>
    </w:p>
    <w:p w14:paraId="71C22868" w14:textId="77777777" w:rsidR="00AB7EA2" w:rsidRPr="0050741C" w:rsidRDefault="00AB7EA2" w:rsidP="00AB7EA2">
      <w:pPr>
        <w:pStyle w:val="Bezodstpw"/>
        <w:rPr>
          <w:rFonts w:ascii="Arial Narrow" w:hAnsi="Arial Narrow"/>
          <w:sz w:val="24"/>
          <w:szCs w:val="24"/>
        </w:rPr>
      </w:pPr>
    </w:p>
    <w:p w14:paraId="40951225" w14:textId="77777777" w:rsidR="00AB7EA2" w:rsidRPr="0050741C" w:rsidRDefault="00AB7EA2" w:rsidP="00AB7EA2">
      <w:pPr>
        <w:pStyle w:val="Bezodstpw"/>
        <w:numPr>
          <w:ilvl w:val="0"/>
          <w:numId w:val="42"/>
        </w:numPr>
        <w:jc w:val="both"/>
        <w:rPr>
          <w:rFonts w:ascii="Arial Narrow" w:hAnsi="Arial Narrow"/>
          <w:b/>
          <w:sz w:val="24"/>
          <w:szCs w:val="24"/>
        </w:rPr>
      </w:pPr>
      <w:r w:rsidRPr="0050741C">
        <w:rPr>
          <w:rFonts w:ascii="Arial Narrow" w:hAnsi="Arial Narrow"/>
          <w:b/>
          <w:sz w:val="24"/>
          <w:szCs w:val="24"/>
        </w:rPr>
        <w:t>Wyżywienie w szkołach</w:t>
      </w:r>
    </w:p>
    <w:p w14:paraId="31E5F2BA" w14:textId="77777777" w:rsidR="00AB7EA2" w:rsidRPr="0050741C" w:rsidRDefault="00AB7EA2" w:rsidP="00AB7EA2">
      <w:pPr>
        <w:pStyle w:val="Bezodstpw"/>
        <w:ind w:left="720"/>
        <w:rPr>
          <w:rFonts w:ascii="Arial Narrow" w:hAnsi="Arial Narrow"/>
          <w:b/>
          <w:sz w:val="24"/>
          <w:szCs w:val="24"/>
        </w:rPr>
      </w:pPr>
    </w:p>
    <w:p w14:paraId="5D9DA8E1" w14:textId="77777777" w:rsidR="00AB7EA2" w:rsidRDefault="00AB7EA2" w:rsidP="00AB7EA2">
      <w:pPr>
        <w:spacing w:line="240" w:lineRule="auto"/>
        <w:jc w:val="both"/>
        <w:rPr>
          <w:rFonts w:ascii="Arial Narrow" w:hAnsi="Arial Narrow"/>
          <w:sz w:val="24"/>
          <w:szCs w:val="24"/>
        </w:rPr>
      </w:pPr>
      <w:r w:rsidRPr="00D112A8">
        <w:rPr>
          <w:rFonts w:ascii="Arial Narrow" w:hAnsi="Arial Narrow"/>
          <w:sz w:val="24"/>
          <w:szCs w:val="24"/>
        </w:rPr>
        <w:t>Z trzech szkół podstawowych na terenie gminy</w:t>
      </w:r>
      <w:r>
        <w:rPr>
          <w:rFonts w:ascii="Arial Narrow" w:hAnsi="Arial Narrow"/>
          <w:sz w:val="24"/>
          <w:szCs w:val="24"/>
        </w:rPr>
        <w:t xml:space="preserve"> kuchnię i stołówkę posiadają </w:t>
      </w:r>
      <w:r w:rsidRPr="00D112A8">
        <w:rPr>
          <w:rFonts w:ascii="Arial Narrow" w:hAnsi="Arial Narrow"/>
          <w:sz w:val="24"/>
          <w:szCs w:val="24"/>
        </w:rPr>
        <w:t>Szkoła Podstawowa w</w:t>
      </w:r>
      <w:r>
        <w:rPr>
          <w:rFonts w:ascii="Arial Narrow" w:hAnsi="Arial Narrow"/>
          <w:sz w:val="24"/>
          <w:szCs w:val="24"/>
        </w:rPr>
        <w:t> </w:t>
      </w:r>
      <w:r w:rsidRPr="00D112A8">
        <w:rPr>
          <w:rFonts w:ascii="Arial Narrow" w:hAnsi="Arial Narrow"/>
          <w:sz w:val="24"/>
          <w:szCs w:val="24"/>
        </w:rPr>
        <w:t xml:space="preserve">Ołoboku </w:t>
      </w:r>
      <w:r>
        <w:rPr>
          <w:rFonts w:ascii="Arial Narrow" w:hAnsi="Arial Narrow"/>
          <w:sz w:val="24"/>
          <w:szCs w:val="24"/>
        </w:rPr>
        <w:t>i Szkoła Podstawowa w Radoszynie</w:t>
      </w:r>
      <w:r w:rsidRPr="00D112A8">
        <w:rPr>
          <w:rFonts w:ascii="Arial Narrow" w:hAnsi="Arial Narrow"/>
          <w:sz w:val="24"/>
          <w:szCs w:val="24"/>
        </w:rPr>
        <w:t xml:space="preserve">. Do </w:t>
      </w:r>
      <w:r>
        <w:rPr>
          <w:rFonts w:ascii="Arial Narrow" w:hAnsi="Arial Narrow"/>
          <w:sz w:val="24"/>
          <w:szCs w:val="24"/>
        </w:rPr>
        <w:t xml:space="preserve">Szkoły Podstawowej w Międzylesiu </w:t>
      </w:r>
      <w:r w:rsidRPr="00D112A8">
        <w:rPr>
          <w:rFonts w:ascii="Arial Narrow" w:hAnsi="Arial Narrow"/>
          <w:sz w:val="24"/>
          <w:szCs w:val="24"/>
        </w:rPr>
        <w:t xml:space="preserve">obiady </w:t>
      </w:r>
      <w:r>
        <w:rPr>
          <w:rFonts w:ascii="Arial Narrow" w:hAnsi="Arial Narrow"/>
          <w:sz w:val="24"/>
          <w:szCs w:val="24"/>
        </w:rPr>
        <w:t xml:space="preserve">dowożone są </w:t>
      </w:r>
      <w:r w:rsidRPr="00D112A8">
        <w:rPr>
          <w:rFonts w:ascii="Arial Narrow" w:hAnsi="Arial Narrow"/>
          <w:sz w:val="24"/>
          <w:szCs w:val="24"/>
        </w:rPr>
        <w:t xml:space="preserve">z kuchni szkolnej w Radoszynie. </w:t>
      </w:r>
      <w:r w:rsidRPr="00E12E53">
        <w:rPr>
          <w:rFonts w:ascii="Arial Narrow" w:hAnsi="Arial Narrow"/>
          <w:sz w:val="24"/>
          <w:szCs w:val="24"/>
        </w:rPr>
        <w:t>W ciągu roku 2021  wydano: 35.093 obiad</w:t>
      </w:r>
      <w:r>
        <w:rPr>
          <w:rFonts w:ascii="Arial Narrow" w:hAnsi="Arial Narrow"/>
          <w:sz w:val="24"/>
          <w:szCs w:val="24"/>
        </w:rPr>
        <w:t>y</w:t>
      </w:r>
      <w:r w:rsidRPr="00E12E53">
        <w:rPr>
          <w:rFonts w:ascii="Arial Narrow" w:hAnsi="Arial Narrow"/>
          <w:sz w:val="24"/>
          <w:szCs w:val="24"/>
        </w:rPr>
        <w:t>, odpowiednio w Ołoboku 16.892</w:t>
      </w:r>
      <w:r>
        <w:rPr>
          <w:rFonts w:ascii="Arial Narrow" w:hAnsi="Arial Narrow"/>
          <w:sz w:val="24"/>
          <w:szCs w:val="24"/>
        </w:rPr>
        <w:t xml:space="preserve"> i</w:t>
      </w:r>
      <w:r w:rsidRPr="00E12E53">
        <w:rPr>
          <w:rFonts w:ascii="Arial Narrow" w:hAnsi="Arial Narrow"/>
          <w:sz w:val="24"/>
          <w:szCs w:val="24"/>
        </w:rPr>
        <w:t xml:space="preserve"> w Radoszynie 18.201. </w:t>
      </w:r>
      <w:bookmarkStart w:id="265" w:name="_Toc433628288"/>
      <w:bookmarkStart w:id="266" w:name="_Toc9362943"/>
      <w:bookmarkStart w:id="267" w:name="_Toc10186746"/>
      <w:bookmarkStart w:id="268" w:name="_Toc73019218"/>
      <w:bookmarkStart w:id="269" w:name="_Toc73087381"/>
    </w:p>
    <w:p w14:paraId="04649B61" w14:textId="77777777" w:rsidR="00AB7EA2" w:rsidRDefault="00AB7EA2" w:rsidP="00AB7EA2">
      <w:pPr>
        <w:spacing w:line="240" w:lineRule="auto"/>
        <w:jc w:val="both"/>
        <w:rPr>
          <w:rFonts w:ascii="Arial Narrow" w:hAnsi="Arial Narrow"/>
          <w:sz w:val="24"/>
          <w:szCs w:val="24"/>
        </w:rPr>
      </w:pPr>
    </w:p>
    <w:p w14:paraId="22A99156" w14:textId="77777777" w:rsidR="00AB7EA2" w:rsidRPr="00E12E53" w:rsidRDefault="00AB7EA2" w:rsidP="00AB7EA2">
      <w:pPr>
        <w:spacing w:line="240" w:lineRule="auto"/>
        <w:jc w:val="both"/>
        <w:rPr>
          <w:rFonts w:ascii="Arial Narrow" w:hAnsi="Arial Narrow"/>
          <w:sz w:val="24"/>
          <w:szCs w:val="24"/>
        </w:rPr>
      </w:pPr>
    </w:p>
    <w:p w14:paraId="5E395374" w14:textId="77777777" w:rsidR="00AB7EA2" w:rsidRPr="007567E9" w:rsidRDefault="00AB7EA2" w:rsidP="00AB7EA2">
      <w:pPr>
        <w:pStyle w:val="Akapitzlist"/>
        <w:numPr>
          <w:ilvl w:val="0"/>
          <w:numId w:val="42"/>
        </w:numPr>
        <w:spacing w:line="240" w:lineRule="auto"/>
        <w:jc w:val="both"/>
        <w:rPr>
          <w:rFonts w:ascii="Arial Narrow" w:hAnsi="Arial Narrow"/>
          <w:b/>
          <w:bCs/>
          <w:kern w:val="36"/>
          <w:sz w:val="24"/>
          <w:szCs w:val="24"/>
        </w:rPr>
      </w:pPr>
      <w:r w:rsidRPr="007567E9">
        <w:rPr>
          <w:rFonts w:ascii="Arial Narrow" w:hAnsi="Arial Narrow"/>
          <w:b/>
          <w:bCs/>
          <w:kern w:val="36"/>
          <w:sz w:val="24"/>
          <w:szCs w:val="24"/>
        </w:rPr>
        <w:t>Stypendia naukowe</w:t>
      </w:r>
      <w:bookmarkEnd w:id="265"/>
      <w:bookmarkEnd w:id="266"/>
      <w:bookmarkEnd w:id="267"/>
      <w:bookmarkEnd w:id="268"/>
      <w:bookmarkEnd w:id="269"/>
    </w:p>
    <w:p w14:paraId="5843605B" w14:textId="77777777" w:rsidR="00AB7EA2" w:rsidRPr="0000704D" w:rsidRDefault="00AB7EA2" w:rsidP="00AB7EA2">
      <w:pPr>
        <w:spacing w:after="0" w:line="240" w:lineRule="auto"/>
        <w:jc w:val="both"/>
        <w:rPr>
          <w:rFonts w:ascii="Arial Narrow" w:hAnsi="Arial Narrow"/>
          <w:sz w:val="24"/>
          <w:szCs w:val="24"/>
        </w:rPr>
      </w:pPr>
      <w:r w:rsidRPr="0000704D">
        <w:rPr>
          <w:rFonts w:ascii="Arial Narrow" w:hAnsi="Arial Narrow"/>
          <w:sz w:val="24"/>
          <w:szCs w:val="24"/>
        </w:rPr>
        <w:t xml:space="preserve">Za szczególne osiągnięcia </w:t>
      </w:r>
      <w:r>
        <w:rPr>
          <w:rFonts w:ascii="Arial Narrow" w:hAnsi="Arial Narrow"/>
          <w:sz w:val="24"/>
          <w:szCs w:val="24"/>
        </w:rPr>
        <w:t xml:space="preserve">i bardzo dobre wyniki w nauce </w:t>
      </w:r>
      <w:r w:rsidRPr="0000704D">
        <w:rPr>
          <w:rFonts w:ascii="Arial Narrow" w:hAnsi="Arial Narrow"/>
          <w:sz w:val="24"/>
          <w:szCs w:val="24"/>
        </w:rPr>
        <w:t>uczniowie otrzymują stype</w:t>
      </w:r>
      <w:r>
        <w:rPr>
          <w:rFonts w:ascii="Arial Narrow" w:hAnsi="Arial Narrow"/>
          <w:sz w:val="24"/>
          <w:szCs w:val="24"/>
        </w:rPr>
        <w:t>ndium naukowe Wójta Gminy Skąpe w wysokości 100 zł miesięcznie.</w:t>
      </w:r>
      <w:r w:rsidRPr="0000704D">
        <w:rPr>
          <w:rFonts w:ascii="Arial Narrow" w:hAnsi="Arial Narrow"/>
          <w:sz w:val="24"/>
          <w:szCs w:val="24"/>
        </w:rPr>
        <w:t xml:space="preserve"> </w:t>
      </w:r>
    </w:p>
    <w:p w14:paraId="2BD46D62" w14:textId="77777777" w:rsidR="00AB7EA2" w:rsidRDefault="00AB7EA2" w:rsidP="00AB7EA2">
      <w:pPr>
        <w:spacing w:after="0" w:line="240" w:lineRule="auto"/>
        <w:jc w:val="both"/>
        <w:rPr>
          <w:rFonts w:ascii="Arial Narrow" w:hAnsi="Arial Narrow"/>
          <w:sz w:val="24"/>
          <w:szCs w:val="24"/>
        </w:rPr>
      </w:pPr>
      <w:r w:rsidRPr="0000704D">
        <w:rPr>
          <w:rFonts w:ascii="Arial Narrow" w:hAnsi="Arial Narrow"/>
          <w:sz w:val="24"/>
          <w:szCs w:val="24"/>
        </w:rPr>
        <w:t>Łączna kwota wypłaconego stypendium naukowego za rok 20</w:t>
      </w:r>
      <w:r>
        <w:rPr>
          <w:rFonts w:ascii="Arial Narrow" w:hAnsi="Arial Narrow"/>
          <w:sz w:val="24"/>
          <w:szCs w:val="24"/>
        </w:rPr>
        <w:t>21</w:t>
      </w:r>
      <w:r w:rsidRPr="0000704D">
        <w:rPr>
          <w:rFonts w:ascii="Arial Narrow" w:hAnsi="Arial Narrow"/>
          <w:sz w:val="24"/>
          <w:szCs w:val="24"/>
        </w:rPr>
        <w:t xml:space="preserve"> to </w:t>
      </w:r>
      <w:bookmarkStart w:id="270" w:name="_Toc433628289"/>
      <w:r>
        <w:rPr>
          <w:rFonts w:ascii="Arial Narrow" w:hAnsi="Arial Narrow"/>
          <w:sz w:val="24"/>
          <w:szCs w:val="24"/>
        </w:rPr>
        <w:t>10.300,00 zł.</w:t>
      </w:r>
    </w:p>
    <w:p w14:paraId="0F7518C7" w14:textId="77777777" w:rsidR="00AB7EA2" w:rsidRDefault="00AB7EA2" w:rsidP="00AB7EA2">
      <w:pPr>
        <w:spacing w:after="0" w:line="240" w:lineRule="auto"/>
        <w:jc w:val="both"/>
        <w:rPr>
          <w:rFonts w:ascii="Arial Narrow" w:hAnsi="Arial Narrow"/>
          <w:sz w:val="24"/>
          <w:szCs w:val="24"/>
        </w:rPr>
      </w:pPr>
      <w:r w:rsidRPr="0000704D">
        <w:rPr>
          <w:rFonts w:ascii="Arial Narrow" w:hAnsi="Arial Narrow"/>
          <w:sz w:val="24"/>
          <w:szCs w:val="24"/>
        </w:rPr>
        <w:lastRenderedPageBreak/>
        <w:t>(</w:t>
      </w:r>
      <w:r w:rsidRPr="00DC47E3">
        <w:rPr>
          <w:rFonts w:ascii="Arial Narrow" w:hAnsi="Arial Narrow"/>
          <w:sz w:val="24"/>
          <w:szCs w:val="24"/>
        </w:rPr>
        <w:t>styczeń. –</w:t>
      </w:r>
      <w:r>
        <w:rPr>
          <w:rFonts w:ascii="Arial Narrow" w:hAnsi="Arial Narrow"/>
          <w:sz w:val="24"/>
          <w:szCs w:val="24"/>
        </w:rPr>
        <w:t xml:space="preserve"> 8 uczniów, luty – czerwiec – 7 uczniów, </w:t>
      </w:r>
      <w:r w:rsidRPr="00DC47E3">
        <w:rPr>
          <w:rFonts w:ascii="Arial Narrow" w:hAnsi="Arial Narrow"/>
          <w:sz w:val="24"/>
          <w:szCs w:val="24"/>
        </w:rPr>
        <w:t xml:space="preserve">wrzesień – grudzień – </w:t>
      </w:r>
      <w:r>
        <w:rPr>
          <w:rFonts w:ascii="Arial Narrow" w:hAnsi="Arial Narrow"/>
          <w:sz w:val="24"/>
          <w:szCs w:val="24"/>
        </w:rPr>
        <w:t>15 uczniów).</w:t>
      </w:r>
    </w:p>
    <w:p w14:paraId="1A444B69" w14:textId="77777777" w:rsidR="00AB7EA2" w:rsidRPr="0000704D" w:rsidRDefault="00AB7EA2" w:rsidP="00AB7EA2">
      <w:pPr>
        <w:spacing w:after="0" w:line="240" w:lineRule="auto"/>
        <w:rPr>
          <w:rFonts w:ascii="Arial Narrow" w:hAnsi="Arial Narrow"/>
          <w:sz w:val="24"/>
          <w:szCs w:val="24"/>
        </w:rPr>
      </w:pPr>
    </w:p>
    <w:p w14:paraId="490DA8B3" w14:textId="77777777" w:rsidR="00AB7EA2" w:rsidRPr="0000704D" w:rsidRDefault="00AB7EA2" w:rsidP="00AB7EA2">
      <w:pPr>
        <w:pStyle w:val="Akapitzlist"/>
        <w:keepNext/>
        <w:numPr>
          <w:ilvl w:val="0"/>
          <w:numId w:val="38"/>
        </w:numPr>
        <w:spacing w:line="240" w:lineRule="auto"/>
        <w:jc w:val="both"/>
        <w:outlineLvl w:val="0"/>
        <w:rPr>
          <w:rFonts w:ascii="Arial Narrow" w:hAnsi="Arial Narrow"/>
          <w:b/>
          <w:bCs/>
          <w:kern w:val="36"/>
          <w:sz w:val="24"/>
          <w:szCs w:val="24"/>
        </w:rPr>
      </w:pPr>
      <w:bookmarkStart w:id="271" w:name="_Toc9362944"/>
      <w:bookmarkStart w:id="272" w:name="_Toc10186747"/>
      <w:bookmarkStart w:id="273" w:name="_Toc73019219"/>
      <w:bookmarkStart w:id="274" w:name="_Toc73087382"/>
      <w:bookmarkStart w:id="275" w:name="_Toc104536767"/>
      <w:r w:rsidRPr="0000704D">
        <w:rPr>
          <w:rFonts w:ascii="Arial Narrow" w:hAnsi="Arial Narrow"/>
          <w:b/>
          <w:bCs/>
          <w:kern w:val="36"/>
          <w:sz w:val="24"/>
          <w:szCs w:val="24"/>
        </w:rPr>
        <w:t>Stypendia s</w:t>
      </w:r>
      <w:bookmarkEnd w:id="270"/>
      <w:bookmarkEnd w:id="271"/>
      <w:bookmarkEnd w:id="272"/>
      <w:r>
        <w:rPr>
          <w:rFonts w:ascii="Arial Narrow" w:hAnsi="Arial Narrow"/>
          <w:b/>
          <w:bCs/>
          <w:kern w:val="36"/>
          <w:sz w:val="24"/>
          <w:szCs w:val="24"/>
        </w:rPr>
        <w:t>zkolne i zasiłek szkolny</w:t>
      </w:r>
      <w:bookmarkEnd w:id="273"/>
      <w:bookmarkEnd w:id="274"/>
      <w:bookmarkEnd w:id="275"/>
    </w:p>
    <w:p w14:paraId="2C0DC5A7" w14:textId="77777777" w:rsidR="00AB7EA2" w:rsidRDefault="00AB7EA2" w:rsidP="00AB7EA2">
      <w:pPr>
        <w:spacing w:line="240" w:lineRule="auto"/>
        <w:jc w:val="both"/>
        <w:rPr>
          <w:rFonts w:ascii="Arial Narrow" w:hAnsi="Arial Narrow"/>
          <w:bCs/>
          <w:color w:val="C00000"/>
          <w:sz w:val="24"/>
          <w:szCs w:val="24"/>
        </w:rPr>
      </w:pPr>
      <w:r w:rsidRPr="0000704D">
        <w:rPr>
          <w:rFonts w:ascii="Arial Narrow" w:hAnsi="Arial Narrow"/>
          <w:sz w:val="24"/>
          <w:szCs w:val="24"/>
        </w:rPr>
        <w:t>Na podstawie przepisów prawa oświatowego uczniom przysługuje prawo do pomocy materialnej ze środków przeznaczonych na ten cel w budżecie państwa lub budżecie właściwej jednostki samorządu terytorialnego. W 20</w:t>
      </w:r>
      <w:r>
        <w:rPr>
          <w:rFonts w:ascii="Arial Narrow" w:hAnsi="Arial Narrow"/>
          <w:sz w:val="24"/>
          <w:szCs w:val="24"/>
        </w:rPr>
        <w:t>21</w:t>
      </w:r>
      <w:r w:rsidRPr="0000704D">
        <w:rPr>
          <w:rFonts w:ascii="Arial Narrow" w:hAnsi="Arial Narrow"/>
          <w:sz w:val="24"/>
          <w:szCs w:val="24"/>
        </w:rPr>
        <w:t xml:space="preserve"> r. </w:t>
      </w:r>
      <w:r w:rsidRPr="00053A15">
        <w:rPr>
          <w:rFonts w:ascii="Arial Narrow" w:hAnsi="Arial Narrow"/>
          <w:sz w:val="24"/>
          <w:szCs w:val="24"/>
        </w:rPr>
        <w:t xml:space="preserve">z pomocy materialnej korzystało </w:t>
      </w:r>
      <w:r>
        <w:rPr>
          <w:rFonts w:ascii="Arial Narrow" w:hAnsi="Arial Narrow"/>
          <w:sz w:val="24"/>
          <w:szCs w:val="24"/>
        </w:rPr>
        <w:t>9</w:t>
      </w:r>
      <w:r w:rsidRPr="00207D56">
        <w:rPr>
          <w:rFonts w:ascii="Arial Narrow" w:hAnsi="Arial Narrow"/>
          <w:sz w:val="24"/>
          <w:szCs w:val="24"/>
        </w:rPr>
        <w:t xml:space="preserve"> uczniów w okresie styczeń – czerwiec </w:t>
      </w:r>
      <w:r>
        <w:rPr>
          <w:rFonts w:ascii="Arial Narrow" w:hAnsi="Arial Narrow"/>
          <w:sz w:val="24"/>
          <w:szCs w:val="24"/>
        </w:rPr>
        <w:br/>
        <w:t xml:space="preserve">i 3 </w:t>
      </w:r>
      <w:r w:rsidRPr="00207D56">
        <w:rPr>
          <w:rFonts w:ascii="Arial Narrow" w:hAnsi="Arial Narrow"/>
          <w:sz w:val="24"/>
          <w:szCs w:val="24"/>
        </w:rPr>
        <w:t xml:space="preserve">uczniów w okresie wrzesień – grudzień. </w:t>
      </w:r>
      <w:r w:rsidRPr="00207D56">
        <w:rPr>
          <w:rFonts w:ascii="Arial Narrow" w:hAnsi="Arial Narrow"/>
          <w:bCs/>
          <w:sz w:val="24"/>
          <w:szCs w:val="24"/>
        </w:rPr>
        <w:t>Miesięczna</w:t>
      </w:r>
      <w:r w:rsidRPr="00207D56">
        <w:rPr>
          <w:rFonts w:ascii="Arial Narrow" w:hAnsi="Arial Narrow"/>
          <w:b/>
          <w:bCs/>
          <w:sz w:val="24"/>
          <w:szCs w:val="24"/>
        </w:rPr>
        <w:t xml:space="preserve"> </w:t>
      </w:r>
      <w:r w:rsidRPr="00207D56">
        <w:rPr>
          <w:rFonts w:ascii="Arial Narrow" w:hAnsi="Arial Narrow"/>
          <w:bCs/>
          <w:sz w:val="24"/>
          <w:szCs w:val="24"/>
        </w:rPr>
        <w:t xml:space="preserve">kwota stypendium socjalnego uzależniona była od dochodu rodziny i wynosiła od 99,20 zł do 148,80 zł na ucznia. </w:t>
      </w:r>
    </w:p>
    <w:p w14:paraId="27645D5A" w14:textId="77777777" w:rsidR="00AB7EA2" w:rsidRPr="00DC47E3" w:rsidRDefault="00AB7EA2" w:rsidP="00AB7EA2">
      <w:pPr>
        <w:spacing w:line="240" w:lineRule="auto"/>
        <w:jc w:val="both"/>
        <w:rPr>
          <w:rFonts w:ascii="Arial Narrow" w:hAnsi="Arial Narrow"/>
          <w:bCs/>
          <w:color w:val="C00000"/>
          <w:sz w:val="24"/>
          <w:szCs w:val="24"/>
        </w:rPr>
      </w:pPr>
      <w:r w:rsidRPr="00DC47E3">
        <w:rPr>
          <w:rFonts w:ascii="Arial Narrow" w:eastAsia="Calibri" w:hAnsi="Arial Narrow" w:cs="Times New Roman"/>
          <w:sz w:val="24"/>
          <w:szCs w:val="24"/>
        </w:rPr>
        <w:t xml:space="preserve">Z podanej powyżej liczby </w:t>
      </w:r>
      <w:r>
        <w:rPr>
          <w:rFonts w:ascii="Arial Narrow" w:eastAsia="Calibri" w:hAnsi="Arial Narrow" w:cs="Times New Roman"/>
          <w:sz w:val="24"/>
          <w:szCs w:val="24"/>
        </w:rPr>
        <w:t>12</w:t>
      </w:r>
      <w:r w:rsidRPr="00DC47E3">
        <w:rPr>
          <w:rFonts w:ascii="Arial Narrow" w:eastAsia="Calibri" w:hAnsi="Arial Narrow" w:cs="Times New Roman"/>
          <w:sz w:val="24"/>
          <w:szCs w:val="24"/>
        </w:rPr>
        <w:t xml:space="preserve"> uczniów, którym decyzją Wójta Gminy Skąpe przyznano stypendium szkolne pomoc otrzymało </w:t>
      </w:r>
      <w:r>
        <w:rPr>
          <w:rFonts w:ascii="Arial Narrow" w:eastAsia="Calibri" w:hAnsi="Arial Narrow" w:cs="Times New Roman"/>
          <w:sz w:val="24"/>
          <w:szCs w:val="24"/>
        </w:rPr>
        <w:t>5 osób</w:t>
      </w:r>
      <w:r w:rsidRPr="00DC47E3">
        <w:rPr>
          <w:rFonts w:ascii="Arial Narrow" w:eastAsia="Calibri" w:hAnsi="Arial Narrow" w:cs="Times New Roman"/>
          <w:sz w:val="24"/>
          <w:szCs w:val="24"/>
        </w:rPr>
        <w:t xml:space="preserve">, pozostałych </w:t>
      </w:r>
      <w:r>
        <w:rPr>
          <w:rFonts w:ascii="Arial Narrow" w:eastAsia="Calibri" w:hAnsi="Arial Narrow" w:cs="Times New Roman"/>
          <w:sz w:val="24"/>
          <w:szCs w:val="24"/>
        </w:rPr>
        <w:t>7</w:t>
      </w:r>
      <w:r w:rsidRPr="00DC47E3">
        <w:rPr>
          <w:rFonts w:ascii="Arial Narrow" w:eastAsia="Calibri" w:hAnsi="Arial Narrow" w:cs="Times New Roman"/>
          <w:sz w:val="24"/>
          <w:szCs w:val="24"/>
        </w:rPr>
        <w:t xml:space="preserve"> wnioskodawców nie przedłożyło dokumentów w formie rachunków bądź faktur celem refundacji poniesionych kosztów, co skutkowało brakiem wypłaty stypendium.  Łączna kwota wydatkowana na stypendia szkolne </w:t>
      </w:r>
      <w:r>
        <w:rPr>
          <w:rFonts w:ascii="Arial Narrow" w:eastAsia="Calibri" w:hAnsi="Arial Narrow" w:cs="Times New Roman"/>
          <w:sz w:val="24"/>
          <w:szCs w:val="24"/>
        </w:rPr>
        <w:t>wyniosła 1.970,18 zł.</w:t>
      </w:r>
    </w:p>
    <w:p w14:paraId="505E1CB0" w14:textId="77777777" w:rsidR="00AB7EA2" w:rsidRPr="00207D56" w:rsidRDefault="00AB7EA2" w:rsidP="00AB7EA2">
      <w:pPr>
        <w:spacing w:line="240" w:lineRule="auto"/>
        <w:jc w:val="both"/>
        <w:rPr>
          <w:rFonts w:ascii="Arial Narrow" w:hAnsi="Arial Narrow"/>
          <w:sz w:val="24"/>
          <w:szCs w:val="24"/>
        </w:rPr>
      </w:pPr>
      <w:r w:rsidRPr="00207D56">
        <w:rPr>
          <w:rFonts w:ascii="Arial Narrow" w:hAnsi="Arial Narrow"/>
          <w:bCs/>
          <w:sz w:val="24"/>
          <w:szCs w:val="24"/>
        </w:rPr>
        <w:t xml:space="preserve">W 2020 roku nie wpłynął żaden wniosek o przyznanie zasiłku szkolnego. </w:t>
      </w:r>
      <w:bookmarkStart w:id="276" w:name="_Toc433628293"/>
    </w:p>
    <w:bookmarkEnd w:id="276"/>
    <w:p w14:paraId="457F615B" w14:textId="77777777" w:rsidR="00AB7EA2" w:rsidRDefault="00AB7EA2" w:rsidP="00AB7EA2">
      <w:pPr>
        <w:spacing w:after="0" w:line="240" w:lineRule="auto"/>
        <w:rPr>
          <w:rFonts w:ascii="Arial Narrow" w:eastAsia="Times New Roman" w:hAnsi="Arial Narrow" w:cs="Times New Roman"/>
          <w:sz w:val="24"/>
          <w:szCs w:val="24"/>
        </w:rPr>
      </w:pPr>
    </w:p>
    <w:p w14:paraId="42C6BC98" w14:textId="77777777" w:rsidR="00AB7EA2" w:rsidRDefault="00AB7EA2" w:rsidP="00AB7EA2">
      <w:pPr>
        <w:spacing w:after="0" w:line="240" w:lineRule="auto"/>
        <w:jc w:val="both"/>
        <w:rPr>
          <w:rFonts w:ascii="Arial Narrow" w:eastAsia="Times New Roman" w:hAnsi="Arial Narrow" w:cs="Times New Roman"/>
          <w:b/>
          <w:sz w:val="24"/>
          <w:szCs w:val="24"/>
        </w:rPr>
      </w:pPr>
      <w:r w:rsidRPr="007567E9">
        <w:rPr>
          <w:rFonts w:ascii="Arial Narrow" w:eastAsia="Times New Roman" w:hAnsi="Arial Narrow" w:cs="Times New Roman"/>
          <w:b/>
          <w:sz w:val="24"/>
          <w:szCs w:val="24"/>
        </w:rPr>
        <w:t xml:space="preserve">Wykonanie budżetów jednostek oświatowych w 2021 r. </w:t>
      </w:r>
    </w:p>
    <w:p w14:paraId="5D3DF992" w14:textId="77777777" w:rsidR="00AB7EA2" w:rsidRPr="007567E9" w:rsidRDefault="00AB7EA2" w:rsidP="00AB7EA2">
      <w:pPr>
        <w:spacing w:after="0" w:line="240" w:lineRule="auto"/>
        <w:jc w:val="both"/>
        <w:rPr>
          <w:rFonts w:ascii="Arial Narrow" w:eastAsia="Times New Roman" w:hAnsi="Arial Narrow" w:cs="Times New Roman"/>
          <w:b/>
          <w:sz w:val="24"/>
          <w:szCs w:val="24"/>
        </w:rPr>
      </w:pPr>
    </w:p>
    <w:p w14:paraId="2D9C3486" w14:textId="77777777" w:rsidR="00AB7EA2" w:rsidRPr="00FF2A1B" w:rsidRDefault="00AB7EA2" w:rsidP="00AB7EA2">
      <w:pPr>
        <w:spacing w:after="0" w:line="240" w:lineRule="auto"/>
        <w:rPr>
          <w:rFonts w:ascii="Arial Narrow" w:eastAsia="Times New Roman" w:hAnsi="Arial Narrow" w:cs="Times New Roman"/>
          <w:sz w:val="24"/>
          <w:szCs w:val="24"/>
        </w:rPr>
      </w:pPr>
      <w:r w:rsidRPr="00FF2A1B">
        <w:rPr>
          <w:rFonts w:ascii="Arial Narrow" w:eastAsia="Times New Roman" w:hAnsi="Arial Narrow" w:cs="Times New Roman"/>
          <w:sz w:val="24"/>
          <w:szCs w:val="24"/>
        </w:rPr>
        <w:t xml:space="preserve">Szkoła Podstawowa w Międzylesiu </w:t>
      </w:r>
      <w:r w:rsidRPr="00FF2A1B">
        <w:rPr>
          <w:rFonts w:ascii="Arial Narrow" w:eastAsia="Times New Roman" w:hAnsi="Arial Narrow" w:cs="Times New Roman"/>
          <w:sz w:val="24"/>
          <w:szCs w:val="24"/>
        </w:rPr>
        <w:tab/>
        <w:t xml:space="preserve">- wydatki  </w:t>
      </w:r>
      <w:r>
        <w:rPr>
          <w:rFonts w:ascii="Arial Narrow" w:eastAsia="Times New Roman" w:hAnsi="Arial Narrow" w:cs="Times New Roman"/>
          <w:sz w:val="24"/>
          <w:szCs w:val="24"/>
        </w:rPr>
        <w:t xml:space="preserve"> 1.887.487,49</w:t>
      </w:r>
      <w:r w:rsidRPr="00FF2A1B">
        <w:rPr>
          <w:rFonts w:ascii="Arial Narrow" w:eastAsia="Times New Roman" w:hAnsi="Arial Narrow" w:cs="Times New Roman"/>
          <w:sz w:val="24"/>
          <w:szCs w:val="24"/>
        </w:rPr>
        <w:t xml:space="preserve">  zł</w:t>
      </w:r>
    </w:p>
    <w:p w14:paraId="5C97D464" w14:textId="77777777" w:rsidR="00AB7EA2" w:rsidRPr="00FF2A1B" w:rsidRDefault="00AB7EA2" w:rsidP="00AB7EA2">
      <w:pPr>
        <w:spacing w:after="0" w:line="240" w:lineRule="auto"/>
        <w:rPr>
          <w:rFonts w:ascii="Arial Narrow" w:eastAsia="Calibri" w:hAnsi="Arial Narrow" w:cs="Times New Roman"/>
          <w:sz w:val="24"/>
          <w:szCs w:val="24"/>
        </w:rPr>
      </w:pPr>
      <w:r w:rsidRPr="00FF2A1B">
        <w:rPr>
          <w:rFonts w:ascii="Arial Narrow" w:eastAsia="Times New Roman" w:hAnsi="Arial Narrow" w:cs="Times New Roman"/>
          <w:sz w:val="24"/>
          <w:szCs w:val="24"/>
        </w:rPr>
        <w:t xml:space="preserve">Szkoła Podstawowa w Ołoboku </w:t>
      </w:r>
      <w:r w:rsidRPr="00FF2A1B">
        <w:rPr>
          <w:rFonts w:ascii="Arial Narrow" w:eastAsia="Times New Roman" w:hAnsi="Arial Narrow" w:cs="Times New Roman"/>
          <w:sz w:val="24"/>
          <w:szCs w:val="24"/>
        </w:rPr>
        <w:tab/>
      </w:r>
      <w:r w:rsidRPr="00FF2A1B">
        <w:rPr>
          <w:rFonts w:ascii="Arial Narrow" w:eastAsia="Times New Roman" w:hAnsi="Arial Narrow" w:cs="Times New Roman"/>
          <w:sz w:val="24"/>
          <w:szCs w:val="24"/>
        </w:rPr>
        <w:tab/>
        <w:t xml:space="preserve">– wydatki   </w:t>
      </w:r>
      <w:r>
        <w:rPr>
          <w:rFonts w:ascii="Arial Narrow" w:eastAsia="Times New Roman" w:hAnsi="Arial Narrow" w:cs="Times New Roman"/>
          <w:sz w:val="24"/>
          <w:szCs w:val="24"/>
        </w:rPr>
        <w:t>2.662.538,83</w:t>
      </w:r>
      <w:r w:rsidRPr="00FF2A1B">
        <w:rPr>
          <w:rFonts w:ascii="Arial Narrow" w:eastAsia="Times New Roman" w:hAnsi="Arial Narrow" w:cs="Times New Roman"/>
          <w:sz w:val="24"/>
          <w:szCs w:val="24"/>
        </w:rPr>
        <w:t xml:space="preserve">  zł</w:t>
      </w:r>
    </w:p>
    <w:p w14:paraId="47BBE6C1" w14:textId="77777777" w:rsidR="00AB7EA2" w:rsidRPr="00FF2A1B" w:rsidRDefault="00AB7EA2" w:rsidP="00AB7EA2">
      <w:pPr>
        <w:spacing w:after="0" w:line="240" w:lineRule="auto"/>
        <w:rPr>
          <w:rFonts w:ascii="Arial Narrow" w:eastAsia="Times New Roman" w:hAnsi="Arial Narrow" w:cs="Times New Roman"/>
          <w:sz w:val="24"/>
          <w:szCs w:val="24"/>
        </w:rPr>
      </w:pPr>
      <w:r w:rsidRPr="00FF2A1B">
        <w:rPr>
          <w:rFonts w:ascii="Arial Narrow" w:eastAsia="Times New Roman" w:hAnsi="Arial Narrow" w:cs="Times New Roman"/>
          <w:sz w:val="24"/>
          <w:szCs w:val="24"/>
        </w:rPr>
        <w:t xml:space="preserve">Szkoła Podstawowa w </w:t>
      </w:r>
      <w:r>
        <w:rPr>
          <w:rFonts w:ascii="Arial Narrow" w:eastAsia="Times New Roman" w:hAnsi="Arial Narrow" w:cs="Times New Roman"/>
          <w:sz w:val="24"/>
          <w:szCs w:val="24"/>
        </w:rPr>
        <w:t>Radoszynie</w:t>
      </w:r>
      <w:r w:rsidRPr="00FF2A1B">
        <w:rPr>
          <w:rFonts w:ascii="Arial Narrow" w:eastAsia="Times New Roman" w:hAnsi="Arial Narrow" w:cs="Times New Roman"/>
          <w:sz w:val="24"/>
          <w:szCs w:val="24"/>
        </w:rPr>
        <w:t xml:space="preserve"> </w:t>
      </w:r>
      <w:r w:rsidRPr="00FF2A1B">
        <w:rPr>
          <w:rFonts w:ascii="Arial Narrow" w:eastAsia="Times New Roman" w:hAnsi="Arial Narrow" w:cs="Times New Roman"/>
          <w:sz w:val="24"/>
          <w:szCs w:val="24"/>
        </w:rPr>
        <w:tab/>
        <w:t xml:space="preserve">- wydatki    </w:t>
      </w:r>
      <w:r>
        <w:rPr>
          <w:rFonts w:ascii="Arial Narrow" w:eastAsia="Times New Roman" w:hAnsi="Arial Narrow" w:cs="Times New Roman"/>
          <w:sz w:val="24"/>
          <w:szCs w:val="24"/>
        </w:rPr>
        <w:t>2.012.989,02</w:t>
      </w:r>
      <w:r w:rsidRPr="00FF2A1B">
        <w:rPr>
          <w:rFonts w:ascii="Arial Narrow" w:eastAsia="Times New Roman" w:hAnsi="Arial Narrow" w:cs="Times New Roman"/>
          <w:sz w:val="24"/>
          <w:szCs w:val="24"/>
        </w:rPr>
        <w:t xml:space="preserve"> </w:t>
      </w:r>
      <w:r>
        <w:rPr>
          <w:rFonts w:ascii="Arial Narrow" w:eastAsia="Times New Roman" w:hAnsi="Arial Narrow" w:cs="Times New Roman"/>
          <w:sz w:val="24"/>
          <w:szCs w:val="24"/>
        </w:rPr>
        <w:t xml:space="preserve"> </w:t>
      </w:r>
      <w:r w:rsidRPr="00FF2A1B">
        <w:rPr>
          <w:rFonts w:ascii="Arial Narrow" w:eastAsia="Times New Roman" w:hAnsi="Arial Narrow" w:cs="Times New Roman"/>
          <w:sz w:val="24"/>
          <w:szCs w:val="24"/>
        </w:rPr>
        <w:t>zł</w:t>
      </w:r>
    </w:p>
    <w:p w14:paraId="0E905F92" w14:textId="77777777" w:rsidR="00AB7EA2" w:rsidRPr="00CF7102" w:rsidRDefault="00AB7EA2" w:rsidP="00AB7EA2">
      <w:pPr>
        <w:ind w:left="2832" w:firstLine="708"/>
        <w:rPr>
          <w:rFonts w:ascii="Arial Narrow" w:hAnsi="Arial Narrow"/>
          <w:b/>
          <w:bCs/>
          <w:sz w:val="24"/>
          <w:szCs w:val="24"/>
        </w:rPr>
      </w:pPr>
      <w:r w:rsidRPr="00BD59E1">
        <w:rPr>
          <w:rFonts w:ascii="Arial Narrow" w:hAnsi="Arial Narrow"/>
          <w:b/>
          <w:bCs/>
          <w:sz w:val="24"/>
          <w:szCs w:val="24"/>
        </w:rPr>
        <w:t xml:space="preserve">   Łącznie:  6.563.015,34 zł</w:t>
      </w:r>
      <w:bookmarkEnd w:id="158"/>
    </w:p>
    <w:p w14:paraId="53AF1544" w14:textId="77777777" w:rsidR="00AB7EA2" w:rsidRPr="007567E9" w:rsidRDefault="00AB7EA2" w:rsidP="00AB7EA2">
      <w:pPr>
        <w:pStyle w:val="Nagwek2"/>
        <w:numPr>
          <w:ilvl w:val="3"/>
          <w:numId w:val="7"/>
        </w:numPr>
        <w:ind w:left="284" w:hanging="284"/>
        <w:jc w:val="both"/>
        <w:rPr>
          <w:rFonts w:ascii="Arial Narrow" w:hAnsi="Arial Narrow"/>
          <w:b/>
          <w:bCs/>
        </w:rPr>
      </w:pPr>
      <w:bookmarkStart w:id="277" w:name="_Toc104536768"/>
      <w:r w:rsidRPr="007567E9">
        <w:rPr>
          <w:rFonts w:ascii="Arial Narrow" w:hAnsi="Arial Narrow"/>
          <w:b/>
          <w:bCs/>
        </w:rPr>
        <w:t>Kultura</w:t>
      </w:r>
      <w:bookmarkStart w:id="278" w:name="_Toc73019221"/>
      <w:bookmarkStart w:id="279" w:name="_Hlk39254482"/>
      <w:bookmarkEnd w:id="159"/>
      <w:bookmarkEnd w:id="160"/>
      <w:bookmarkEnd w:id="277"/>
    </w:p>
    <w:p w14:paraId="7ECFB880" w14:textId="77777777" w:rsidR="00AB7EA2" w:rsidRPr="00667D06" w:rsidRDefault="00AB7EA2" w:rsidP="00AB7EA2">
      <w:pPr>
        <w:pStyle w:val="Bezodstpw"/>
        <w:jc w:val="both"/>
        <w:rPr>
          <w:rFonts w:ascii="Arial Narrow" w:hAnsi="Arial Narrow"/>
          <w:sz w:val="24"/>
          <w:szCs w:val="24"/>
        </w:rPr>
      </w:pPr>
      <w:r w:rsidRPr="00667D06">
        <w:rPr>
          <w:rFonts w:ascii="Arial Narrow" w:hAnsi="Arial Narrow"/>
          <w:sz w:val="24"/>
          <w:szCs w:val="24"/>
        </w:rPr>
        <w:t>W roku 2021 na terenie Gminy Skąpe odbyły się 2 koncerty muzyki dawnej. Jeden z nich zorganizowany został w ramach prestiżowego i znanego w całym kraju festiwalu „</w:t>
      </w:r>
      <w:r w:rsidRPr="00667D06">
        <w:rPr>
          <w:rFonts w:ascii="Arial Narrow" w:hAnsi="Arial Narrow"/>
          <w:b/>
          <w:bCs/>
          <w:sz w:val="24"/>
          <w:szCs w:val="24"/>
        </w:rPr>
        <w:t>Muzyka w Raju</w:t>
      </w:r>
      <w:r w:rsidRPr="00667D06">
        <w:rPr>
          <w:rFonts w:ascii="Arial Narrow" w:hAnsi="Arial Narrow"/>
          <w:sz w:val="24"/>
          <w:szCs w:val="24"/>
        </w:rPr>
        <w:t>” (edycja XVIII(XIX)), organizowanego przez Fundację Muzyki Dawnej „</w:t>
      </w:r>
      <w:proofErr w:type="spellStart"/>
      <w:r w:rsidRPr="00667D06">
        <w:rPr>
          <w:rFonts w:ascii="Arial Narrow" w:hAnsi="Arial Narrow"/>
          <w:sz w:val="24"/>
          <w:szCs w:val="24"/>
        </w:rPr>
        <w:t>Canor</w:t>
      </w:r>
      <w:proofErr w:type="spellEnd"/>
      <w:r w:rsidRPr="00667D06">
        <w:rPr>
          <w:rFonts w:ascii="Arial Narrow" w:hAnsi="Arial Narrow"/>
          <w:sz w:val="24"/>
          <w:szCs w:val="24"/>
        </w:rPr>
        <w:t xml:space="preserve">” z Poznania. Koncert odbył się 15.08.2021 r. w kościele pw. św. Bartłomieja w Ołoboku. Współorganizatorem koncertu było Stowarzyszenie Miłośników Ziemi Ołobockiej „Błękit Ołobok”. Stowarzyszenie pozyskało na ten cel środki z budżetu Gminy Skąpe w wysokości 2.689,73 zł w związku ze złożoną ofertą na realizację zadania publicznego zgodnie z ustawą o działalności pożytku publicznego i o wolontariacie. Gmina Skąpe w ramach mecenatu oraz promocji wydarzenia zakupiła dla swoich mieszkańców pulę biletów, które zostały przekazane bezpłatnie wszystkim chętnym pragnącym wziąć udział w wydarzeniu. </w:t>
      </w:r>
    </w:p>
    <w:p w14:paraId="01E60ECC" w14:textId="77777777" w:rsidR="00AB7EA2" w:rsidRPr="00667D06" w:rsidRDefault="00AB7EA2" w:rsidP="00AB7EA2">
      <w:pPr>
        <w:pStyle w:val="Bezodstpw"/>
        <w:jc w:val="both"/>
        <w:rPr>
          <w:rFonts w:ascii="Arial Narrow" w:hAnsi="Arial Narrow"/>
          <w:sz w:val="24"/>
          <w:szCs w:val="24"/>
        </w:rPr>
      </w:pPr>
      <w:r w:rsidRPr="00667D06">
        <w:rPr>
          <w:rFonts w:ascii="Arial Narrow" w:hAnsi="Arial Narrow"/>
          <w:sz w:val="24"/>
          <w:szCs w:val="24"/>
        </w:rPr>
        <w:t>Drugi z koncertów odbył się w dniu 12.09.2021 r. w kościele pw. św. Jana Chrzciciela w Międzylesiu. Został on zrealizowany w ramach cyklu „</w:t>
      </w:r>
      <w:r w:rsidRPr="00667D06">
        <w:rPr>
          <w:rFonts w:ascii="Arial Narrow" w:hAnsi="Arial Narrow"/>
          <w:b/>
          <w:bCs/>
          <w:sz w:val="24"/>
          <w:szCs w:val="24"/>
        </w:rPr>
        <w:t>Przedsionek Raju</w:t>
      </w:r>
      <w:r w:rsidRPr="00667D06">
        <w:rPr>
          <w:rFonts w:ascii="Arial Narrow" w:hAnsi="Arial Narrow"/>
          <w:sz w:val="24"/>
          <w:szCs w:val="24"/>
        </w:rPr>
        <w:t xml:space="preserve">” i podobnie jak w przypadku pierwszego koncertu, jego współorganizatorem było Stowarzyszenie „Błękit Ołobok”, które na to wydarzenie pozyskało z budżetu Gminy Skąpe kwotę 1.673,81 zł. </w:t>
      </w:r>
    </w:p>
    <w:p w14:paraId="71D26B2B" w14:textId="77777777" w:rsidR="00AB7EA2" w:rsidRDefault="00AB7EA2" w:rsidP="00AB7EA2">
      <w:pPr>
        <w:pStyle w:val="Bezodstpw"/>
        <w:jc w:val="both"/>
        <w:rPr>
          <w:rFonts w:ascii="Arial Narrow" w:hAnsi="Arial Narrow"/>
          <w:sz w:val="24"/>
          <w:szCs w:val="24"/>
        </w:rPr>
      </w:pPr>
      <w:r w:rsidRPr="00667D06">
        <w:rPr>
          <w:rFonts w:ascii="Arial Narrow" w:hAnsi="Arial Narrow"/>
          <w:sz w:val="24"/>
          <w:szCs w:val="24"/>
        </w:rPr>
        <w:t>Łączna wartość zrealizowanych działań w zakresie popularyzacji muzyki dawnej na terenie Gminy Skąpe wyniosła 4.363,54 zł</w:t>
      </w:r>
      <w:r>
        <w:rPr>
          <w:rFonts w:ascii="Arial Narrow" w:hAnsi="Arial Narrow"/>
          <w:sz w:val="24"/>
          <w:szCs w:val="24"/>
        </w:rPr>
        <w:t>.</w:t>
      </w:r>
    </w:p>
    <w:p w14:paraId="30664045" w14:textId="77777777" w:rsidR="00AB7EA2" w:rsidRDefault="00AB7EA2" w:rsidP="00AB7EA2">
      <w:pPr>
        <w:pStyle w:val="Bezodstpw"/>
        <w:jc w:val="both"/>
        <w:rPr>
          <w:rFonts w:ascii="Arial Narrow" w:hAnsi="Arial Narrow"/>
          <w:sz w:val="24"/>
          <w:szCs w:val="24"/>
        </w:rPr>
      </w:pPr>
    </w:p>
    <w:p w14:paraId="5DBC53FB" w14:textId="77777777" w:rsidR="00AB7EA2" w:rsidRDefault="00AB7EA2" w:rsidP="00AB7EA2">
      <w:pPr>
        <w:pStyle w:val="Bezodstpw"/>
        <w:jc w:val="both"/>
        <w:rPr>
          <w:rFonts w:ascii="Arial Narrow" w:hAnsi="Arial Narrow"/>
          <w:sz w:val="24"/>
          <w:szCs w:val="24"/>
        </w:rPr>
      </w:pPr>
    </w:p>
    <w:p w14:paraId="1CEEB7E0" w14:textId="77777777" w:rsidR="00AB7EA2" w:rsidRPr="00667D06" w:rsidRDefault="00AB7EA2" w:rsidP="00AB7EA2">
      <w:pPr>
        <w:pStyle w:val="Bezodstpw"/>
        <w:jc w:val="both"/>
        <w:rPr>
          <w:rFonts w:ascii="Arial Narrow" w:hAnsi="Arial Narrow"/>
          <w:sz w:val="24"/>
          <w:szCs w:val="24"/>
        </w:rPr>
      </w:pPr>
    </w:p>
    <w:p w14:paraId="0D10D13D" w14:textId="77777777" w:rsidR="00AB7EA2" w:rsidRDefault="00AB7EA2" w:rsidP="00AB7EA2"/>
    <w:p w14:paraId="5937C1DD" w14:textId="77777777" w:rsidR="00AB7EA2" w:rsidRDefault="00AB7EA2" w:rsidP="00AB7EA2">
      <w:pPr>
        <w:pStyle w:val="Nagwek2"/>
        <w:numPr>
          <w:ilvl w:val="3"/>
          <w:numId w:val="7"/>
        </w:numPr>
        <w:ind w:left="284" w:hanging="284"/>
        <w:jc w:val="both"/>
        <w:rPr>
          <w:rFonts w:ascii="Arial Narrow" w:hAnsi="Arial Narrow"/>
          <w:b/>
          <w:bCs/>
        </w:rPr>
      </w:pPr>
      <w:bookmarkStart w:id="280" w:name="_Toc104536769"/>
      <w:r w:rsidRPr="00993093">
        <w:rPr>
          <w:rFonts w:ascii="Arial Narrow" w:hAnsi="Arial Narrow"/>
          <w:b/>
          <w:bCs/>
        </w:rPr>
        <w:t>Działalność Gminnej Biblioteki Publicznej w Skąpem z oddziałem w</w:t>
      </w:r>
      <w:r>
        <w:rPr>
          <w:rFonts w:ascii="Arial Narrow" w:hAnsi="Arial Narrow"/>
          <w:b/>
          <w:bCs/>
        </w:rPr>
        <w:t> </w:t>
      </w:r>
      <w:r w:rsidRPr="00993093">
        <w:rPr>
          <w:rFonts w:ascii="Arial Narrow" w:hAnsi="Arial Narrow"/>
          <w:b/>
          <w:bCs/>
        </w:rPr>
        <w:t>Ołoboku</w:t>
      </w:r>
      <w:bookmarkEnd w:id="278"/>
      <w:bookmarkEnd w:id="280"/>
      <w:r>
        <w:rPr>
          <w:rFonts w:ascii="Arial Narrow" w:hAnsi="Arial Narrow"/>
          <w:b/>
          <w:bCs/>
        </w:rPr>
        <w:t xml:space="preserve"> </w:t>
      </w:r>
    </w:p>
    <w:bookmarkEnd w:id="279"/>
    <w:p w14:paraId="4B1517AC" w14:textId="77777777" w:rsidR="00AB7EA2" w:rsidRDefault="00AB7EA2" w:rsidP="00AB7EA2">
      <w:pPr>
        <w:pStyle w:val="Bezodstpw"/>
        <w:jc w:val="both"/>
        <w:rPr>
          <w:rFonts w:ascii="Arial Narrow" w:hAnsi="Arial Narrow"/>
          <w:sz w:val="24"/>
          <w:szCs w:val="24"/>
        </w:rPr>
      </w:pPr>
    </w:p>
    <w:p w14:paraId="0339F9E7" w14:textId="77777777" w:rsidR="00AB7EA2" w:rsidRPr="00871E1C" w:rsidRDefault="00AB7EA2" w:rsidP="00AB7EA2">
      <w:pPr>
        <w:pStyle w:val="Bezodstpw"/>
        <w:jc w:val="both"/>
        <w:rPr>
          <w:rFonts w:ascii="Arial Narrow" w:hAnsi="Arial Narrow"/>
          <w:sz w:val="24"/>
          <w:szCs w:val="24"/>
        </w:rPr>
      </w:pPr>
      <w:bookmarkStart w:id="281" w:name="_Toc73019222"/>
      <w:r w:rsidRPr="00871E1C">
        <w:rPr>
          <w:rFonts w:ascii="Arial Narrow" w:hAnsi="Arial Narrow"/>
          <w:sz w:val="24"/>
          <w:szCs w:val="24"/>
        </w:rPr>
        <w:t>W 2021 roku biblioteka posiadała księgozbiór w ilości 10604 woluminy, zakupiono 396 nowych pozycji wydawniczych, w tym 131 pozycji ze środków uzyskanych z Ministerstwa Kultury i Dziedzictwa Narodowego w kwocie 3500 zł. oraz 265 pozycji z dotacji organizatora na kwotę 7001,52zł.</w:t>
      </w:r>
    </w:p>
    <w:p w14:paraId="6234D348" w14:textId="77777777" w:rsidR="00AB7EA2" w:rsidRPr="00871E1C" w:rsidRDefault="00AB7EA2" w:rsidP="00AB7EA2">
      <w:pPr>
        <w:pStyle w:val="Bezodstpw"/>
        <w:jc w:val="both"/>
        <w:rPr>
          <w:rFonts w:ascii="Arial Narrow" w:hAnsi="Arial Narrow"/>
          <w:sz w:val="24"/>
          <w:szCs w:val="24"/>
        </w:rPr>
      </w:pPr>
      <w:r w:rsidRPr="00871E1C">
        <w:rPr>
          <w:rFonts w:ascii="Arial Narrow" w:hAnsi="Arial Narrow"/>
          <w:sz w:val="24"/>
          <w:szCs w:val="24"/>
        </w:rPr>
        <w:lastRenderedPageBreak/>
        <w:t xml:space="preserve">Liczba </w:t>
      </w:r>
      <w:proofErr w:type="spellStart"/>
      <w:r w:rsidRPr="00871E1C">
        <w:rPr>
          <w:rFonts w:ascii="Arial Narrow" w:hAnsi="Arial Narrow"/>
          <w:sz w:val="24"/>
          <w:szCs w:val="24"/>
        </w:rPr>
        <w:t>wypożyczeń</w:t>
      </w:r>
      <w:proofErr w:type="spellEnd"/>
      <w:r w:rsidRPr="00871E1C">
        <w:rPr>
          <w:rFonts w:ascii="Arial Narrow" w:hAnsi="Arial Narrow"/>
          <w:sz w:val="24"/>
          <w:szCs w:val="24"/>
        </w:rPr>
        <w:t xml:space="preserve"> księgozbioru na zewnątrz wyniosła 5588 egzemplarzy, natomiast udostępnienie woluminów na miejscu to 199 książek. Liczba czytelników w 2021 roku wyniosła 312. Z oferty biblioteki w ciągu roku skorzystało łącznie 2207  mieszkańców. </w:t>
      </w:r>
    </w:p>
    <w:p w14:paraId="1F9A4C20" w14:textId="77777777" w:rsidR="00AB7EA2" w:rsidRPr="00871E1C" w:rsidRDefault="00AB7EA2" w:rsidP="00AB7EA2">
      <w:pPr>
        <w:pStyle w:val="Bezodstpw"/>
        <w:jc w:val="both"/>
        <w:rPr>
          <w:rFonts w:ascii="Arial Narrow" w:hAnsi="Arial Narrow"/>
          <w:sz w:val="24"/>
          <w:szCs w:val="24"/>
        </w:rPr>
      </w:pPr>
      <w:r w:rsidRPr="00871E1C">
        <w:rPr>
          <w:rFonts w:ascii="Arial Narrow" w:hAnsi="Arial Narrow"/>
          <w:sz w:val="24"/>
          <w:szCs w:val="24"/>
        </w:rPr>
        <w:t>W 2021r. zarówno w bibliotece w Skąpem jak i Ołoboku została przeprowadzona inwentaryzacja księgozbioru, zgodnie z wymogiem przeprowadzenia takiej kontroli co pięć lat.</w:t>
      </w:r>
    </w:p>
    <w:p w14:paraId="7D671F5E" w14:textId="77777777" w:rsidR="00AB7EA2" w:rsidRPr="00871E1C" w:rsidRDefault="00AB7EA2" w:rsidP="00AB7EA2">
      <w:pPr>
        <w:pStyle w:val="Bezodstpw"/>
        <w:jc w:val="both"/>
        <w:rPr>
          <w:rFonts w:ascii="Arial Narrow" w:hAnsi="Arial Narrow"/>
          <w:sz w:val="24"/>
          <w:szCs w:val="24"/>
        </w:rPr>
      </w:pPr>
      <w:r w:rsidRPr="00871E1C">
        <w:rPr>
          <w:rFonts w:ascii="Arial Narrow" w:hAnsi="Arial Narrow"/>
          <w:sz w:val="24"/>
          <w:szCs w:val="24"/>
        </w:rPr>
        <w:t>W 2021 biblioteka działała w reżimie sanitarnym co znacząco wpłynęło na działalność instytucji, nie były organizowane spotkania, które od kilku lat cyklicznie odbywają się w bibliotece. W listopadzie w bibliotece zorganizowano spotkanie z okazji  rocznicy odzyskania przez Polskę niepodległości,  podczas tego wydarzenia uczestnicy mogli pogłębić swoją wiedzę z historii naszej gminy. W 2021r. biblioteka przystąpiła do projektu organizowanego przez Instytut Książki – Mała Książka Wielki Człowiek, akcja ta jest skierowana do najmłodszych czytelników by zachęcić maluchy oraz ich rodziców do czytania. W związku z tym przedsięwzięciem w przedszkolach naszej gminy udostępnione zostały materiały promujące to wydarzenie. Z uwagi na trwająca epidemię biblioteka oferuje swoim użytkownikom dowóz książek pod wskazany adres po wcześniejszym zamówieniu telefonicznym.</w:t>
      </w:r>
    </w:p>
    <w:p w14:paraId="782B5EBE" w14:textId="77777777" w:rsidR="00AB7EA2" w:rsidRPr="00FD5953" w:rsidRDefault="00AB7EA2" w:rsidP="00AB7EA2">
      <w:pPr>
        <w:pStyle w:val="Bezodstpw"/>
        <w:jc w:val="both"/>
        <w:rPr>
          <w:rFonts w:ascii="Arial Narrow" w:hAnsi="Arial Narrow"/>
          <w:sz w:val="24"/>
          <w:szCs w:val="24"/>
        </w:rPr>
      </w:pPr>
    </w:p>
    <w:p w14:paraId="32DE9A22" w14:textId="77777777" w:rsidR="00AB7EA2" w:rsidRDefault="00AB7EA2" w:rsidP="00AB7EA2">
      <w:pPr>
        <w:pStyle w:val="Nagwek2"/>
        <w:numPr>
          <w:ilvl w:val="3"/>
          <w:numId w:val="7"/>
        </w:numPr>
        <w:ind w:left="284" w:hanging="284"/>
        <w:jc w:val="both"/>
        <w:rPr>
          <w:rFonts w:ascii="Arial Narrow" w:hAnsi="Arial Narrow"/>
          <w:b/>
          <w:bCs/>
        </w:rPr>
      </w:pPr>
      <w:bookmarkStart w:id="282" w:name="_Toc104536770"/>
      <w:r w:rsidRPr="00993093">
        <w:rPr>
          <w:rFonts w:ascii="Arial Narrow" w:hAnsi="Arial Narrow"/>
          <w:b/>
          <w:bCs/>
        </w:rPr>
        <w:t>Fundusz sołecki</w:t>
      </w:r>
      <w:bookmarkEnd w:id="281"/>
      <w:bookmarkEnd w:id="282"/>
    </w:p>
    <w:p w14:paraId="20CBCE9D" w14:textId="77777777" w:rsidR="00AB7EA2" w:rsidRDefault="00AB7EA2" w:rsidP="00AB7EA2">
      <w:pPr>
        <w:pStyle w:val="Bezodstpw"/>
        <w:jc w:val="both"/>
        <w:rPr>
          <w:rFonts w:ascii="Arial Narrow" w:hAnsi="Arial Narrow"/>
          <w:sz w:val="24"/>
          <w:szCs w:val="24"/>
        </w:rPr>
      </w:pPr>
    </w:p>
    <w:p w14:paraId="45C222B8" w14:textId="77777777" w:rsidR="00AB7EA2" w:rsidRPr="009905FB" w:rsidRDefault="00AB7EA2" w:rsidP="00AB7EA2">
      <w:pPr>
        <w:pStyle w:val="Bezodstpw"/>
        <w:jc w:val="both"/>
        <w:rPr>
          <w:rFonts w:ascii="Arial Narrow" w:hAnsi="Arial Narrow"/>
          <w:sz w:val="24"/>
          <w:szCs w:val="24"/>
        </w:rPr>
      </w:pPr>
      <w:r w:rsidRPr="00E468D5">
        <w:rPr>
          <w:rFonts w:ascii="Arial Narrow" w:hAnsi="Arial Narrow"/>
          <w:sz w:val="24"/>
          <w:szCs w:val="24"/>
        </w:rPr>
        <w:t xml:space="preserve">W 2021 r. środki funduszu sołeckiego obliczonego na podstawie przepisów ustawy z dnia 21 lutego 2014r. o funduszu sołeckim w budżecie Gminy Skąpe stanowił kwotę wg planu </w:t>
      </w:r>
      <w:r w:rsidRPr="00E468D5">
        <w:rPr>
          <w:rFonts w:ascii="Arial Narrow" w:hAnsi="Arial Narrow"/>
          <w:b/>
          <w:bCs/>
          <w:sz w:val="24"/>
          <w:szCs w:val="24"/>
        </w:rPr>
        <w:t>401</w:t>
      </w:r>
      <w:r>
        <w:rPr>
          <w:rFonts w:ascii="Arial Narrow" w:hAnsi="Arial Narrow"/>
          <w:b/>
          <w:bCs/>
          <w:sz w:val="24"/>
          <w:szCs w:val="24"/>
        </w:rPr>
        <w:t>.</w:t>
      </w:r>
      <w:r w:rsidRPr="00E468D5">
        <w:rPr>
          <w:rFonts w:ascii="Arial Narrow" w:hAnsi="Arial Narrow"/>
          <w:b/>
          <w:bCs/>
          <w:sz w:val="24"/>
          <w:szCs w:val="24"/>
        </w:rPr>
        <w:t>269,</w:t>
      </w:r>
      <w:r w:rsidRPr="000F7D9B">
        <w:rPr>
          <w:rFonts w:ascii="Arial Narrow" w:hAnsi="Arial Narrow"/>
          <w:b/>
          <w:bCs/>
          <w:sz w:val="24"/>
          <w:szCs w:val="24"/>
        </w:rPr>
        <w:t>40 zł,</w:t>
      </w:r>
      <w:r w:rsidRPr="00E468D5">
        <w:rPr>
          <w:rFonts w:ascii="Arial Narrow" w:hAnsi="Arial Narrow"/>
          <w:sz w:val="24"/>
          <w:szCs w:val="24"/>
        </w:rPr>
        <w:t xml:space="preserve"> </w:t>
      </w:r>
      <w:r>
        <w:rPr>
          <w:rFonts w:ascii="Arial Narrow" w:hAnsi="Arial Narrow"/>
          <w:sz w:val="24"/>
          <w:szCs w:val="24"/>
        </w:rPr>
        <w:t xml:space="preserve">z czego </w:t>
      </w:r>
      <w:r w:rsidRPr="00E468D5">
        <w:rPr>
          <w:rFonts w:ascii="Arial Narrow" w:hAnsi="Arial Narrow"/>
          <w:sz w:val="24"/>
          <w:szCs w:val="24"/>
        </w:rPr>
        <w:t xml:space="preserve">wydatkowano </w:t>
      </w:r>
      <w:r w:rsidRPr="00E468D5">
        <w:rPr>
          <w:rFonts w:ascii="Arial Narrow" w:hAnsi="Arial Narrow"/>
          <w:b/>
          <w:bCs/>
          <w:sz w:val="24"/>
          <w:szCs w:val="24"/>
        </w:rPr>
        <w:t>342</w:t>
      </w:r>
      <w:r>
        <w:rPr>
          <w:rFonts w:ascii="Arial Narrow" w:hAnsi="Arial Narrow"/>
          <w:b/>
          <w:bCs/>
          <w:sz w:val="24"/>
          <w:szCs w:val="24"/>
        </w:rPr>
        <w:t>.</w:t>
      </w:r>
      <w:r w:rsidRPr="00E468D5">
        <w:rPr>
          <w:rFonts w:ascii="Arial Narrow" w:hAnsi="Arial Narrow"/>
          <w:b/>
          <w:bCs/>
          <w:sz w:val="24"/>
          <w:szCs w:val="24"/>
        </w:rPr>
        <w:t>379,38</w:t>
      </w:r>
      <w:r>
        <w:rPr>
          <w:rFonts w:ascii="Arial Narrow" w:hAnsi="Arial Narrow"/>
          <w:b/>
          <w:bCs/>
          <w:sz w:val="24"/>
          <w:szCs w:val="24"/>
        </w:rPr>
        <w:t xml:space="preserve"> zł.</w:t>
      </w:r>
      <w:r w:rsidRPr="00E468D5">
        <w:rPr>
          <w:rFonts w:ascii="Arial Narrow" w:hAnsi="Arial Narrow"/>
          <w:b/>
          <w:bCs/>
          <w:sz w:val="24"/>
          <w:szCs w:val="24"/>
        </w:rPr>
        <w:t xml:space="preserve"> </w:t>
      </w:r>
      <w:r w:rsidRPr="00E468D5">
        <w:rPr>
          <w:rFonts w:ascii="Arial Narrow" w:hAnsi="Arial Narrow"/>
          <w:sz w:val="24"/>
          <w:szCs w:val="24"/>
        </w:rPr>
        <w:t> </w:t>
      </w:r>
      <w:r w:rsidRPr="00E468D5">
        <w:rPr>
          <w:rFonts w:ascii="Arial Narrow" w:hAnsi="Arial Narrow"/>
          <w:b/>
          <w:bCs/>
          <w:sz w:val="24"/>
          <w:szCs w:val="24"/>
        </w:rPr>
        <w:t>Gmina w terminie do 30 maja br.</w:t>
      </w:r>
      <w:r w:rsidRPr="00E468D5">
        <w:rPr>
          <w:rFonts w:ascii="Arial Narrow" w:hAnsi="Arial Narrow"/>
          <w:sz w:val="24"/>
          <w:szCs w:val="24"/>
        </w:rPr>
        <w:t xml:space="preserve"> </w:t>
      </w:r>
      <w:r w:rsidRPr="000F7D9B">
        <w:rPr>
          <w:rFonts w:ascii="Arial Narrow" w:hAnsi="Arial Narrow"/>
          <w:sz w:val="24"/>
          <w:szCs w:val="24"/>
        </w:rPr>
        <w:t>złoży</w:t>
      </w:r>
      <w:r w:rsidRPr="00E468D5">
        <w:rPr>
          <w:rFonts w:ascii="Arial Narrow" w:hAnsi="Arial Narrow"/>
          <w:sz w:val="24"/>
          <w:szCs w:val="24"/>
        </w:rPr>
        <w:t xml:space="preserve"> </w:t>
      </w:r>
      <w:r w:rsidRPr="009905FB">
        <w:rPr>
          <w:rFonts w:ascii="Arial Narrow" w:hAnsi="Arial Narrow"/>
          <w:sz w:val="24"/>
          <w:szCs w:val="24"/>
        </w:rPr>
        <w:t xml:space="preserve">wniosek o zwrot </w:t>
      </w:r>
      <w:r w:rsidRPr="009905FB">
        <w:rPr>
          <w:rFonts w:ascii="Arial Narrow" w:hAnsi="Arial Narrow"/>
          <w:b/>
          <w:bCs/>
          <w:sz w:val="24"/>
          <w:szCs w:val="24"/>
        </w:rPr>
        <w:t>18,22% - tj. kwoty 62.367,83 zł.</w:t>
      </w:r>
    </w:p>
    <w:p w14:paraId="43BAC3D6" w14:textId="77777777" w:rsidR="00AB7EA2" w:rsidRDefault="00AB7EA2" w:rsidP="00AB7EA2">
      <w:pPr>
        <w:pStyle w:val="Bezodstpw"/>
        <w:jc w:val="both"/>
        <w:rPr>
          <w:rFonts w:ascii="Arial Narrow" w:hAnsi="Arial Narrow"/>
          <w:b/>
          <w:bCs/>
          <w:sz w:val="24"/>
          <w:szCs w:val="24"/>
        </w:rPr>
      </w:pPr>
    </w:p>
    <w:p w14:paraId="6EF7BE28"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Błonie</w:t>
      </w:r>
      <w:r w:rsidRPr="0050741C">
        <w:rPr>
          <w:rFonts w:ascii="Arial Narrow" w:hAnsi="Arial Narrow"/>
          <w:sz w:val="24"/>
          <w:szCs w:val="24"/>
        </w:rPr>
        <w:t xml:space="preserve"> – plan </w:t>
      </w:r>
      <w:r>
        <w:rPr>
          <w:rFonts w:ascii="Arial Narrow" w:hAnsi="Arial Narrow"/>
          <w:sz w:val="24"/>
          <w:szCs w:val="24"/>
        </w:rPr>
        <w:t>13 652,78</w:t>
      </w:r>
      <w:r w:rsidRPr="0050741C">
        <w:rPr>
          <w:rFonts w:ascii="Arial Narrow" w:hAnsi="Arial Narrow"/>
          <w:sz w:val="24"/>
          <w:szCs w:val="24"/>
        </w:rPr>
        <w:t xml:space="preserve"> zł wydatkowano na:</w:t>
      </w:r>
    </w:p>
    <w:p w14:paraId="3147076F" w14:textId="77777777" w:rsidR="00AB7EA2" w:rsidRDefault="00AB7EA2" w:rsidP="00AB7EA2">
      <w:pPr>
        <w:pStyle w:val="Bezodstpw"/>
        <w:numPr>
          <w:ilvl w:val="0"/>
          <w:numId w:val="13"/>
        </w:numPr>
        <w:jc w:val="both"/>
        <w:rPr>
          <w:rFonts w:ascii="Arial Narrow" w:hAnsi="Arial Narrow"/>
          <w:sz w:val="24"/>
          <w:szCs w:val="24"/>
        </w:rPr>
      </w:pPr>
      <w:r>
        <w:rPr>
          <w:rFonts w:ascii="Arial Narrow" w:hAnsi="Arial Narrow"/>
          <w:sz w:val="24"/>
          <w:szCs w:val="24"/>
        </w:rPr>
        <w:t>doposażenie sali wiejskiej w Węgrzynicach  2 000</w:t>
      </w:r>
      <w:r w:rsidRPr="0050741C">
        <w:rPr>
          <w:rFonts w:ascii="Arial Narrow" w:hAnsi="Arial Narrow"/>
          <w:sz w:val="24"/>
          <w:szCs w:val="24"/>
        </w:rPr>
        <w:t xml:space="preserve"> zł</w:t>
      </w:r>
    </w:p>
    <w:p w14:paraId="0CF4ED64" w14:textId="77777777" w:rsidR="00AB7EA2" w:rsidRDefault="00AB7EA2" w:rsidP="00AB7EA2">
      <w:pPr>
        <w:pStyle w:val="Bezodstpw"/>
        <w:numPr>
          <w:ilvl w:val="0"/>
          <w:numId w:val="13"/>
        </w:numPr>
        <w:jc w:val="both"/>
        <w:rPr>
          <w:rFonts w:ascii="Arial Narrow" w:hAnsi="Arial Narrow"/>
          <w:sz w:val="24"/>
          <w:szCs w:val="24"/>
        </w:rPr>
      </w:pPr>
      <w:r>
        <w:rPr>
          <w:rFonts w:ascii="Arial Narrow" w:hAnsi="Arial Narrow"/>
          <w:sz w:val="24"/>
          <w:szCs w:val="24"/>
        </w:rPr>
        <w:t>organizację Mikołajek 1 471,51,00 zł</w:t>
      </w:r>
    </w:p>
    <w:p w14:paraId="2B43D46B" w14:textId="77777777" w:rsidR="00AB7EA2" w:rsidRDefault="00AB7EA2" w:rsidP="00AB7EA2">
      <w:pPr>
        <w:pStyle w:val="Bezodstpw"/>
        <w:numPr>
          <w:ilvl w:val="0"/>
          <w:numId w:val="13"/>
        </w:numPr>
        <w:jc w:val="both"/>
        <w:rPr>
          <w:rFonts w:ascii="Arial Narrow" w:hAnsi="Arial Narrow"/>
          <w:sz w:val="24"/>
          <w:szCs w:val="24"/>
        </w:rPr>
      </w:pPr>
      <w:r>
        <w:rPr>
          <w:rFonts w:ascii="Arial Narrow" w:hAnsi="Arial Narrow"/>
          <w:sz w:val="24"/>
          <w:szCs w:val="24"/>
        </w:rPr>
        <w:t>doposażenie placu zabaw w Błoniach – 4 712,50 zł</w:t>
      </w:r>
    </w:p>
    <w:p w14:paraId="6438E476" w14:textId="77777777" w:rsidR="00AB7EA2" w:rsidRPr="000F7D9B" w:rsidRDefault="00AB7EA2" w:rsidP="00AB7EA2">
      <w:pPr>
        <w:pStyle w:val="Bezodstpw"/>
        <w:numPr>
          <w:ilvl w:val="0"/>
          <w:numId w:val="13"/>
        </w:numPr>
        <w:jc w:val="both"/>
        <w:rPr>
          <w:rFonts w:ascii="Arial Narrow" w:hAnsi="Arial Narrow"/>
          <w:sz w:val="24"/>
          <w:szCs w:val="24"/>
        </w:rPr>
      </w:pPr>
      <w:r w:rsidRPr="000F7D9B">
        <w:rPr>
          <w:rFonts w:ascii="Arial Narrow" w:hAnsi="Arial Narrow"/>
          <w:sz w:val="24"/>
          <w:szCs w:val="24"/>
        </w:rPr>
        <w:t>remont drogi gminnej – 4 693,78 zł (nie zrealizowano)</w:t>
      </w:r>
    </w:p>
    <w:p w14:paraId="75A169AA"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  </w:t>
      </w:r>
      <w:r>
        <w:rPr>
          <w:rFonts w:ascii="Arial Narrow" w:hAnsi="Arial Narrow"/>
          <w:sz w:val="24"/>
          <w:szCs w:val="24"/>
        </w:rPr>
        <w:t xml:space="preserve">8 184,01 </w:t>
      </w:r>
      <w:r w:rsidRPr="0050741C">
        <w:rPr>
          <w:rFonts w:ascii="Arial Narrow" w:hAnsi="Arial Narrow"/>
          <w:sz w:val="24"/>
          <w:szCs w:val="24"/>
        </w:rPr>
        <w:t xml:space="preserve">zł </w:t>
      </w:r>
      <w:r>
        <w:rPr>
          <w:rFonts w:ascii="Arial Narrow" w:hAnsi="Arial Narrow"/>
          <w:sz w:val="24"/>
          <w:szCs w:val="24"/>
        </w:rPr>
        <w:t xml:space="preserve">tj. 65,23 </w:t>
      </w:r>
      <w:r w:rsidRPr="0050741C">
        <w:rPr>
          <w:rFonts w:ascii="Arial Narrow" w:hAnsi="Arial Narrow"/>
          <w:sz w:val="24"/>
          <w:szCs w:val="24"/>
        </w:rPr>
        <w:t>%</w:t>
      </w:r>
    </w:p>
    <w:p w14:paraId="4C5FA70D" w14:textId="77777777" w:rsidR="00AB7EA2" w:rsidRPr="0050741C" w:rsidRDefault="00AB7EA2" w:rsidP="00AB7EA2">
      <w:pPr>
        <w:pStyle w:val="Bezodstpw"/>
        <w:jc w:val="both"/>
        <w:rPr>
          <w:rFonts w:ascii="Arial Narrow" w:hAnsi="Arial Narrow"/>
          <w:sz w:val="24"/>
          <w:szCs w:val="24"/>
        </w:rPr>
      </w:pPr>
    </w:p>
    <w:p w14:paraId="0C988726" w14:textId="77777777" w:rsidR="00AB7EA2" w:rsidRDefault="00AB7EA2" w:rsidP="00AB7EA2">
      <w:pPr>
        <w:pStyle w:val="Bezodstpw"/>
        <w:jc w:val="both"/>
        <w:rPr>
          <w:rFonts w:ascii="Arial Narrow" w:hAnsi="Arial Narrow"/>
          <w:sz w:val="24"/>
          <w:szCs w:val="24"/>
        </w:rPr>
      </w:pPr>
      <w:r w:rsidRPr="00137FA7">
        <w:rPr>
          <w:rFonts w:ascii="Arial Narrow" w:hAnsi="Arial Narrow"/>
          <w:b/>
          <w:bCs/>
          <w:sz w:val="24"/>
          <w:szCs w:val="24"/>
        </w:rPr>
        <w:t xml:space="preserve">Cibórz </w:t>
      </w:r>
      <w:r w:rsidRPr="0050741C">
        <w:rPr>
          <w:rFonts w:ascii="Arial Narrow" w:hAnsi="Arial Narrow"/>
          <w:sz w:val="24"/>
          <w:szCs w:val="24"/>
        </w:rPr>
        <w:t xml:space="preserve">– plan </w:t>
      </w:r>
      <w:r>
        <w:rPr>
          <w:rFonts w:ascii="Arial Narrow" w:hAnsi="Arial Narrow"/>
          <w:sz w:val="24"/>
          <w:szCs w:val="24"/>
        </w:rPr>
        <w:t>49.680,50</w:t>
      </w:r>
      <w:r w:rsidRPr="0050741C">
        <w:rPr>
          <w:rFonts w:ascii="Arial Narrow" w:hAnsi="Arial Narrow"/>
          <w:sz w:val="24"/>
          <w:szCs w:val="24"/>
        </w:rPr>
        <w:t xml:space="preserve"> zł wydatkowano na:</w:t>
      </w:r>
    </w:p>
    <w:p w14:paraId="52858615" w14:textId="77777777" w:rsidR="00AB7EA2" w:rsidRPr="0050741C" w:rsidRDefault="00AB7EA2" w:rsidP="00AB7EA2">
      <w:pPr>
        <w:pStyle w:val="Bezodstpw"/>
        <w:numPr>
          <w:ilvl w:val="0"/>
          <w:numId w:val="22"/>
        </w:numPr>
        <w:jc w:val="both"/>
        <w:rPr>
          <w:rFonts w:ascii="Arial Narrow" w:hAnsi="Arial Narrow"/>
          <w:sz w:val="24"/>
          <w:szCs w:val="24"/>
        </w:rPr>
      </w:pPr>
      <w:r>
        <w:rPr>
          <w:rFonts w:ascii="Arial Narrow" w:hAnsi="Arial Narrow"/>
          <w:sz w:val="24"/>
          <w:szCs w:val="24"/>
        </w:rPr>
        <w:t xml:space="preserve">doposażenie świetlicy – 2 806,77 zł, </w:t>
      </w:r>
    </w:p>
    <w:p w14:paraId="6775C631" w14:textId="77777777" w:rsidR="00AB7EA2" w:rsidRDefault="00AB7EA2" w:rsidP="00AB7EA2">
      <w:pPr>
        <w:pStyle w:val="Bezodstpw"/>
        <w:numPr>
          <w:ilvl w:val="0"/>
          <w:numId w:val="22"/>
        </w:numPr>
        <w:jc w:val="both"/>
        <w:rPr>
          <w:rFonts w:ascii="Arial Narrow" w:hAnsi="Arial Narrow"/>
          <w:sz w:val="24"/>
          <w:szCs w:val="24"/>
        </w:rPr>
      </w:pPr>
      <w:r w:rsidRPr="0036127D">
        <w:rPr>
          <w:rFonts w:ascii="Arial Narrow" w:hAnsi="Arial Narrow"/>
          <w:sz w:val="24"/>
          <w:szCs w:val="24"/>
        </w:rPr>
        <w:t xml:space="preserve">zagospodarowanie terenów zielonych – 30 772,72 zł, w tym </w:t>
      </w:r>
      <w:r>
        <w:rPr>
          <w:rFonts w:ascii="Arial Narrow" w:hAnsi="Arial Narrow"/>
          <w:sz w:val="24"/>
          <w:szCs w:val="24"/>
        </w:rPr>
        <w:t xml:space="preserve">m.in. </w:t>
      </w:r>
      <w:r w:rsidRPr="0036127D">
        <w:rPr>
          <w:rFonts w:ascii="Arial Narrow" w:hAnsi="Arial Narrow"/>
          <w:sz w:val="24"/>
          <w:szCs w:val="24"/>
        </w:rPr>
        <w:t>zakup</w:t>
      </w:r>
      <w:r>
        <w:rPr>
          <w:rFonts w:ascii="Arial Narrow" w:hAnsi="Arial Narrow"/>
          <w:sz w:val="24"/>
          <w:szCs w:val="24"/>
        </w:rPr>
        <w:t>:</w:t>
      </w:r>
      <w:r w:rsidRPr="0036127D">
        <w:rPr>
          <w:rFonts w:ascii="Arial Narrow" w:hAnsi="Arial Narrow"/>
          <w:sz w:val="24"/>
          <w:szCs w:val="24"/>
        </w:rPr>
        <w:t xml:space="preserve"> ławek  6 784,00</w:t>
      </w:r>
      <w:r>
        <w:rPr>
          <w:rFonts w:ascii="Arial Narrow" w:hAnsi="Arial Narrow"/>
          <w:sz w:val="24"/>
          <w:szCs w:val="24"/>
        </w:rPr>
        <w:t xml:space="preserve">zł, pojemnika na nakrętki - 2 500,00zł, tablicy inf. – 1 666,65zł, dekoracji świątecznych – 10 120,00zł, garażu blaszanego na boisko – 3 760,00zł, tłucznia na drogi– 4 600,32zł, </w:t>
      </w:r>
    </w:p>
    <w:p w14:paraId="2C413B97" w14:textId="77777777" w:rsidR="00AB7EA2" w:rsidRDefault="00AB7EA2" w:rsidP="00AB7EA2">
      <w:pPr>
        <w:pStyle w:val="Bezodstpw"/>
        <w:numPr>
          <w:ilvl w:val="0"/>
          <w:numId w:val="22"/>
        </w:numPr>
        <w:jc w:val="both"/>
        <w:rPr>
          <w:rFonts w:ascii="Arial Narrow" w:hAnsi="Arial Narrow"/>
          <w:sz w:val="24"/>
          <w:szCs w:val="24"/>
        </w:rPr>
      </w:pPr>
      <w:r>
        <w:rPr>
          <w:rFonts w:ascii="Arial Narrow" w:hAnsi="Arial Narrow"/>
          <w:sz w:val="24"/>
          <w:szCs w:val="24"/>
        </w:rPr>
        <w:t>projekt oświetlenia ulicznego – 2 000,00zł</w:t>
      </w:r>
    </w:p>
    <w:p w14:paraId="5D97D803" w14:textId="77777777" w:rsidR="00AB7EA2" w:rsidRDefault="00AB7EA2" w:rsidP="00AB7EA2">
      <w:pPr>
        <w:pStyle w:val="Bezodstpw"/>
        <w:numPr>
          <w:ilvl w:val="0"/>
          <w:numId w:val="22"/>
        </w:numPr>
        <w:jc w:val="both"/>
        <w:rPr>
          <w:rFonts w:ascii="Arial Narrow" w:hAnsi="Arial Narrow"/>
          <w:sz w:val="24"/>
          <w:szCs w:val="24"/>
        </w:rPr>
      </w:pPr>
      <w:r>
        <w:rPr>
          <w:rFonts w:ascii="Arial Narrow" w:hAnsi="Arial Narrow"/>
          <w:sz w:val="24"/>
          <w:szCs w:val="24"/>
        </w:rPr>
        <w:t>imprezy okolicznościowe – 8 942,00zł</w:t>
      </w:r>
    </w:p>
    <w:p w14:paraId="2546C1DC" w14:textId="77777777" w:rsidR="00AB7EA2" w:rsidRPr="0036127D" w:rsidRDefault="00AB7EA2" w:rsidP="00AB7EA2">
      <w:pPr>
        <w:pStyle w:val="Bezodstpw"/>
        <w:jc w:val="both"/>
        <w:rPr>
          <w:rFonts w:ascii="Arial Narrow" w:hAnsi="Arial Narrow"/>
          <w:sz w:val="24"/>
          <w:szCs w:val="24"/>
        </w:rPr>
      </w:pPr>
      <w:r w:rsidRPr="0036127D">
        <w:rPr>
          <w:rFonts w:ascii="Arial Narrow" w:hAnsi="Arial Narrow"/>
          <w:sz w:val="24"/>
          <w:szCs w:val="24"/>
        </w:rPr>
        <w:t xml:space="preserve">Wykonanie – </w:t>
      </w:r>
      <w:r>
        <w:rPr>
          <w:rFonts w:ascii="Arial Narrow" w:hAnsi="Arial Narrow"/>
          <w:sz w:val="24"/>
          <w:szCs w:val="24"/>
        </w:rPr>
        <w:t>44 521,49</w:t>
      </w:r>
      <w:r w:rsidRPr="0036127D">
        <w:rPr>
          <w:rFonts w:ascii="Arial Narrow" w:hAnsi="Arial Narrow"/>
          <w:sz w:val="24"/>
          <w:szCs w:val="24"/>
        </w:rPr>
        <w:t xml:space="preserve"> zł tj. </w:t>
      </w:r>
      <w:r>
        <w:rPr>
          <w:rFonts w:ascii="Arial Narrow" w:hAnsi="Arial Narrow"/>
          <w:sz w:val="24"/>
          <w:szCs w:val="24"/>
        </w:rPr>
        <w:t>89,62</w:t>
      </w:r>
      <w:r w:rsidRPr="0036127D">
        <w:rPr>
          <w:rFonts w:ascii="Arial Narrow" w:hAnsi="Arial Narrow"/>
          <w:sz w:val="24"/>
          <w:szCs w:val="24"/>
        </w:rPr>
        <w:t>%</w:t>
      </w:r>
    </w:p>
    <w:p w14:paraId="2687D570" w14:textId="77777777" w:rsidR="00AB7EA2" w:rsidRPr="0050741C" w:rsidRDefault="00AB7EA2" w:rsidP="00AB7EA2">
      <w:pPr>
        <w:pStyle w:val="Bezodstpw"/>
        <w:jc w:val="both"/>
        <w:rPr>
          <w:rFonts w:ascii="Arial Narrow" w:hAnsi="Arial Narrow"/>
          <w:sz w:val="24"/>
          <w:szCs w:val="24"/>
        </w:rPr>
      </w:pPr>
    </w:p>
    <w:p w14:paraId="4413EC39" w14:textId="77777777" w:rsidR="00AB7EA2" w:rsidRPr="0050741C" w:rsidRDefault="00AB7EA2" w:rsidP="00AB7EA2">
      <w:pPr>
        <w:pStyle w:val="Bezodstpw"/>
        <w:jc w:val="both"/>
        <w:rPr>
          <w:rFonts w:ascii="Arial Narrow" w:hAnsi="Arial Narrow"/>
          <w:color w:val="FF0000"/>
          <w:sz w:val="24"/>
          <w:szCs w:val="24"/>
        </w:rPr>
      </w:pPr>
      <w:r w:rsidRPr="00137FA7">
        <w:rPr>
          <w:rFonts w:ascii="Arial Narrow" w:hAnsi="Arial Narrow"/>
          <w:b/>
          <w:bCs/>
          <w:sz w:val="24"/>
          <w:szCs w:val="24"/>
        </w:rPr>
        <w:t>Darnawa</w:t>
      </w:r>
      <w:r w:rsidRPr="0050741C">
        <w:rPr>
          <w:rFonts w:ascii="Arial Narrow" w:hAnsi="Arial Narrow"/>
          <w:sz w:val="24"/>
          <w:szCs w:val="24"/>
        </w:rPr>
        <w:t xml:space="preserve"> – </w:t>
      </w:r>
      <w:r>
        <w:rPr>
          <w:rFonts w:ascii="Arial Narrow" w:hAnsi="Arial Narrow"/>
          <w:sz w:val="24"/>
          <w:szCs w:val="24"/>
        </w:rPr>
        <w:t>18 481,15</w:t>
      </w:r>
      <w:r w:rsidRPr="0050741C">
        <w:rPr>
          <w:rFonts w:ascii="Arial Narrow" w:hAnsi="Arial Narrow"/>
          <w:sz w:val="24"/>
          <w:szCs w:val="24"/>
        </w:rPr>
        <w:t xml:space="preserve"> zł wydatkowano na:</w:t>
      </w:r>
    </w:p>
    <w:p w14:paraId="4B5A2BEF" w14:textId="77777777" w:rsidR="00AB7EA2" w:rsidRDefault="00AB7EA2" w:rsidP="00AB7EA2">
      <w:pPr>
        <w:pStyle w:val="Bezodstpw"/>
        <w:numPr>
          <w:ilvl w:val="0"/>
          <w:numId w:val="23"/>
        </w:numPr>
        <w:jc w:val="both"/>
        <w:rPr>
          <w:rFonts w:ascii="Arial Narrow" w:hAnsi="Arial Narrow"/>
          <w:sz w:val="24"/>
          <w:szCs w:val="24"/>
        </w:rPr>
      </w:pPr>
      <w:r>
        <w:rPr>
          <w:rFonts w:ascii="Arial Narrow" w:hAnsi="Arial Narrow"/>
          <w:sz w:val="24"/>
          <w:szCs w:val="24"/>
        </w:rPr>
        <w:t>podniesienie estetyki wsi – zakup paneli ogrodzeniowych – 13 523,24 zł</w:t>
      </w:r>
    </w:p>
    <w:p w14:paraId="5D5458DF"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 </w:t>
      </w:r>
      <w:r>
        <w:rPr>
          <w:rFonts w:ascii="Arial Narrow" w:hAnsi="Arial Narrow"/>
          <w:sz w:val="24"/>
          <w:szCs w:val="24"/>
        </w:rPr>
        <w:t>13 523,24</w:t>
      </w:r>
      <w:r w:rsidRPr="0050741C">
        <w:rPr>
          <w:rFonts w:ascii="Arial Narrow" w:hAnsi="Arial Narrow"/>
          <w:sz w:val="24"/>
          <w:szCs w:val="24"/>
        </w:rPr>
        <w:t xml:space="preserve"> zł</w:t>
      </w:r>
      <w:r>
        <w:rPr>
          <w:rFonts w:ascii="Arial Narrow" w:hAnsi="Arial Narrow"/>
          <w:sz w:val="24"/>
          <w:szCs w:val="24"/>
        </w:rPr>
        <w:t>, tj.</w:t>
      </w:r>
      <w:r w:rsidRPr="0050741C">
        <w:rPr>
          <w:rFonts w:ascii="Arial Narrow" w:hAnsi="Arial Narrow"/>
          <w:sz w:val="24"/>
          <w:szCs w:val="24"/>
        </w:rPr>
        <w:t xml:space="preserve"> </w:t>
      </w:r>
      <w:r>
        <w:rPr>
          <w:rFonts w:ascii="Arial Narrow" w:hAnsi="Arial Narrow"/>
          <w:sz w:val="24"/>
          <w:szCs w:val="24"/>
        </w:rPr>
        <w:t xml:space="preserve">73,17 </w:t>
      </w:r>
      <w:r w:rsidRPr="0050741C">
        <w:rPr>
          <w:rFonts w:ascii="Arial Narrow" w:hAnsi="Arial Narrow"/>
          <w:sz w:val="24"/>
          <w:szCs w:val="24"/>
        </w:rPr>
        <w:t>%</w:t>
      </w:r>
    </w:p>
    <w:p w14:paraId="07E2562E" w14:textId="77777777" w:rsidR="00AB7EA2" w:rsidRPr="0050741C" w:rsidRDefault="00AB7EA2" w:rsidP="00AB7EA2">
      <w:pPr>
        <w:pStyle w:val="Bezodstpw"/>
        <w:jc w:val="both"/>
        <w:rPr>
          <w:rFonts w:ascii="Arial Narrow" w:hAnsi="Arial Narrow"/>
          <w:sz w:val="24"/>
          <w:szCs w:val="24"/>
        </w:rPr>
      </w:pPr>
    </w:p>
    <w:p w14:paraId="1110DD28" w14:textId="77777777" w:rsidR="00AB7EA2" w:rsidRPr="00F43CC6" w:rsidRDefault="00AB7EA2" w:rsidP="00AB7EA2">
      <w:pPr>
        <w:pStyle w:val="Bezodstpw"/>
        <w:jc w:val="both"/>
        <w:rPr>
          <w:rFonts w:ascii="Arial Narrow" w:hAnsi="Arial Narrow"/>
          <w:sz w:val="24"/>
          <w:szCs w:val="24"/>
        </w:rPr>
      </w:pPr>
      <w:r w:rsidRPr="00F43CC6">
        <w:rPr>
          <w:rFonts w:ascii="Arial Narrow" w:hAnsi="Arial Narrow"/>
          <w:b/>
          <w:bCs/>
          <w:sz w:val="24"/>
          <w:szCs w:val="24"/>
        </w:rPr>
        <w:t>Kalinowo</w:t>
      </w:r>
      <w:r w:rsidRPr="00F43CC6">
        <w:rPr>
          <w:rFonts w:ascii="Arial Narrow" w:hAnsi="Arial Narrow"/>
          <w:sz w:val="24"/>
          <w:szCs w:val="24"/>
        </w:rPr>
        <w:t xml:space="preserve"> – plan </w:t>
      </w:r>
      <w:r>
        <w:rPr>
          <w:rFonts w:ascii="Arial Narrow" w:hAnsi="Arial Narrow"/>
          <w:sz w:val="24"/>
          <w:szCs w:val="24"/>
        </w:rPr>
        <w:t>15 202,23</w:t>
      </w:r>
      <w:r w:rsidRPr="00F43CC6">
        <w:rPr>
          <w:rFonts w:ascii="Arial Narrow" w:hAnsi="Arial Narrow"/>
          <w:sz w:val="24"/>
          <w:szCs w:val="24"/>
        </w:rPr>
        <w:t xml:space="preserve"> zł wydatkowano na:</w:t>
      </w:r>
    </w:p>
    <w:p w14:paraId="4F011515" w14:textId="77777777" w:rsidR="00AB7EA2" w:rsidRPr="00F43CC6" w:rsidRDefault="00AB7EA2" w:rsidP="00AB7EA2">
      <w:pPr>
        <w:pStyle w:val="Bezodstpw"/>
        <w:numPr>
          <w:ilvl w:val="0"/>
          <w:numId w:val="24"/>
        </w:numPr>
        <w:jc w:val="both"/>
        <w:rPr>
          <w:rFonts w:ascii="Arial Narrow" w:hAnsi="Arial Narrow"/>
          <w:sz w:val="24"/>
          <w:szCs w:val="24"/>
        </w:rPr>
      </w:pPr>
      <w:r>
        <w:rPr>
          <w:rFonts w:ascii="Arial Narrow" w:hAnsi="Arial Narrow"/>
          <w:sz w:val="24"/>
          <w:szCs w:val="24"/>
        </w:rPr>
        <w:t xml:space="preserve">położenie </w:t>
      </w:r>
      <w:proofErr w:type="spellStart"/>
      <w:r>
        <w:rPr>
          <w:rFonts w:ascii="Arial Narrow" w:hAnsi="Arial Narrow"/>
          <w:sz w:val="24"/>
          <w:szCs w:val="24"/>
        </w:rPr>
        <w:t>polbruku</w:t>
      </w:r>
      <w:proofErr w:type="spellEnd"/>
      <w:r>
        <w:rPr>
          <w:rFonts w:ascii="Arial Narrow" w:hAnsi="Arial Narrow"/>
          <w:sz w:val="24"/>
          <w:szCs w:val="24"/>
        </w:rPr>
        <w:t xml:space="preserve"> pod wiatą</w:t>
      </w:r>
      <w:r w:rsidRPr="00F43CC6">
        <w:rPr>
          <w:rFonts w:ascii="Arial Narrow" w:hAnsi="Arial Narrow"/>
          <w:sz w:val="24"/>
          <w:szCs w:val="24"/>
        </w:rPr>
        <w:t xml:space="preserve"> – </w:t>
      </w:r>
      <w:r>
        <w:rPr>
          <w:rFonts w:ascii="Arial Narrow" w:hAnsi="Arial Narrow"/>
          <w:sz w:val="24"/>
          <w:szCs w:val="24"/>
        </w:rPr>
        <w:t>10 112,00</w:t>
      </w:r>
      <w:r w:rsidRPr="00F43CC6">
        <w:rPr>
          <w:rFonts w:ascii="Arial Narrow" w:hAnsi="Arial Narrow"/>
          <w:sz w:val="24"/>
          <w:szCs w:val="24"/>
        </w:rPr>
        <w:t xml:space="preserve"> zł</w:t>
      </w:r>
    </w:p>
    <w:p w14:paraId="7792A064" w14:textId="77777777" w:rsidR="00AB7EA2" w:rsidRPr="00F43CC6" w:rsidRDefault="00AB7EA2" w:rsidP="00AB7EA2">
      <w:pPr>
        <w:pStyle w:val="Bezodstpw"/>
        <w:jc w:val="both"/>
        <w:rPr>
          <w:rFonts w:ascii="Arial Narrow" w:hAnsi="Arial Narrow"/>
          <w:sz w:val="24"/>
          <w:szCs w:val="24"/>
        </w:rPr>
      </w:pPr>
      <w:r w:rsidRPr="00F43CC6">
        <w:rPr>
          <w:rFonts w:ascii="Arial Narrow" w:hAnsi="Arial Narrow"/>
          <w:sz w:val="24"/>
          <w:szCs w:val="24"/>
        </w:rPr>
        <w:t xml:space="preserve">Wykonanie – </w:t>
      </w:r>
      <w:r>
        <w:rPr>
          <w:rFonts w:ascii="Arial Narrow" w:hAnsi="Arial Narrow"/>
          <w:sz w:val="24"/>
          <w:szCs w:val="24"/>
        </w:rPr>
        <w:t>66,52</w:t>
      </w:r>
      <w:r w:rsidRPr="00F43CC6">
        <w:rPr>
          <w:rFonts w:ascii="Arial Narrow" w:hAnsi="Arial Narrow"/>
          <w:sz w:val="24"/>
          <w:szCs w:val="24"/>
        </w:rPr>
        <w:t>%</w:t>
      </w:r>
    </w:p>
    <w:p w14:paraId="4F200D65" w14:textId="77777777" w:rsidR="00AB7EA2" w:rsidRPr="0050741C" w:rsidRDefault="00AB7EA2" w:rsidP="00AB7EA2">
      <w:pPr>
        <w:pStyle w:val="Bezodstpw"/>
        <w:jc w:val="both"/>
        <w:rPr>
          <w:rFonts w:ascii="Arial Narrow" w:hAnsi="Arial Narrow"/>
          <w:sz w:val="24"/>
          <w:szCs w:val="24"/>
        </w:rPr>
      </w:pPr>
    </w:p>
    <w:p w14:paraId="1BAEB948" w14:textId="77777777" w:rsidR="00AB7EA2" w:rsidRPr="00F43CC6" w:rsidRDefault="00AB7EA2" w:rsidP="00AB7EA2">
      <w:pPr>
        <w:pStyle w:val="Bezodstpw"/>
        <w:jc w:val="both"/>
        <w:rPr>
          <w:rFonts w:ascii="Arial Narrow" w:hAnsi="Arial Narrow"/>
          <w:sz w:val="24"/>
          <w:szCs w:val="24"/>
        </w:rPr>
      </w:pPr>
      <w:r w:rsidRPr="00F43CC6">
        <w:rPr>
          <w:rFonts w:ascii="Arial Narrow" w:hAnsi="Arial Narrow"/>
          <w:b/>
          <w:bCs/>
          <w:sz w:val="24"/>
          <w:szCs w:val="24"/>
        </w:rPr>
        <w:t>Łąkie</w:t>
      </w:r>
      <w:r w:rsidRPr="00F43CC6">
        <w:rPr>
          <w:rFonts w:ascii="Arial Narrow" w:hAnsi="Arial Narrow"/>
          <w:sz w:val="24"/>
          <w:szCs w:val="24"/>
        </w:rPr>
        <w:t xml:space="preserve"> – plan </w:t>
      </w:r>
      <w:r>
        <w:rPr>
          <w:rFonts w:ascii="Arial Narrow" w:hAnsi="Arial Narrow"/>
          <w:sz w:val="24"/>
          <w:szCs w:val="24"/>
        </w:rPr>
        <w:t>19 226,35</w:t>
      </w:r>
      <w:r w:rsidRPr="00F43CC6">
        <w:rPr>
          <w:rFonts w:ascii="Arial Narrow" w:hAnsi="Arial Narrow"/>
          <w:sz w:val="24"/>
          <w:szCs w:val="24"/>
        </w:rPr>
        <w:t xml:space="preserve"> zł wydatkowano na:</w:t>
      </w:r>
    </w:p>
    <w:p w14:paraId="1906AD9D" w14:textId="77777777" w:rsidR="00AB7EA2" w:rsidRDefault="00AB7EA2" w:rsidP="00AB7EA2">
      <w:pPr>
        <w:pStyle w:val="Bezodstpw"/>
        <w:numPr>
          <w:ilvl w:val="0"/>
          <w:numId w:val="24"/>
        </w:numPr>
        <w:jc w:val="both"/>
        <w:rPr>
          <w:rFonts w:ascii="Arial Narrow" w:hAnsi="Arial Narrow"/>
          <w:sz w:val="24"/>
          <w:szCs w:val="24"/>
        </w:rPr>
      </w:pPr>
      <w:r w:rsidRPr="00F43CC6">
        <w:rPr>
          <w:rFonts w:ascii="Arial Narrow" w:hAnsi="Arial Narrow"/>
          <w:sz w:val="24"/>
          <w:szCs w:val="24"/>
        </w:rPr>
        <w:t>doposażenie placu zabaw – 1</w:t>
      </w:r>
      <w:r>
        <w:rPr>
          <w:rFonts w:ascii="Arial Narrow" w:hAnsi="Arial Narrow"/>
          <w:sz w:val="24"/>
          <w:szCs w:val="24"/>
        </w:rPr>
        <w:t>5 505,75</w:t>
      </w:r>
      <w:r w:rsidRPr="00F43CC6">
        <w:rPr>
          <w:rFonts w:ascii="Arial Narrow" w:hAnsi="Arial Narrow"/>
          <w:sz w:val="24"/>
          <w:szCs w:val="24"/>
        </w:rPr>
        <w:t xml:space="preserve"> zł</w:t>
      </w:r>
      <w:r>
        <w:rPr>
          <w:rFonts w:ascii="Arial Narrow" w:hAnsi="Arial Narrow"/>
          <w:sz w:val="24"/>
          <w:szCs w:val="24"/>
        </w:rPr>
        <w:t>, w tym zakup zestawu siłowni plenerowej 12 915,00zł</w:t>
      </w:r>
    </w:p>
    <w:p w14:paraId="303F2B31" w14:textId="77777777" w:rsidR="00AB7EA2" w:rsidRDefault="00AB7EA2" w:rsidP="00AB7EA2">
      <w:pPr>
        <w:pStyle w:val="Bezodstpw"/>
        <w:numPr>
          <w:ilvl w:val="0"/>
          <w:numId w:val="24"/>
        </w:numPr>
        <w:jc w:val="both"/>
        <w:rPr>
          <w:rFonts w:ascii="Arial Narrow" w:hAnsi="Arial Narrow"/>
          <w:sz w:val="24"/>
          <w:szCs w:val="24"/>
        </w:rPr>
      </w:pPr>
      <w:r>
        <w:rPr>
          <w:rFonts w:ascii="Arial Narrow" w:hAnsi="Arial Narrow"/>
          <w:sz w:val="24"/>
          <w:szCs w:val="24"/>
        </w:rPr>
        <w:t>zakup desek na ławki – 1 291,60zł</w:t>
      </w:r>
    </w:p>
    <w:p w14:paraId="0268B166" w14:textId="77777777" w:rsidR="00AB7EA2" w:rsidRPr="00F43CC6" w:rsidRDefault="00AB7EA2" w:rsidP="00AB7EA2">
      <w:pPr>
        <w:pStyle w:val="Bezodstpw"/>
        <w:numPr>
          <w:ilvl w:val="0"/>
          <w:numId w:val="24"/>
        </w:numPr>
        <w:jc w:val="both"/>
        <w:rPr>
          <w:rFonts w:ascii="Arial Narrow" w:hAnsi="Arial Narrow"/>
          <w:sz w:val="24"/>
          <w:szCs w:val="24"/>
        </w:rPr>
      </w:pPr>
      <w:r>
        <w:rPr>
          <w:rFonts w:ascii="Arial Narrow" w:hAnsi="Arial Narrow"/>
          <w:sz w:val="24"/>
          <w:szCs w:val="24"/>
        </w:rPr>
        <w:t>doposażenie pomost przy plaży – 1 231,96zł</w:t>
      </w:r>
    </w:p>
    <w:p w14:paraId="056A4B2F" w14:textId="77777777" w:rsidR="00AB7EA2" w:rsidRPr="00F43CC6" w:rsidRDefault="00AB7EA2" w:rsidP="00AB7EA2">
      <w:pPr>
        <w:pStyle w:val="Bezodstpw"/>
        <w:jc w:val="both"/>
        <w:rPr>
          <w:rFonts w:ascii="Arial Narrow" w:hAnsi="Arial Narrow"/>
          <w:sz w:val="24"/>
          <w:szCs w:val="24"/>
        </w:rPr>
      </w:pPr>
      <w:r w:rsidRPr="00F43CC6">
        <w:rPr>
          <w:rFonts w:ascii="Arial Narrow" w:hAnsi="Arial Narrow"/>
          <w:sz w:val="24"/>
          <w:szCs w:val="24"/>
        </w:rPr>
        <w:lastRenderedPageBreak/>
        <w:t xml:space="preserve">Wykonanie – </w:t>
      </w:r>
      <w:r>
        <w:rPr>
          <w:rFonts w:ascii="Arial Narrow" w:hAnsi="Arial Narrow"/>
          <w:sz w:val="24"/>
          <w:szCs w:val="24"/>
        </w:rPr>
        <w:t>18 029,31</w:t>
      </w:r>
      <w:r w:rsidRPr="00F43CC6">
        <w:rPr>
          <w:rFonts w:ascii="Arial Narrow" w:hAnsi="Arial Narrow"/>
          <w:sz w:val="24"/>
          <w:szCs w:val="24"/>
        </w:rPr>
        <w:t xml:space="preserve"> zł, tj. </w:t>
      </w:r>
      <w:r>
        <w:rPr>
          <w:rFonts w:ascii="Arial Narrow" w:hAnsi="Arial Narrow"/>
          <w:sz w:val="24"/>
          <w:szCs w:val="24"/>
        </w:rPr>
        <w:t>93,77</w:t>
      </w:r>
      <w:r w:rsidRPr="00F43CC6">
        <w:rPr>
          <w:rFonts w:ascii="Arial Narrow" w:hAnsi="Arial Narrow"/>
          <w:sz w:val="24"/>
          <w:szCs w:val="24"/>
        </w:rPr>
        <w:t xml:space="preserve"> %</w:t>
      </w:r>
    </w:p>
    <w:p w14:paraId="59D2F53C" w14:textId="77777777" w:rsidR="00AB7EA2" w:rsidRPr="00F43CC6" w:rsidRDefault="00AB7EA2" w:rsidP="00AB7EA2">
      <w:pPr>
        <w:pStyle w:val="Bezodstpw"/>
        <w:jc w:val="both"/>
        <w:rPr>
          <w:rFonts w:ascii="Arial Narrow" w:hAnsi="Arial Narrow"/>
          <w:sz w:val="24"/>
          <w:szCs w:val="24"/>
        </w:rPr>
      </w:pPr>
    </w:p>
    <w:p w14:paraId="0D16E13F" w14:textId="77777777" w:rsidR="00AB7EA2" w:rsidRPr="00F43CC6" w:rsidRDefault="00AB7EA2" w:rsidP="00AB7EA2">
      <w:pPr>
        <w:pStyle w:val="Bezodstpw"/>
        <w:jc w:val="both"/>
        <w:rPr>
          <w:rFonts w:ascii="Arial Narrow" w:hAnsi="Arial Narrow"/>
          <w:sz w:val="24"/>
          <w:szCs w:val="24"/>
        </w:rPr>
      </w:pPr>
      <w:r w:rsidRPr="00F43CC6">
        <w:rPr>
          <w:rFonts w:ascii="Arial Narrow" w:hAnsi="Arial Narrow"/>
          <w:b/>
          <w:bCs/>
          <w:sz w:val="24"/>
          <w:szCs w:val="24"/>
        </w:rPr>
        <w:t>Międzylesie</w:t>
      </w:r>
      <w:r w:rsidRPr="00F43CC6">
        <w:rPr>
          <w:rFonts w:ascii="Arial Narrow" w:hAnsi="Arial Narrow"/>
          <w:sz w:val="24"/>
          <w:szCs w:val="24"/>
        </w:rPr>
        <w:t xml:space="preserve"> – plan 1</w:t>
      </w:r>
      <w:r>
        <w:rPr>
          <w:rFonts w:ascii="Arial Narrow" w:hAnsi="Arial Narrow"/>
          <w:sz w:val="24"/>
          <w:szCs w:val="24"/>
        </w:rPr>
        <w:t>9 822,52</w:t>
      </w:r>
      <w:r w:rsidRPr="00F43CC6">
        <w:rPr>
          <w:rFonts w:ascii="Arial Narrow" w:hAnsi="Arial Narrow"/>
          <w:sz w:val="24"/>
          <w:szCs w:val="24"/>
        </w:rPr>
        <w:t xml:space="preserve"> zł wydatkowano na:</w:t>
      </w:r>
    </w:p>
    <w:p w14:paraId="41CBEC01" w14:textId="77777777" w:rsidR="00AB7EA2" w:rsidRDefault="00AB7EA2" w:rsidP="00AB7EA2">
      <w:pPr>
        <w:pStyle w:val="Bezodstpw"/>
        <w:numPr>
          <w:ilvl w:val="0"/>
          <w:numId w:val="24"/>
        </w:numPr>
        <w:jc w:val="both"/>
        <w:rPr>
          <w:rFonts w:ascii="Arial Narrow" w:hAnsi="Arial Narrow"/>
          <w:sz w:val="24"/>
          <w:szCs w:val="24"/>
        </w:rPr>
      </w:pPr>
      <w:r>
        <w:rPr>
          <w:rFonts w:ascii="Arial Narrow" w:hAnsi="Arial Narrow"/>
          <w:sz w:val="24"/>
          <w:szCs w:val="24"/>
        </w:rPr>
        <w:t>doposażenie placu zabaw, w tym m.in. urządzenia zabawowe 13 531,00 zł, kosze na śmieci  1 417,58zł , ławki 1 407,00zł, gazony 332,40zł</w:t>
      </w:r>
    </w:p>
    <w:p w14:paraId="4729AC18" w14:textId="77777777" w:rsidR="00AB7EA2" w:rsidRPr="00F43CC6" w:rsidRDefault="00AB7EA2" w:rsidP="00AB7EA2">
      <w:pPr>
        <w:pStyle w:val="Bezodstpw"/>
        <w:jc w:val="both"/>
        <w:rPr>
          <w:rFonts w:ascii="Arial Narrow" w:hAnsi="Arial Narrow"/>
          <w:sz w:val="24"/>
          <w:szCs w:val="24"/>
        </w:rPr>
      </w:pPr>
      <w:r>
        <w:rPr>
          <w:rFonts w:ascii="Arial Narrow" w:hAnsi="Arial Narrow"/>
          <w:sz w:val="24"/>
          <w:szCs w:val="24"/>
        </w:rPr>
        <w:t>W</w:t>
      </w:r>
      <w:r w:rsidRPr="00F43CC6">
        <w:rPr>
          <w:rFonts w:ascii="Arial Narrow" w:hAnsi="Arial Narrow"/>
          <w:sz w:val="24"/>
          <w:szCs w:val="24"/>
        </w:rPr>
        <w:t xml:space="preserve">ykonanie – </w:t>
      </w:r>
      <w:r>
        <w:rPr>
          <w:rFonts w:ascii="Arial Narrow" w:hAnsi="Arial Narrow"/>
          <w:sz w:val="24"/>
          <w:szCs w:val="24"/>
        </w:rPr>
        <w:t>19 597,43</w:t>
      </w:r>
      <w:r w:rsidRPr="00F43CC6">
        <w:rPr>
          <w:rFonts w:ascii="Arial Narrow" w:hAnsi="Arial Narrow"/>
          <w:sz w:val="24"/>
          <w:szCs w:val="24"/>
        </w:rPr>
        <w:t xml:space="preserve"> zł, tj. </w:t>
      </w:r>
      <w:r>
        <w:rPr>
          <w:rFonts w:ascii="Arial Narrow" w:hAnsi="Arial Narrow"/>
          <w:sz w:val="24"/>
          <w:szCs w:val="24"/>
        </w:rPr>
        <w:t xml:space="preserve">98,86 </w:t>
      </w:r>
      <w:r w:rsidRPr="00F43CC6">
        <w:rPr>
          <w:rFonts w:ascii="Arial Narrow" w:hAnsi="Arial Narrow"/>
          <w:sz w:val="24"/>
          <w:szCs w:val="24"/>
        </w:rPr>
        <w:t>%</w:t>
      </w:r>
    </w:p>
    <w:p w14:paraId="24BBE45F" w14:textId="77777777" w:rsidR="00AB7EA2" w:rsidRPr="0036340E" w:rsidRDefault="00AB7EA2" w:rsidP="00AB7EA2">
      <w:pPr>
        <w:pStyle w:val="Bezodstpw"/>
        <w:jc w:val="both"/>
        <w:rPr>
          <w:rFonts w:ascii="Arial Narrow" w:hAnsi="Arial Narrow"/>
          <w:color w:val="FF0000"/>
          <w:sz w:val="24"/>
          <w:szCs w:val="24"/>
        </w:rPr>
      </w:pPr>
    </w:p>
    <w:p w14:paraId="5734C735" w14:textId="77777777" w:rsidR="00AB7EA2" w:rsidRPr="00AA0A35" w:rsidRDefault="00AB7EA2" w:rsidP="00AB7EA2">
      <w:pPr>
        <w:pStyle w:val="Bezodstpw"/>
        <w:jc w:val="both"/>
        <w:rPr>
          <w:rFonts w:ascii="Arial Narrow" w:hAnsi="Arial Narrow"/>
          <w:sz w:val="24"/>
          <w:szCs w:val="24"/>
        </w:rPr>
      </w:pPr>
      <w:r w:rsidRPr="00AA0A35">
        <w:rPr>
          <w:rFonts w:ascii="Arial Narrow" w:hAnsi="Arial Narrow"/>
          <w:b/>
          <w:bCs/>
          <w:sz w:val="24"/>
          <w:szCs w:val="24"/>
        </w:rPr>
        <w:t>Niekarzyn</w:t>
      </w:r>
      <w:r w:rsidRPr="00AA0A35">
        <w:rPr>
          <w:rFonts w:ascii="Arial Narrow" w:hAnsi="Arial Narrow"/>
          <w:sz w:val="24"/>
          <w:szCs w:val="24"/>
        </w:rPr>
        <w:t xml:space="preserve"> – plan </w:t>
      </w:r>
      <w:r>
        <w:rPr>
          <w:rFonts w:ascii="Arial Narrow" w:hAnsi="Arial Narrow"/>
          <w:sz w:val="24"/>
          <w:szCs w:val="24"/>
        </w:rPr>
        <w:t>27 970,12</w:t>
      </w:r>
      <w:r w:rsidRPr="00AA0A35">
        <w:rPr>
          <w:rFonts w:ascii="Arial Narrow" w:hAnsi="Arial Narrow"/>
          <w:sz w:val="24"/>
          <w:szCs w:val="24"/>
        </w:rPr>
        <w:t xml:space="preserve"> zł wydatkowano na:</w:t>
      </w:r>
    </w:p>
    <w:p w14:paraId="1ECB2D06" w14:textId="77777777" w:rsidR="00AB7EA2" w:rsidRPr="00AA0A35" w:rsidRDefault="00AB7EA2" w:rsidP="00AB7EA2">
      <w:pPr>
        <w:pStyle w:val="Bezodstpw"/>
        <w:numPr>
          <w:ilvl w:val="0"/>
          <w:numId w:val="25"/>
        </w:numPr>
        <w:jc w:val="both"/>
        <w:rPr>
          <w:rFonts w:ascii="Arial Narrow" w:hAnsi="Arial Narrow"/>
          <w:sz w:val="24"/>
          <w:szCs w:val="24"/>
        </w:rPr>
      </w:pPr>
      <w:r>
        <w:rPr>
          <w:rFonts w:ascii="Arial Narrow" w:hAnsi="Arial Narrow"/>
          <w:sz w:val="24"/>
          <w:szCs w:val="24"/>
        </w:rPr>
        <w:t>zakup materiału na remont schodów do sali wiejskiej</w:t>
      </w:r>
      <w:r w:rsidRPr="00AA0A35">
        <w:rPr>
          <w:rFonts w:ascii="Arial Narrow" w:hAnsi="Arial Narrow"/>
          <w:sz w:val="24"/>
          <w:szCs w:val="24"/>
        </w:rPr>
        <w:t xml:space="preserve"> – </w:t>
      </w:r>
      <w:r>
        <w:rPr>
          <w:rFonts w:ascii="Arial Narrow" w:hAnsi="Arial Narrow"/>
          <w:sz w:val="24"/>
          <w:szCs w:val="24"/>
        </w:rPr>
        <w:t>9 995,28</w:t>
      </w:r>
      <w:r w:rsidRPr="00AA0A35">
        <w:rPr>
          <w:rFonts w:ascii="Arial Narrow" w:hAnsi="Arial Narrow"/>
          <w:sz w:val="24"/>
          <w:szCs w:val="24"/>
        </w:rPr>
        <w:t xml:space="preserve"> zł</w:t>
      </w:r>
    </w:p>
    <w:p w14:paraId="738B00D0" w14:textId="77777777" w:rsidR="00AB7EA2" w:rsidRPr="00AA0A35" w:rsidRDefault="00AB7EA2" w:rsidP="00AB7EA2">
      <w:pPr>
        <w:pStyle w:val="Bezodstpw"/>
        <w:numPr>
          <w:ilvl w:val="0"/>
          <w:numId w:val="25"/>
        </w:numPr>
        <w:jc w:val="both"/>
        <w:rPr>
          <w:rFonts w:ascii="Arial Narrow" w:hAnsi="Arial Narrow"/>
          <w:sz w:val="24"/>
          <w:szCs w:val="24"/>
        </w:rPr>
      </w:pPr>
      <w:r>
        <w:rPr>
          <w:rFonts w:ascii="Arial Narrow" w:hAnsi="Arial Narrow"/>
          <w:sz w:val="24"/>
          <w:szCs w:val="24"/>
        </w:rPr>
        <w:t xml:space="preserve">zakup i instalacja kamer do monitoringu </w:t>
      </w:r>
      <w:r w:rsidRPr="00AA0A35">
        <w:rPr>
          <w:rFonts w:ascii="Arial Narrow" w:hAnsi="Arial Narrow"/>
          <w:sz w:val="24"/>
          <w:szCs w:val="24"/>
        </w:rPr>
        <w:t xml:space="preserve"> – </w:t>
      </w:r>
      <w:r>
        <w:rPr>
          <w:rFonts w:ascii="Arial Narrow" w:hAnsi="Arial Narrow"/>
          <w:sz w:val="24"/>
          <w:szCs w:val="24"/>
        </w:rPr>
        <w:t>2 215,00 zł</w:t>
      </w:r>
    </w:p>
    <w:p w14:paraId="36AB3043" w14:textId="77777777" w:rsidR="00AB7EA2" w:rsidRDefault="00AB7EA2" w:rsidP="00AB7EA2">
      <w:pPr>
        <w:pStyle w:val="Bezodstpw"/>
        <w:numPr>
          <w:ilvl w:val="0"/>
          <w:numId w:val="25"/>
        </w:numPr>
        <w:jc w:val="both"/>
        <w:rPr>
          <w:rFonts w:ascii="Arial Narrow" w:hAnsi="Arial Narrow"/>
          <w:sz w:val="24"/>
          <w:szCs w:val="24"/>
        </w:rPr>
      </w:pPr>
      <w:r>
        <w:rPr>
          <w:rFonts w:ascii="Arial Narrow" w:hAnsi="Arial Narrow"/>
          <w:sz w:val="24"/>
          <w:szCs w:val="24"/>
        </w:rPr>
        <w:t>remont domku przy boisku</w:t>
      </w:r>
      <w:r w:rsidRPr="00AA0A35">
        <w:rPr>
          <w:rFonts w:ascii="Arial Narrow" w:hAnsi="Arial Narrow"/>
          <w:sz w:val="24"/>
          <w:szCs w:val="24"/>
        </w:rPr>
        <w:t xml:space="preserve"> – </w:t>
      </w:r>
      <w:r>
        <w:rPr>
          <w:rFonts w:ascii="Arial Narrow" w:hAnsi="Arial Narrow"/>
          <w:sz w:val="24"/>
          <w:szCs w:val="24"/>
        </w:rPr>
        <w:t>1 992,48</w:t>
      </w:r>
      <w:r w:rsidRPr="00AA0A35">
        <w:rPr>
          <w:rFonts w:ascii="Arial Narrow" w:hAnsi="Arial Narrow"/>
          <w:sz w:val="24"/>
          <w:szCs w:val="24"/>
        </w:rPr>
        <w:t xml:space="preserve"> zł</w:t>
      </w:r>
    </w:p>
    <w:p w14:paraId="60674830" w14:textId="77777777" w:rsidR="00AB7EA2" w:rsidRPr="00AA0A35" w:rsidRDefault="00AB7EA2" w:rsidP="00AB7EA2">
      <w:pPr>
        <w:pStyle w:val="Bezodstpw"/>
        <w:numPr>
          <w:ilvl w:val="0"/>
          <w:numId w:val="25"/>
        </w:numPr>
        <w:jc w:val="both"/>
        <w:rPr>
          <w:rFonts w:ascii="Arial Narrow" w:hAnsi="Arial Narrow"/>
          <w:sz w:val="24"/>
          <w:szCs w:val="24"/>
        </w:rPr>
      </w:pPr>
      <w:r>
        <w:rPr>
          <w:rFonts w:ascii="Arial Narrow" w:hAnsi="Arial Narrow"/>
          <w:sz w:val="24"/>
          <w:szCs w:val="24"/>
        </w:rPr>
        <w:t>imprezy okolicznościowe – 1 981,76zł</w:t>
      </w:r>
    </w:p>
    <w:p w14:paraId="75494F12" w14:textId="77777777" w:rsidR="00AB7EA2" w:rsidRDefault="00AB7EA2" w:rsidP="00AB7EA2">
      <w:pPr>
        <w:pStyle w:val="Bezodstpw"/>
        <w:numPr>
          <w:ilvl w:val="0"/>
          <w:numId w:val="25"/>
        </w:numPr>
        <w:jc w:val="both"/>
        <w:rPr>
          <w:rFonts w:ascii="Arial Narrow" w:hAnsi="Arial Narrow"/>
          <w:sz w:val="24"/>
          <w:szCs w:val="24"/>
        </w:rPr>
      </w:pPr>
      <w:r w:rsidRPr="00AA0A35">
        <w:rPr>
          <w:rFonts w:ascii="Arial Narrow" w:hAnsi="Arial Narrow"/>
          <w:sz w:val="24"/>
          <w:szCs w:val="24"/>
        </w:rPr>
        <w:t xml:space="preserve">doposażenie </w:t>
      </w:r>
      <w:r>
        <w:rPr>
          <w:rFonts w:ascii="Arial Narrow" w:hAnsi="Arial Narrow"/>
          <w:sz w:val="24"/>
          <w:szCs w:val="24"/>
        </w:rPr>
        <w:t>świetlicy wiejskiej</w:t>
      </w:r>
      <w:r w:rsidRPr="00AA0A35">
        <w:rPr>
          <w:rFonts w:ascii="Arial Narrow" w:hAnsi="Arial Narrow"/>
          <w:sz w:val="24"/>
          <w:szCs w:val="24"/>
        </w:rPr>
        <w:t xml:space="preserve"> – </w:t>
      </w:r>
      <w:r>
        <w:rPr>
          <w:rFonts w:ascii="Arial Narrow" w:hAnsi="Arial Narrow"/>
          <w:sz w:val="24"/>
          <w:szCs w:val="24"/>
        </w:rPr>
        <w:t>4 999,28</w:t>
      </w:r>
      <w:r w:rsidRPr="00AA0A35">
        <w:rPr>
          <w:rFonts w:ascii="Arial Narrow" w:hAnsi="Arial Narrow"/>
          <w:sz w:val="24"/>
          <w:szCs w:val="24"/>
        </w:rPr>
        <w:t xml:space="preserve"> zł</w:t>
      </w:r>
      <w:r>
        <w:rPr>
          <w:rFonts w:ascii="Arial Narrow" w:hAnsi="Arial Narrow"/>
          <w:sz w:val="24"/>
          <w:szCs w:val="24"/>
        </w:rPr>
        <w:t>, w tym uszycie firan 4 144,03zł, wymiana drzwi 683,80zł</w:t>
      </w:r>
    </w:p>
    <w:p w14:paraId="186B6C7D" w14:textId="77777777" w:rsidR="00AB7EA2" w:rsidRDefault="00AB7EA2" w:rsidP="00AB7EA2">
      <w:pPr>
        <w:pStyle w:val="Bezodstpw"/>
        <w:numPr>
          <w:ilvl w:val="0"/>
          <w:numId w:val="25"/>
        </w:numPr>
        <w:jc w:val="both"/>
        <w:rPr>
          <w:rFonts w:ascii="Arial Narrow" w:hAnsi="Arial Narrow"/>
          <w:sz w:val="24"/>
          <w:szCs w:val="24"/>
        </w:rPr>
      </w:pPr>
      <w:r>
        <w:rPr>
          <w:rFonts w:ascii="Arial Narrow" w:hAnsi="Arial Narrow"/>
          <w:sz w:val="24"/>
          <w:szCs w:val="24"/>
        </w:rPr>
        <w:t>poprawa estetyki wsi – 4 018,92 zł</w:t>
      </w:r>
    </w:p>
    <w:p w14:paraId="6C2DB021" w14:textId="77777777" w:rsidR="00AB7EA2" w:rsidRPr="00D05B64" w:rsidRDefault="00AB7EA2" w:rsidP="00AB7EA2">
      <w:pPr>
        <w:pStyle w:val="Bezodstpw"/>
        <w:numPr>
          <w:ilvl w:val="0"/>
          <w:numId w:val="25"/>
        </w:numPr>
        <w:jc w:val="both"/>
        <w:rPr>
          <w:rFonts w:ascii="Arial Narrow" w:hAnsi="Arial Narrow"/>
          <w:sz w:val="24"/>
          <w:szCs w:val="24"/>
        </w:rPr>
      </w:pPr>
      <w:r>
        <w:rPr>
          <w:rFonts w:ascii="Arial Narrow" w:hAnsi="Arial Narrow"/>
          <w:sz w:val="24"/>
          <w:szCs w:val="24"/>
        </w:rPr>
        <w:t>doposażenie OSP - 1 500,00 zł</w:t>
      </w:r>
    </w:p>
    <w:p w14:paraId="2FCACF16" w14:textId="77777777" w:rsidR="00AB7EA2" w:rsidRPr="00AA0A35" w:rsidRDefault="00AB7EA2" w:rsidP="00AB7EA2">
      <w:pPr>
        <w:pStyle w:val="Bezodstpw"/>
        <w:jc w:val="both"/>
        <w:rPr>
          <w:rFonts w:ascii="Arial Narrow" w:hAnsi="Arial Narrow"/>
          <w:sz w:val="24"/>
          <w:szCs w:val="24"/>
        </w:rPr>
      </w:pPr>
      <w:r w:rsidRPr="00AA0A35">
        <w:rPr>
          <w:rFonts w:ascii="Arial Narrow" w:hAnsi="Arial Narrow"/>
          <w:sz w:val="24"/>
          <w:szCs w:val="24"/>
        </w:rPr>
        <w:t>Wykonanie – 2</w:t>
      </w:r>
      <w:r>
        <w:rPr>
          <w:rFonts w:ascii="Arial Narrow" w:hAnsi="Arial Narrow"/>
          <w:sz w:val="24"/>
          <w:szCs w:val="24"/>
        </w:rPr>
        <w:t>6 702,72</w:t>
      </w:r>
      <w:r w:rsidRPr="00AA0A35">
        <w:rPr>
          <w:rFonts w:ascii="Arial Narrow" w:hAnsi="Arial Narrow"/>
          <w:sz w:val="24"/>
          <w:szCs w:val="24"/>
        </w:rPr>
        <w:t xml:space="preserve"> zł tj. 9</w:t>
      </w:r>
      <w:r>
        <w:rPr>
          <w:rFonts w:ascii="Arial Narrow" w:hAnsi="Arial Narrow"/>
          <w:sz w:val="24"/>
          <w:szCs w:val="24"/>
        </w:rPr>
        <w:t>5,47</w:t>
      </w:r>
      <w:r w:rsidRPr="00AA0A35">
        <w:rPr>
          <w:rFonts w:ascii="Arial Narrow" w:hAnsi="Arial Narrow"/>
          <w:sz w:val="24"/>
          <w:szCs w:val="24"/>
        </w:rPr>
        <w:t>%</w:t>
      </w:r>
    </w:p>
    <w:p w14:paraId="12774474" w14:textId="77777777" w:rsidR="00AB7EA2" w:rsidRPr="0050741C" w:rsidRDefault="00AB7EA2" w:rsidP="00AB7EA2">
      <w:pPr>
        <w:pStyle w:val="Bezodstpw"/>
        <w:jc w:val="both"/>
        <w:rPr>
          <w:rFonts w:ascii="Arial Narrow" w:hAnsi="Arial Narrow"/>
          <w:sz w:val="24"/>
          <w:szCs w:val="24"/>
        </w:rPr>
      </w:pPr>
    </w:p>
    <w:p w14:paraId="0489D83B"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Niesulice</w:t>
      </w:r>
      <w:r w:rsidRPr="0050741C">
        <w:rPr>
          <w:rFonts w:ascii="Arial Narrow" w:hAnsi="Arial Narrow"/>
          <w:sz w:val="24"/>
          <w:szCs w:val="24"/>
        </w:rPr>
        <w:t xml:space="preserve"> – plan </w:t>
      </w:r>
      <w:r>
        <w:rPr>
          <w:rFonts w:ascii="Arial Narrow" w:hAnsi="Arial Narrow"/>
          <w:sz w:val="24"/>
          <w:szCs w:val="24"/>
        </w:rPr>
        <w:t xml:space="preserve">16 990,73 </w:t>
      </w:r>
      <w:r w:rsidRPr="0050741C">
        <w:rPr>
          <w:rFonts w:ascii="Arial Narrow" w:hAnsi="Arial Narrow"/>
          <w:sz w:val="24"/>
          <w:szCs w:val="24"/>
        </w:rPr>
        <w:t xml:space="preserve">zł </w:t>
      </w:r>
    </w:p>
    <w:p w14:paraId="37390ADA"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w:t>
      </w:r>
      <w:r>
        <w:rPr>
          <w:rFonts w:ascii="Arial Narrow" w:hAnsi="Arial Narrow"/>
          <w:sz w:val="24"/>
          <w:szCs w:val="24"/>
        </w:rPr>
        <w:t xml:space="preserve">0,00 </w:t>
      </w:r>
      <w:r w:rsidRPr="0050741C">
        <w:rPr>
          <w:rFonts w:ascii="Arial Narrow" w:hAnsi="Arial Narrow"/>
          <w:sz w:val="24"/>
          <w:szCs w:val="24"/>
        </w:rPr>
        <w:t>%</w:t>
      </w:r>
    </w:p>
    <w:p w14:paraId="2262289C" w14:textId="77777777" w:rsidR="00AB7EA2" w:rsidRPr="0050741C" w:rsidRDefault="00AB7EA2" w:rsidP="00AB7EA2">
      <w:pPr>
        <w:pStyle w:val="Bezodstpw"/>
        <w:jc w:val="both"/>
        <w:rPr>
          <w:rFonts w:ascii="Arial Narrow" w:hAnsi="Arial Narrow"/>
          <w:sz w:val="24"/>
          <w:szCs w:val="24"/>
        </w:rPr>
      </w:pPr>
    </w:p>
    <w:p w14:paraId="2ABCB33A"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Ołobok</w:t>
      </w:r>
      <w:r w:rsidRPr="0050741C">
        <w:rPr>
          <w:rFonts w:ascii="Arial Narrow" w:hAnsi="Arial Narrow"/>
          <w:sz w:val="24"/>
          <w:szCs w:val="24"/>
        </w:rPr>
        <w:t xml:space="preserve"> – </w:t>
      </w:r>
      <w:r>
        <w:rPr>
          <w:rFonts w:ascii="Arial Narrow" w:hAnsi="Arial Narrow"/>
          <w:sz w:val="24"/>
          <w:szCs w:val="24"/>
        </w:rPr>
        <w:t>49 680,50</w:t>
      </w:r>
      <w:r w:rsidRPr="0050741C">
        <w:rPr>
          <w:rFonts w:ascii="Arial Narrow" w:hAnsi="Arial Narrow"/>
          <w:sz w:val="24"/>
          <w:szCs w:val="24"/>
        </w:rPr>
        <w:t xml:space="preserve"> zł wydatkowano na:</w:t>
      </w:r>
    </w:p>
    <w:p w14:paraId="243487A5" w14:textId="77777777" w:rsidR="00AB7EA2" w:rsidRDefault="00AB7EA2" w:rsidP="00AB7EA2">
      <w:pPr>
        <w:pStyle w:val="Bezodstpw"/>
        <w:numPr>
          <w:ilvl w:val="0"/>
          <w:numId w:val="26"/>
        </w:numPr>
        <w:jc w:val="both"/>
        <w:rPr>
          <w:rFonts w:ascii="Arial Narrow" w:hAnsi="Arial Narrow"/>
          <w:sz w:val="24"/>
          <w:szCs w:val="24"/>
        </w:rPr>
      </w:pPr>
      <w:r>
        <w:rPr>
          <w:rFonts w:ascii="Arial Narrow" w:hAnsi="Arial Narrow"/>
          <w:sz w:val="24"/>
          <w:szCs w:val="24"/>
        </w:rPr>
        <w:t>doposażenie boiska sportowego – 5 824,42 zł, w tym m.in. oświetlenie siłowni 1 391,99 zł, zakup kamer do monitoringu – 1 374,14 zł</w:t>
      </w:r>
    </w:p>
    <w:p w14:paraId="0E449B0A" w14:textId="77777777" w:rsidR="00AB7EA2" w:rsidRDefault="00AB7EA2" w:rsidP="00AB7EA2">
      <w:pPr>
        <w:pStyle w:val="Bezodstpw"/>
        <w:numPr>
          <w:ilvl w:val="0"/>
          <w:numId w:val="26"/>
        </w:numPr>
        <w:jc w:val="both"/>
        <w:rPr>
          <w:rFonts w:ascii="Arial Narrow" w:hAnsi="Arial Narrow"/>
          <w:sz w:val="24"/>
          <w:szCs w:val="24"/>
        </w:rPr>
      </w:pPr>
      <w:r>
        <w:rPr>
          <w:rFonts w:ascii="Arial Narrow" w:hAnsi="Arial Narrow"/>
          <w:sz w:val="24"/>
          <w:szCs w:val="24"/>
        </w:rPr>
        <w:t>doposażenie placu zabaw – 269,00zł</w:t>
      </w:r>
    </w:p>
    <w:p w14:paraId="78FC76CB" w14:textId="77777777" w:rsidR="00AB7EA2" w:rsidRDefault="00AB7EA2" w:rsidP="00AB7EA2">
      <w:pPr>
        <w:pStyle w:val="Bezodstpw"/>
        <w:numPr>
          <w:ilvl w:val="0"/>
          <w:numId w:val="26"/>
        </w:numPr>
        <w:jc w:val="both"/>
        <w:rPr>
          <w:rFonts w:ascii="Arial Narrow" w:hAnsi="Arial Narrow"/>
          <w:sz w:val="24"/>
          <w:szCs w:val="24"/>
        </w:rPr>
      </w:pPr>
      <w:r>
        <w:rPr>
          <w:rFonts w:ascii="Arial Narrow" w:hAnsi="Arial Narrow"/>
          <w:sz w:val="24"/>
          <w:szCs w:val="24"/>
        </w:rPr>
        <w:t>rewitalizacja miejscowości – 14 410,64zł, w tym m.in. kamera do monitoringu plaży 494,91zł, oświetlenie świąteczne 389,85zł, prace konserwacyjne przy czarnym bunkrze 11 405,00zł, kosze 1 395,00zł</w:t>
      </w:r>
    </w:p>
    <w:p w14:paraId="08663160" w14:textId="77777777" w:rsidR="00AB7EA2" w:rsidRDefault="00AB7EA2" w:rsidP="00AB7EA2">
      <w:pPr>
        <w:pStyle w:val="Bezodstpw"/>
        <w:numPr>
          <w:ilvl w:val="0"/>
          <w:numId w:val="26"/>
        </w:numPr>
        <w:jc w:val="both"/>
        <w:rPr>
          <w:rFonts w:ascii="Arial Narrow" w:hAnsi="Arial Narrow"/>
          <w:sz w:val="24"/>
          <w:szCs w:val="24"/>
        </w:rPr>
      </w:pPr>
      <w:r>
        <w:rPr>
          <w:rFonts w:ascii="Arial Narrow" w:hAnsi="Arial Narrow"/>
          <w:sz w:val="24"/>
          <w:szCs w:val="24"/>
        </w:rPr>
        <w:t>imprezy okolicznościowe – 2 999,57zł (sprzątanie świata, bal wszystkich świętych, mikołajki)</w:t>
      </w:r>
    </w:p>
    <w:p w14:paraId="5380EB71" w14:textId="77777777" w:rsidR="00AB7EA2" w:rsidRPr="0050741C" w:rsidRDefault="00AB7EA2" w:rsidP="00AB7EA2">
      <w:pPr>
        <w:pStyle w:val="Bezodstpw"/>
        <w:numPr>
          <w:ilvl w:val="0"/>
          <w:numId w:val="26"/>
        </w:numPr>
        <w:jc w:val="both"/>
        <w:rPr>
          <w:rFonts w:ascii="Arial Narrow" w:hAnsi="Arial Narrow"/>
          <w:sz w:val="24"/>
          <w:szCs w:val="24"/>
        </w:rPr>
      </w:pPr>
      <w:r>
        <w:rPr>
          <w:rFonts w:ascii="Arial Narrow" w:hAnsi="Arial Narrow"/>
          <w:sz w:val="24"/>
          <w:szCs w:val="24"/>
        </w:rPr>
        <w:t>doposażenie, remont, działalność świetlicy wiejskiej – 25 932,19zł, w tym: utwardzenie placu i ogrodzenie 14 642,00zł, kamery do monitoringu 1 032,19zł, wymiana drzwi i okien 3 000,00zł, płot przy świetlicy 1 900,00zł</w:t>
      </w:r>
    </w:p>
    <w:p w14:paraId="13D53767"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w:t>
      </w:r>
      <w:r>
        <w:rPr>
          <w:rFonts w:ascii="Arial Narrow" w:hAnsi="Arial Narrow"/>
          <w:sz w:val="24"/>
          <w:szCs w:val="24"/>
        </w:rPr>
        <w:t>49 435,82</w:t>
      </w:r>
      <w:r w:rsidRPr="0050741C">
        <w:rPr>
          <w:rFonts w:ascii="Arial Narrow" w:hAnsi="Arial Narrow"/>
          <w:sz w:val="24"/>
          <w:szCs w:val="24"/>
        </w:rPr>
        <w:t xml:space="preserve"> zł</w:t>
      </w:r>
      <w:r>
        <w:rPr>
          <w:rFonts w:ascii="Arial Narrow" w:hAnsi="Arial Narrow"/>
          <w:sz w:val="24"/>
          <w:szCs w:val="24"/>
        </w:rPr>
        <w:t>, tj. 99,51</w:t>
      </w:r>
      <w:r w:rsidRPr="0050741C">
        <w:rPr>
          <w:rFonts w:ascii="Arial Narrow" w:hAnsi="Arial Narrow"/>
          <w:sz w:val="24"/>
          <w:szCs w:val="24"/>
        </w:rPr>
        <w:t>%</w:t>
      </w:r>
    </w:p>
    <w:p w14:paraId="75BB2CBA" w14:textId="77777777" w:rsidR="00AB7EA2" w:rsidRPr="0050741C" w:rsidRDefault="00AB7EA2" w:rsidP="00AB7EA2">
      <w:pPr>
        <w:pStyle w:val="Bezodstpw"/>
        <w:jc w:val="both"/>
        <w:rPr>
          <w:rFonts w:ascii="Arial Narrow" w:hAnsi="Arial Narrow"/>
          <w:sz w:val="24"/>
          <w:szCs w:val="24"/>
        </w:rPr>
      </w:pPr>
    </w:p>
    <w:p w14:paraId="28AFD242"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Pałck</w:t>
      </w:r>
      <w:r w:rsidRPr="0050741C">
        <w:rPr>
          <w:rFonts w:ascii="Arial Narrow" w:hAnsi="Arial Narrow"/>
          <w:sz w:val="24"/>
          <w:szCs w:val="24"/>
        </w:rPr>
        <w:t xml:space="preserve"> – plan </w:t>
      </w:r>
      <w:r>
        <w:rPr>
          <w:rFonts w:ascii="Arial Narrow" w:hAnsi="Arial Narrow"/>
          <w:sz w:val="24"/>
          <w:szCs w:val="24"/>
        </w:rPr>
        <w:t>23 300,15</w:t>
      </w:r>
      <w:r w:rsidRPr="0050741C">
        <w:rPr>
          <w:rFonts w:ascii="Arial Narrow" w:hAnsi="Arial Narrow"/>
          <w:sz w:val="24"/>
          <w:szCs w:val="24"/>
        </w:rPr>
        <w:t xml:space="preserve"> zł wydatkowano na:</w:t>
      </w:r>
    </w:p>
    <w:p w14:paraId="7C21FD06" w14:textId="77777777" w:rsidR="00AB7EA2" w:rsidRPr="0050741C" w:rsidRDefault="00AB7EA2" w:rsidP="00AB7EA2">
      <w:pPr>
        <w:pStyle w:val="Bezodstpw"/>
        <w:numPr>
          <w:ilvl w:val="0"/>
          <w:numId w:val="27"/>
        </w:numPr>
        <w:jc w:val="both"/>
        <w:rPr>
          <w:rFonts w:ascii="Arial Narrow" w:hAnsi="Arial Narrow"/>
          <w:sz w:val="24"/>
          <w:szCs w:val="24"/>
        </w:rPr>
      </w:pPr>
      <w:r>
        <w:rPr>
          <w:rFonts w:ascii="Arial Narrow" w:hAnsi="Arial Narrow"/>
          <w:sz w:val="24"/>
          <w:szCs w:val="24"/>
        </w:rPr>
        <w:t>doposażenie placu zabaw (boisko etap I) 23 300,15zł</w:t>
      </w:r>
    </w:p>
    <w:p w14:paraId="3EF4C139"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w:t>
      </w:r>
      <w:r>
        <w:rPr>
          <w:rFonts w:ascii="Arial Narrow" w:hAnsi="Arial Narrow"/>
          <w:sz w:val="24"/>
          <w:szCs w:val="24"/>
        </w:rPr>
        <w:t>23 300,15 zł, tj. 100%</w:t>
      </w:r>
    </w:p>
    <w:p w14:paraId="4EA56CDE" w14:textId="77777777" w:rsidR="00AB7EA2" w:rsidRPr="0050741C" w:rsidRDefault="00AB7EA2" w:rsidP="00AB7EA2">
      <w:pPr>
        <w:pStyle w:val="Bezodstpw"/>
        <w:jc w:val="both"/>
        <w:rPr>
          <w:rFonts w:ascii="Arial Narrow" w:hAnsi="Arial Narrow"/>
          <w:sz w:val="24"/>
          <w:szCs w:val="24"/>
        </w:rPr>
      </w:pPr>
    </w:p>
    <w:p w14:paraId="3B4E4D3A"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Podła Góra</w:t>
      </w:r>
      <w:r w:rsidRPr="0050741C">
        <w:rPr>
          <w:rFonts w:ascii="Arial Narrow" w:hAnsi="Arial Narrow"/>
          <w:sz w:val="24"/>
          <w:szCs w:val="24"/>
        </w:rPr>
        <w:t xml:space="preserve"> – plan </w:t>
      </w:r>
      <w:r>
        <w:rPr>
          <w:rFonts w:ascii="Arial Narrow" w:hAnsi="Arial Narrow"/>
          <w:sz w:val="24"/>
          <w:szCs w:val="24"/>
        </w:rPr>
        <w:t xml:space="preserve">18.481,15 </w:t>
      </w:r>
      <w:r w:rsidRPr="0050741C">
        <w:rPr>
          <w:rFonts w:ascii="Arial Narrow" w:hAnsi="Arial Narrow"/>
          <w:sz w:val="24"/>
          <w:szCs w:val="24"/>
        </w:rPr>
        <w:t>zł wydatkowano na:</w:t>
      </w:r>
    </w:p>
    <w:p w14:paraId="45F575F9" w14:textId="77777777" w:rsidR="00AB7EA2" w:rsidRDefault="00AB7EA2" w:rsidP="00AB7EA2">
      <w:pPr>
        <w:pStyle w:val="Bezodstpw"/>
        <w:numPr>
          <w:ilvl w:val="0"/>
          <w:numId w:val="28"/>
        </w:numPr>
        <w:jc w:val="both"/>
        <w:rPr>
          <w:rFonts w:ascii="Arial Narrow" w:hAnsi="Arial Narrow"/>
          <w:sz w:val="24"/>
          <w:szCs w:val="24"/>
        </w:rPr>
      </w:pPr>
      <w:r>
        <w:rPr>
          <w:rFonts w:ascii="Arial Narrow" w:hAnsi="Arial Narrow"/>
          <w:sz w:val="24"/>
          <w:szCs w:val="24"/>
        </w:rPr>
        <w:t>zagospodarowanie terenów zielonych – 2 345,61 zł, w tym zakup koszy 1 156,20 zł, zakup desek na  ławki 1 100,85 zł</w:t>
      </w:r>
    </w:p>
    <w:p w14:paraId="74BBAB5E" w14:textId="77777777" w:rsidR="00AB7EA2" w:rsidRDefault="00AB7EA2" w:rsidP="00AB7EA2">
      <w:pPr>
        <w:pStyle w:val="Bezodstpw"/>
        <w:numPr>
          <w:ilvl w:val="0"/>
          <w:numId w:val="28"/>
        </w:numPr>
        <w:jc w:val="both"/>
        <w:rPr>
          <w:rFonts w:ascii="Arial Narrow" w:hAnsi="Arial Narrow"/>
          <w:sz w:val="24"/>
          <w:szCs w:val="24"/>
        </w:rPr>
      </w:pPr>
      <w:r>
        <w:rPr>
          <w:rFonts w:ascii="Arial Narrow" w:hAnsi="Arial Narrow"/>
          <w:sz w:val="24"/>
          <w:szCs w:val="24"/>
        </w:rPr>
        <w:t>zakup kosy spalinowej – 2 000,00zł</w:t>
      </w:r>
    </w:p>
    <w:p w14:paraId="5EAA3426" w14:textId="77777777" w:rsidR="00AB7EA2" w:rsidRDefault="00AB7EA2" w:rsidP="00AB7EA2">
      <w:pPr>
        <w:pStyle w:val="Bezodstpw"/>
        <w:numPr>
          <w:ilvl w:val="0"/>
          <w:numId w:val="28"/>
        </w:numPr>
        <w:jc w:val="both"/>
        <w:rPr>
          <w:rFonts w:ascii="Arial Narrow" w:hAnsi="Arial Narrow"/>
          <w:sz w:val="24"/>
          <w:szCs w:val="24"/>
        </w:rPr>
      </w:pPr>
      <w:r>
        <w:rPr>
          <w:rFonts w:ascii="Arial Narrow" w:hAnsi="Arial Narrow"/>
          <w:sz w:val="24"/>
          <w:szCs w:val="24"/>
        </w:rPr>
        <w:t>ogrodzenie placu zabaw – 7 134,00zł</w:t>
      </w:r>
    </w:p>
    <w:p w14:paraId="429F9183"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Wyk</w:t>
      </w:r>
      <w:r>
        <w:rPr>
          <w:rFonts w:ascii="Arial Narrow" w:hAnsi="Arial Narrow"/>
          <w:sz w:val="24"/>
          <w:szCs w:val="24"/>
        </w:rPr>
        <w:t>onanie 111 479,61 zł tj. 62,12 %</w:t>
      </w:r>
    </w:p>
    <w:p w14:paraId="7E9E2428" w14:textId="77777777" w:rsidR="00AB7EA2" w:rsidRPr="0050741C" w:rsidRDefault="00AB7EA2" w:rsidP="00AB7EA2">
      <w:pPr>
        <w:pStyle w:val="Bezodstpw"/>
        <w:jc w:val="both"/>
        <w:rPr>
          <w:rFonts w:ascii="Arial Narrow" w:hAnsi="Arial Narrow"/>
          <w:sz w:val="24"/>
          <w:szCs w:val="24"/>
        </w:rPr>
      </w:pPr>
    </w:p>
    <w:p w14:paraId="13DDFD02"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Radoszyn</w:t>
      </w:r>
      <w:r w:rsidRPr="0050741C">
        <w:rPr>
          <w:rFonts w:ascii="Arial Narrow" w:hAnsi="Arial Narrow"/>
          <w:sz w:val="24"/>
          <w:szCs w:val="24"/>
        </w:rPr>
        <w:t xml:space="preserve"> – plan </w:t>
      </w:r>
      <w:r>
        <w:rPr>
          <w:rFonts w:ascii="Arial Narrow" w:hAnsi="Arial Narrow"/>
          <w:sz w:val="24"/>
          <w:szCs w:val="24"/>
        </w:rPr>
        <w:t>34 577,63</w:t>
      </w:r>
      <w:r w:rsidRPr="0050741C">
        <w:rPr>
          <w:rFonts w:ascii="Arial Narrow" w:hAnsi="Arial Narrow"/>
          <w:sz w:val="24"/>
          <w:szCs w:val="24"/>
        </w:rPr>
        <w:t xml:space="preserve"> zł wydatkowano na:</w:t>
      </w:r>
      <w:r w:rsidRPr="007D30A9">
        <w:rPr>
          <w:noProof/>
        </w:rPr>
        <w:t xml:space="preserve"> </w:t>
      </w:r>
    </w:p>
    <w:p w14:paraId="463FED8C" w14:textId="77777777" w:rsidR="00AB7EA2" w:rsidRDefault="00AB7EA2" w:rsidP="00AB7EA2">
      <w:pPr>
        <w:pStyle w:val="Bezodstpw"/>
        <w:numPr>
          <w:ilvl w:val="0"/>
          <w:numId w:val="28"/>
        </w:numPr>
        <w:jc w:val="both"/>
        <w:rPr>
          <w:rFonts w:ascii="Arial Narrow" w:hAnsi="Arial Narrow"/>
          <w:sz w:val="24"/>
          <w:szCs w:val="24"/>
        </w:rPr>
      </w:pPr>
      <w:r>
        <w:rPr>
          <w:rFonts w:ascii="Arial Narrow" w:hAnsi="Arial Narrow"/>
          <w:sz w:val="24"/>
          <w:szCs w:val="24"/>
        </w:rPr>
        <w:t>przystanek autobusowy (wymiana wiaty, utwardzenie placu)</w:t>
      </w:r>
      <w:r w:rsidRPr="0050741C">
        <w:rPr>
          <w:rFonts w:ascii="Arial Narrow" w:hAnsi="Arial Narrow"/>
          <w:sz w:val="24"/>
          <w:szCs w:val="24"/>
        </w:rPr>
        <w:t xml:space="preserve"> – </w:t>
      </w:r>
      <w:r>
        <w:rPr>
          <w:rFonts w:ascii="Arial Narrow" w:hAnsi="Arial Narrow"/>
          <w:sz w:val="24"/>
          <w:szCs w:val="24"/>
        </w:rPr>
        <w:t>27 219,95</w:t>
      </w:r>
      <w:r w:rsidRPr="0050741C">
        <w:rPr>
          <w:rFonts w:ascii="Arial Narrow" w:hAnsi="Arial Narrow"/>
          <w:sz w:val="24"/>
          <w:szCs w:val="24"/>
        </w:rPr>
        <w:t xml:space="preserve"> zł</w:t>
      </w:r>
    </w:p>
    <w:p w14:paraId="1D88FA10" w14:textId="77777777" w:rsidR="00AB7EA2" w:rsidRPr="0050741C" w:rsidRDefault="00AB7EA2" w:rsidP="00AB7EA2">
      <w:pPr>
        <w:pStyle w:val="Bezodstpw"/>
        <w:numPr>
          <w:ilvl w:val="0"/>
          <w:numId w:val="28"/>
        </w:numPr>
        <w:jc w:val="both"/>
        <w:rPr>
          <w:rFonts w:ascii="Arial Narrow" w:hAnsi="Arial Narrow"/>
          <w:sz w:val="24"/>
          <w:szCs w:val="24"/>
        </w:rPr>
      </w:pPr>
      <w:r>
        <w:rPr>
          <w:rFonts w:ascii="Arial Narrow" w:hAnsi="Arial Narrow"/>
          <w:sz w:val="24"/>
          <w:szCs w:val="24"/>
        </w:rPr>
        <w:t>zagospodarowanie terenów zielonych – 4 860,00 zł</w:t>
      </w:r>
      <w:r>
        <w:rPr>
          <w:rFonts w:ascii="Arial Narrow" w:hAnsi="Arial Narrow"/>
          <w:sz w:val="24"/>
          <w:szCs w:val="24"/>
        </w:rPr>
        <w:tab/>
      </w:r>
    </w:p>
    <w:p w14:paraId="2AEE085D" w14:textId="77777777" w:rsidR="00AB7EA2"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w:t>
      </w:r>
      <w:r>
        <w:rPr>
          <w:rFonts w:ascii="Arial Narrow" w:hAnsi="Arial Narrow"/>
          <w:sz w:val="24"/>
          <w:szCs w:val="24"/>
        </w:rPr>
        <w:t>–</w:t>
      </w:r>
      <w:r w:rsidRPr="0050741C">
        <w:rPr>
          <w:rFonts w:ascii="Arial Narrow" w:hAnsi="Arial Narrow"/>
          <w:sz w:val="24"/>
          <w:szCs w:val="24"/>
        </w:rPr>
        <w:t xml:space="preserve"> </w:t>
      </w:r>
      <w:r>
        <w:rPr>
          <w:rFonts w:ascii="Arial Narrow" w:hAnsi="Arial Narrow"/>
          <w:sz w:val="24"/>
          <w:szCs w:val="24"/>
        </w:rPr>
        <w:t>32 079,95 zł tj. 92,78</w:t>
      </w:r>
      <w:r w:rsidRPr="0050741C">
        <w:rPr>
          <w:rFonts w:ascii="Arial Narrow" w:hAnsi="Arial Narrow"/>
          <w:sz w:val="24"/>
          <w:szCs w:val="24"/>
        </w:rPr>
        <w:t>%</w:t>
      </w:r>
    </w:p>
    <w:p w14:paraId="08C39561" w14:textId="77777777" w:rsidR="00AB7EA2" w:rsidRPr="0050741C" w:rsidRDefault="00AB7EA2" w:rsidP="00AB7EA2">
      <w:pPr>
        <w:pStyle w:val="Bezodstpw"/>
        <w:jc w:val="both"/>
        <w:rPr>
          <w:rFonts w:ascii="Arial Narrow" w:hAnsi="Arial Narrow"/>
          <w:sz w:val="24"/>
          <w:szCs w:val="24"/>
        </w:rPr>
      </w:pPr>
    </w:p>
    <w:p w14:paraId="5246698D" w14:textId="77777777" w:rsidR="00AB7EA2" w:rsidRPr="00AA0C6D" w:rsidRDefault="00AB7EA2" w:rsidP="00AB7EA2">
      <w:pPr>
        <w:pStyle w:val="Bezodstpw"/>
        <w:jc w:val="both"/>
        <w:rPr>
          <w:rFonts w:ascii="Arial Narrow" w:hAnsi="Arial Narrow"/>
          <w:sz w:val="24"/>
          <w:szCs w:val="24"/>
        </w:rPr>
      </w:pPr>
      <w:r w:rsidRPr="00AA0C6D">
        <w:rPr>
          <w:rFonts w:ascii="Arial Narrow" w:hAnsi="Arial Narrow"/>
          <w:b/>
          <w:bCs/>
          <w:sz w:val="24"/>
          <w:szCs w:val="24"/>
        </w:rPr>
        <w:lastRenderedPageBreak/>
        <w:t>Rokitnica</w:t>
      </w:r>
      <w:r w:rsidRPr="00AA0C6D">
        <w:rPr>
          <w:rFonts w:ascii="Arial Narrow" w:hAnsi="Arial Narrow"/>
          <w:sz w:val="24"/>
          <w:szCs w:val="24"/>
        </w:rPr>
        <w:t xml:space="preserve"> – plan 22 952,39 zł wydatkowano na:</w:t>
      </w:r>
    </w:p>
    <w:p w14:paraId="724C32B7" w14:textId="77777777" w:rsidR="00AB7EA2" w:rsidRPr="00AA0C6D" w:rsidRDefault="00AB7EA2" w:rsidP="00AB7EA2">
      <w:pPr>
        <w:pStyle w:val="Bezodstpw"/>
        <w:numPr>
          <w:ilvl w:val="0"/>
          <w:numId w:val="29"/>
        </w:numPr>
        <w:jc w:val="both"/>
        <w:rPr>
          <w:rFonts w:ascii="Arial Narrow" w:hAnsi="Arial Narrow"/>
          <w:sz w:val="24"/>
          <w:szCs w:val="24"/>
        </w:rPr>
      </w:pPr>
      <w:r w:rsidRPr="00AA0C6D">
        <w:rPr>
          <w:rFonts w:ascii="Arial Narrow" w:hAnsi="Arial Narrow"/>
          <w:sz w:val="24"/>
          <w:szCs w:val="24"/>
        </w:rPr>
        <w:t>rewitalizacja stawu 21 000,00 zł</w:t>
      </w:r>
    </w:p>
    <w:p w14:paraId="70429748" w14:textId="77777777" w:rsidR="00AB7EA2" w:rsidRPr="00AA0C6D" w:rsidRDefault="00AB7EA2" w:rsidP="00AB7EA2">
      <w:pPr>
        <w:pStyle w:val="Bezodstpw"/>
        <w:numPr>
          <w:ilvl w:val="0"/>
          <w:numId w:val="29"/>
        </w:numPr>
        <w:jc w:val="both"/>
        <w:rPr>
          <w:rFonts w:ascii="Arial Narrow" w:hAnsi="Arial Narrow"/>
          <w:sz w:val="24"/>
          <w:szCs w:val="24"/>
        </w:rPr>
      </w:pPr>
      <w:r w:rsidRPr="00AA0C6D">
        <w:rPr>
          <w:rFonts w:ascii="Arial Narrow" w:hAnsi="Arial Narrow"/>
          <w:sz w:val="24"/>
          <w:szCs w:val="24"/>
        </w:rPr>
        <w:t xml:space="preserve">działalność świetlicy wiejskiej – 1 952,39zł w tym zakup rolet 689,40zł, </w:t>
      </w:r>
    </w:p>
    <w:p w14:paraId="45B28849" w14:textId="77777777" w:rsidR="00AB7EA2" w:rsidRPr="00AA0C6D" w:rsidRDefault="00AB7EA2" w:rsidP="00AB7EA2">
      <w:pPr>
        <w:pStyle w:val="Bezodstpw"/>
        <w:jc w:val="both"/>
        <w:rPr>
          <w:rFonts w:ascii="Arial Narrow" w:hAnsi="Arial Narrow"/>
          <w:sz w:val="24"/>
          <w:szCs w:val="24"/>
        </w:rPr>
      </w:pPr>
      <w:r w:rsidRPr="00AA0C6D">
        <w:rPr>
          <w:rFonts w:ascii="Arial Narrow" w:hAnsi="Arial Narrow"/>
          <w:sz w:val="24"/>
          <w:szCs w:val="24"/>
        </w:rPr>
        <w:t xml:space="preserve">Wykonanie 100 % </w:t>
      </w:r>
    </w:p>
    <w:p w14:paraId="6D233E58" w14:textId="77777777" w:rsidR="00AB7EA2" w:rsidRPr="0050741C" w:rsidRDefault="00AB7EA2" w:rsidP="00AB7EA2">
      <w:pPr>
        <w:pStyle w:val="Bezodstpw"/>
        <w:jc w:val="both"/>
        <w:rPr>
          <w:rFonts w:ascii="Arial Narrow" w:hAnsi="Arial Narrow"/>
          <w:sz w:val="24"/>
          <w:szCs w:val="24"/>
        </w:rPr>
      </w:pPr>
    </w:p>
    <w:p w14:paraId="7C1BB066"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Skąpe</w:t>
      </w:r>
      <w:r w:rsidRPr="0050741C">
        <w:rPr>
          <w:rFonts w:ascii="Arial Narrow" w:hAnsi="Arial Narrow"/>
          <w:sz w:val="24"/>
          <w:szCs w:val="24"/>
        </w:rPr>
        <w:t xml:space="preserve"> – pla</w:t>
      </w:r>
      <w:r>
        <w:rPr>
          <w:rFonts w:ascii="Arial Narrow" w:hAnsi="Arial Narrow"/>
          <w:sz w:val="24"/>
          <w:szCs w:val="24"/>
        </w:rPr>
        <w:t>n 31 497,44</w:t>
      </w:r>
      <w:r w:rsidRPr="0050741C">
        <w:rPr>
          <w:rFonts w:ascii="Arial Narrow" w:hAnsi="Arial Narrow"/>
          <w:sz w:val="24"/>
          <w:szCs w:val="24"/>
        </w:rPr>
        <w:t xml:space="preserve"> zł wydatkowano na:</w:t>
      </w:r>
    </w:p>
    <w:p w14:paraId="4D4B31C4" w14:textId="77777777" w:rsidR="00AB7EA2" w:rsidRDefault="00AB7EA2" w:rsidP="00AB7EA2">
      <w:pPr>
        <w:pStyle w:val="Bezodstpw"/>
        <w:numPr>
          <w:ilvl w:val="0"/>
          <w:numId w:val="30"/>
        </w:numPr>
        <w:jc w:val="both"/>
        <w:rPr>
          <w:rFonts w:ascii="Arial Narrow" w:hAnsi="Arial Narrow"/>
          <w:sz w:val="24"/>
          <w:szCs w:val="24"/>
        </w:rPr>
      </w:pPr>
      <w:r>
        <w:rPr>
          <w:rFonts w:ascii="Arial Narrow" w:hAnsi="Arial Narrow"/>
          <w:sz w:val="24"/>
          <w:szCs w:val="24"/>
        </w:rPr>
        <w:t>wymiana 2 wiat przystankowych – 25 015,74 zł</w:t>
      </w:r>
    </w:p>
    <w:p w14:paraId="58C0F7A8" w14:textId="77777777" w:rsidR="00AB7EA2" w:rsidRPr="0042197F" w:rsidRDefault="00AB7EA2" w:rsidP="00AB7EA2">
      <w:pPr>
        <w:pStyle w:val="Bezodstpw"/>
        <w:numPr>
          <w:ilvl w:val="0"/>
          <w:numId w:val="30"/>
        </w:numPr>
        <w:jc w:val="both"/>
        <w:rPr>
          <w:rFonts w:ascii="Arial Narrow" w:hAnsi="Arial Narrow"/>
          <w:sz w:val="24"/>
          <w:szCs w:val="24"/>
        </w:rPr>
      </w:pPr>
      <w:r>
        <w:rPr>
          <w:rFonts w:ascii="Arial Narrow" w:hAnsi="Arial Narrow"/>
          <w:sz w:val="24"/>
          <w:szCs w:val="24"/>
        </w:rPr>
        <w:t>pojemnik na nakrętki – 2 300,00 zł</w:t>
      </w:r>
    </w:p>
    <w:p w14:paraId="7DE9BE7F"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w:t>
      </w:r>
      <w:r>
        <w:rPr>
          <w:rFonts w:ascii="Arial Narrow" w:hAnsi="Arial Narrow"/>
          <w:sz w:val="24"/>
          <w:szCs w:val="24"/>
        </w:rPr>
        <w:t>27 315,74 zł tj. 86,72 %</w:t>
      </w:r>
    </w:p>
    <w:p w14:paraId="0B3DFF82" w14:textId="77777777" w:rsidR="00AB7EA2" w:rsidRDefault="00AB7EA2" w:rsidP="00AB7EA2">
      <w:pPr>
        <w:pStyle w:val="Bezodstpw"/>
        <w:jc w:val="both"/>
        <w:rPr>
          <w:rFonts w:ascii="Arial Narrow" w:hAnsi="Arial Narrow"/>
          <w:sz w:val="24"/>
          <w:szCs w:val="24"/>
        </w:rPr>
      </w:pPr>
    </w:p>
    <w:p w14:paraId="647FCAF5"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Węgrzynice</w:t>
      </w:r>
      <w:r w:rsidRPr="0050741C">
        <w:rPr>
          <w:rFonts w:ascii="Arial Narrow" w:hAnsi="Arial Narrow"/>
          <w:sz w:val="24"/>
          <w:szCs w:val="24"/>
        </w:rPr>
        <w:t xml:space="preserve"> – plan </w:t>
      </w:r>
      <w:r>
        <w:rPr>
          <w:rFonts w:ascii="Arial Narrow" w:hAnsi="Arial Narrow"/>
          <w:sz w:val="24"/>
          <w:szCs w:val="24"/>
        </w:rPr>
        <w:t>20 120,60</w:t>
      </w:r>
      <w:r w:rsidRPr="0050741C">
        <w:rPr>
          <w:rFonts w:ascii="Arial Narrow" w:hAnsi="Arial Narrow"/>
          <w:sz w:val="24"/>
          <w:szCs w:val="24"/>
        </w:rPr>
        <w:t xml:space="preserve"> zł wydatkowano na:</w:t>
      </w:r>
    </w:p>
    <w:p w14:paraId="159A03B4" w14:textId="77777777" w:rsidR="00AB7EA2" w:rsidRDefault="00AB7EA2" w:rsidP="00AB7EA2">
      <w:pPr>
        <w:pStyle w:val="Bezodstpw"/>
        <w:numPr>
          <w:ilvl w:val="0"/>
          <w:numId w:val="31"/>
        </w:numPr>
        <w:jc w:val="both"/>
        <w:rPr>
          <w:rFonts w:ascii="Arial Narrow" w:hAnsi="Arial Narrow"/>
          <w:sz w:val="24"/>
          <w:szCs w:val="24"/>
        </w:rPr>
      </w:pPr>
      <w:r>
        <w:rPr>
          <w:rFonts w:ascii="Arial Narrow" w:hAnsi="Arial Narrow"/>
          <w:sz w:val="24"/>
          <w:szCs w:val="24"/>
        </w:rPr>
        <w:t>estetyka wsi  –  13 171,62</w:t>
      </w:r>
      <w:r w:rsidRPr="00EE6136">
        <w:rPr>
          <w:rFonts w:ascii="Arial Narrow" w:hAnsi="Arial Narrow"/>
          <w:sz w:val="24"/>
          <w:szCs w:val="24"/>
        </w:rPr>
        <w:t xml:space="preserve"> zł</w:t>
      </w:r>
      <w:r>
        <w:rPr>
          <w:rFonts w:ascii="Arial Narrow" w:hAnsi="Arial Narrow"/>
          <w:sz w:val="24"/>
          <w:szCs w:val="24"/>
        </w:rPr>
        <w:t>, w tym ogrodzenie stawu 3 788,98zł, utwardzenie pod wiatą 9 382,64zł</w:t>
      </w:r>
    </w:p>
    <w:p w14:paraId="508CDD0B" w14:textId="77777777" w:rsidR="00AB7EA2" w:rsidRDefault="00AB7EA2" w:rsidP="00AB7EA2">
      <w:pPr>
        <w:pStyle w:val="Bezodstpw"/>
        <w:numPr>
          <w:ilvl w:val="0"/>
          <w:numId w:val="31"/>
        </w:numPr>
        <w:jc w:val="both"/>
        <w:rPr>
          <w:rFonts w:ascii="Arial Narrow" w:hAnsi="Arial Narrow"/>
          <w:sz w:val="24"/>
          <w:szCs w:val="24"/>
        </w:rPr>
      </w:pPr>
      <w:r>
        <w:rPr>
          <w:rFonts w:ascii="Arial Narrow" w:hAnsi="Arial Narrow"/>
          <w:sz w:val="24"/>
          <w:szCs w:val="24"/>
        </w:rPr>
        <w:t>imprezy okolicznościowe – 1 811,65zł (mikołajki)</w:t>
      </w:r>
    </w:p>
    <w:p w14:paraId="4708C1DE" w14:textId="77777777" w:rsidR="00AB7EA2" w:rsidRPr="00EE6136" w:rsidRDefault="00AB7EA2" w:rsidP="00AB7EA2">
      <w:pPr>
        <w:pStyle w:val="Bezodstpw"/>
        <w:numPr>
          <w:ilvl w:val="0"/>
          <w:numId w:val="31"/>
        </w:numPr>
        <w:jc w:val="both"/>
        <w:rPr>
          <w:rFonts w:ascii="Arial Narrow" w:hAnsi="Arial Narrow"/>
          <w:sz w:val="24"/>
          <w:szCs w:val="24"/>
        </w:rPr>
      </w:pPr>
      <w:r>
        <w:rPr>
          <w:rFonts w:ascii="Arial Narrow" w:hAnsi="Arial Narrow"/>
          <w:sz w:val="24"/>
          <w:szCs w:val="24"/>
        </w:rPr>
        <w:t>doposażenie placu zabaw – 4 600,00zł (urządzenia siłowni plenerowej)</w:t>
      </w:r>
    </w:p>
    <w:p w14:paraId="36023771" w14:textId="77777777" w:rsidR="00AB7EA2" w:rsidRPr="0050741C"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 </w:t>
      </w:r>
      <w:r>
        <w:rPr>
          <w:rFonts w:ascii="Arial Narrow" w:hAnsi="Arial Narrow"/>
          <w:sz w:val="24"/>
          <w:szCs w:val="24"/>
        </w:rPr>
        <w:t>100</w:t>
      </w:r>
      <w:r w:rsidRPr="0050741C">
        <w:rPr>
          <w:rFonts w:ascii="Arial Narrow" w:hAnsi="Arial Narrow"/>
          <w:sz w:val="24"/>
          <w:szCs w:val="24"/>
        </w:rPr>
        <w:t>%</w:t>
      </w:r>
    </w:p>
    <w:p w14:paraId="0E15C312" w14:textId="77777777" w:rsidR="00AB7EA2" w:rsidRPr="0050741C" w:rsidRDefault="00AB7EA2" w:rsidP="00AB7EA2">
      <w:pPr>
        <w:pStyle w:val="Bezodstpw"/>
        <w:jc w:val="both"/>
        <w:rPr>
          <w:rFonts w:ascii="Arial Narrow" w:hAnsi="Arial Narrow"/>
          <w:sz w:val="24"/>
          <w:szCs w:val="24"/>
        </w:rPr>
      </w:pPr>
    </w:p>
    <w:p w14:paraId="73E934EB" w14:textId="77777777" w:rsidR="00AB7EA2" w:rsidRPr="0050741C" w:rsidRDefault="00AB7EA2" w:rsidP="00AB7EA2">
      <w:pPr>
        <w:pStyle w:val="Bezodstpw"/>
        <w:jc w:val="both"/>
        <w:rPr>
          <w:rFonts w:ascii="Arial Narrow" w:hAnsi="Arial Narrow"/>
          <w:sz w:val="24"/>
          <w:szCs w:val="24"/>
        </w:rPr>
      </w:pPr>
      <w:r w:rsidRPr="00137FA7">
        <w:rPr>
          <w:rFonts w:ascii="Arial Narrow" w:hAnsi="Arial Narrow"/>
          <w:b/>
          <w:bCs/>
          <w:sz w:val="24"/>
          <w:szCs w:val="24"/>
        </w:rPr>
        <w:t>Zawisze</w:t>
      </w:r>
      <w:r w:rsidRPr="0050741C">
        <w:rPr>
          <w:rFonts w:ascii="Arial Narrow" w:hAnsi="Arial Narrow"/>
          <w:sz w:val="24"/>
          <w:szCs w:val="24"/>
        </w:rPr>
        <w:t xml:space="preserve"> – plan </w:t>
      </w:r>
      <w:r>
        <w:rPr>
          <w:rFonts w:ascii="Arial Narrow" w:hAnsi="Arial Narrow"/>
          <w:sz w:val="24"/>
          <w:szCs w:val="24"/>
        </w:rPr>
        <w:t>19 723,16</w:t>
      </w:r>
      <w:r w:rsidRPr="0050741C">
        <w:rPr>
          <w:rFonts w:ascii="Arial Narrow" w:hAnsi="Arial Narrow"/>
          <w:sz w:val="24"/>
          <w:szCs w:val="24"/>
        </w:rPr>
        <w:t xml:space="preserve"> zł wydatkowano na:</w:t>
      </w:r>
    </w:p>
    <w:p w14:paraId="54A02217" w14:textId="77777777" w:rsidR="00AB7EA2" w:rsidRDefault="00AB7EA2" w:rsidP="00AB7EA2">
      <w:pPr>
        <w:pStyle w:val="Bezodstpw"/>
        <w:numPr>
          <w:ilvl w:val="0"/>
          <w:numId w:val="32"/>
        </w:numPr>
        <w:jc w:val="both"/>
        <w:rPr>
          <w:rFonts w:ascii="Arial Narrow" w:hAnsi="Arial Narrow"/>
          <w:sz w:val="24"/>
          <w:szCs w:val="24"/>
        </w:rPr>
      </w:pPr>
      <w:r>
        <w:rPr>
          <w:rFonts w:ascii="Arial Narrow" w:hAnsi="Arial Narrow"/>
          <w:sz w:val="24"/>
          <w:szCs w:val="24"/>
        </w:rPr>
        <w:t xml:space="preserve">rewitalizacja stawu </w:t>
      </w:r>
      <w:proofErr w:type="spellStart"/>
      <w:r>
        <w:rPr>
          <w:rFonts w:ascii="Arial Narrow" w:hAnsi="Arial Narrow"/>
          <w:sz w:val="24"/>
          <w:szCs w:val="24"/>
        </w:rPr>
        <w:t>ppoż</w:t>
      </w:r>
      <w:proofErr w:type="spellEnd"/>
      <w:r>
        <w:rPr>
          <w:rFonts w:ascii="Arial Narrow" w:hAnsi="Arial Narrow"/>
          <w:sz w:val="24"/>
          <w:szCs w:val="24"/>
        </w:rPr>
        <w:t xml:space="preserve"> – 12 017,10 </w:t>
      </w:r>
      <w:r w:rsidRPr="0050741C">
        <w:rPr>
          <w:rFonts w:ascii="Arial Narrow" w:hAnsi="Arial Narrow"/>
          <w:sz w:val="24"/>
          <w:szCs w:val="24"/>
        </w:rPr>
        <w:t>zł</w:t>
      </w:r>
      <w:r>
        <w:rPr>
          <w:rFonts w:ascii="Arial Narrow" w:hAnsi="Arial Narrow"/>
          <w:sz w:val="24"/>
          <w:szCs w:val="24"/>
        </w:rPr>
        <w:t xml:space="preserve"> (ogrodzenie wraz z podmurówką)</w:t>
      </w:r>
    </w:p>
    <w:p w14:paraId="1E48BCFA" w14:textId="77777777" w:rsidR="00AB7EA2" w:rsidRDefault="00AB7EA2" w:rsidP="00AB7EA2">
      <w:pPr>
        <w:pStyle w:val="Bezodstpw"/>
        <w:numPr>
          <w:ilvl w:val="0"/>
          <w:numId w:val="32"/>
        </w:numPr>
        <w:jc w:val="both"/>
        <w:rPr>
          <w:rFonts w:ascii="Arial Narrow" w:hAnsi="Arial Narrow"/>
          <w:sz w:val="24"/>
          <w:szCs w:val="24"/>
        </w:rPr>
      </w:pPr>
      <w:r>
        <w:rPr>
          <w:rFonts w:ascii="Arial Narrow" w:hAnsi="Arial Narrow"/>
          <w:sz w:val="24"/>
          <w:szCs w:val="24"/>
        </w:rPr>
        <w:t>imprezy okolicznościowe 3 007,82 zł (dzień dziecka, mikołajki)</w:t>
      </w:r>
    </w:p>
    <w:p w14:paraId="67867685" w14:textId="77777777" w:rsidR="00AB7EA2" w:rsidRDefault="00AB7EA2" w:rsidP="00AB7EA2">
      <w:pPr>
        <w:pStyle w:val="Bezodstpw"/>
        <w:jc w:val="both"/>
        <w:rPr>
          <w:rFonts w:ascii="Arial Narrow" w:hAnsi="Arial Narrow"/>
          <w:sz w:val="24"/>
          <w:szCs w:val="24"/>
        </w:rPr>
      </w:pPr>
      <w:r w:rsidRPr="0050741C">
        <w:rPr>
          <w:rFonts w:ascii="Arial Narrow" w:hAnsi="Arial Narrow"/>
          <w:sz w:val="24"/>
          <w:szCs w:val="24"/>
        </w:rPr>
        <w:t xml:space="preserve">Wykonanie – </w:t>
      </w:r>
      <w:r>
        <w:rPr>
          <w:rFonts w:ascii="Arial Narrow" w:hAnsi="Arial Narrow"/>
          <w:sz w:val="24"/>
          <w:szCs w:val="24"/>
        </w:rPr>
        <w:t>15 024,92</w:t>
      </w:r>
      <w:r w:rsidRPr="0050741C">
        <w:rPr>
          <w:rFonts w:ascii="Arial Narrow" w:hAnsi="Arial Narrow"/>
          <w:sz w:val="24"/>
          <w:szCs w:val="24"/>
        </w:rPr>
        <w:t xml:space="preserve"> zł</w:t>
      </w:r>
      <w:r>
        <w:rPr>
          <w:rFonts w:ascii="Arial Narrow" w:hAnsi="Arial Narrow"/>
          <w:sz w:val="24"/>
          <w:szCs w:val="24"/>
        </w:rPr>
        <w:t xml:space="preserve">, tj. 76,18 </w:t>
      </w:r>
      <w:r w:rsidRPr="0050741C">
        <w:rPr>
          <w:rFonts w:ascii="Arial Narrow" w:hAnsi="Arial Narrow"/>
          <w:sz w:val="24"/>
          <w:szCs w:val="24"/>
        </w:rPr>
        <w:t>%</w:t>
      </w:r>
    </w:p>
    <w:p w14:paraId="2C7DB2E5" w14:textId="77777777" w:rsidR="00AB7EA2" w:rsidRDefault="00AB7EA2" w:rsidP="00AB7EA2">
      <w:pPr>
        <w:pStyle w:val="Bezodstpw"/>
        <w:jc w:val="both"/>
        <w:rPr>
          <w:rFonts w:ascii="Arial Narrow" w:hAnsi="Arial Narrow"/>
          <w:sz w:val="24"/>
          <w:szCs w:val="24"/>
        </w:rPr>
      </w:pPr>
    </w:p>
    <w:p w14:paraId="6D44C837" w14:textId="77777777" w:rsidR="00AB7EA2" w:rsidRPr="00027473" w:rsidRDefault="00AB7EA2" w:rsidP="00AB7EA2">
      <w:pPr>
        <w:pStyle w:val="Bezodstpw"/>
        <w:rPr>
          <w:rFonts w:ascii="Arial Narrow" w:hAnsi="Arial Narrow"/>
          <w:b/>
          <w:bCs/>
          <w:sz w:val="24"/>
          <w:szCs w:val="24"/>
        </w:rPr>
      </w:pPr>
      <w:r w:rsidRPr="00027473">
        <w:rPr>
          <w:rFonts w:ascii="Arial Narrow" w:hAnsi="Arial Narrow"/>
          <w:b/>
          <w:bCs/>
          <w:sz w:val="24"/>
          <w:szCs w:val="24"/>
        </w:rPr>
        <w:t>Międzylesie</w:t>
      </w:r>
      <w:r w:rsidRPr="00027473">
        <w:rPr>
          <w:rFonts w:ascii="Arial Narrow" w:hAnsi="Arial Narrow"/>
          <w:b/>
          <w:bCs/>
          <w:sz w:val="24"/>
          <w:szCs w:val="24"/>
        </w:rPr>
        <w:tab/>
      </w:r>
      <w:r w:rsidRPr="00027473">
        <w:rPr>
          <w:rFonts w:ascii="Arial Narrow" w:hAnsi="Arial Narrow"/>
          <w:b/>
          <w:bCs/>
          <w:sz w:val="24"/>
          <w:szCs w:val="24"/>
        </w:rPr>
        <w:tab/>
      </w:r>
      <w:r w:rsidRPr="00027473">
        <w:rPr>
          <w:rFonts w:ascii="Arial Narrow" w:hAnsi="Arial Narrow"/>
          <w:b/>
          <w:bCs/>
          <w:sz w:val="24"/>
          <w:szCs w:val="24"/>
        </w:rPr>
        <w:tab/>
        <w:t>Ołobok</w:t>
      </w:r>
      <w:r w:rsidRPr="00027473">
        <w:rPr>
          <w:rFonts w:ascii="Arial Narrow" w:hAnsi="Arial Narrow"/>
          <w:b/>
          <w:bCs/>
          <w:sz w:val="24"/>
          <w:szCs w:val="24"/>
        </w:rPr>
        <w:tab/>
      </w:r>
      <w:r w:rsidRPr="00027473">
        <w:rPr>
          <w:rFonts w:ascii="Arial Narrow" w:hAnsi="Arial Narrow"/>
          <w:b/>
          <w:bCs/>
          <w:sz w:val="24"/>
          <w:szCs w:val="24"/>
        </w:rPr>
        <w:tab/>
      </w:r>
      <w:r w:rsidRPr="00027473">
        <w:rPr>
          <w:rFonts w:ascii="Arial Narrow" w:hAnsi="Arial Narrow"/>
          <w:b/>
          <w:bCs/>
          <w:sz w:val="24"/>
          <w:szCs w:val="24"/>
        </w:rPr>
        <w:tab/>
      </w:r>
      <w:r w:rsidRPr="00027473">
        <w:rPr>
          <w:rFonts w:ascii="Arial Narrow" w:hAnsi="Arial Narrow"/>
          <w:b/>
          <w:bCs/>
          <w:sz w:val="24"/>
          <w:szCs w:val="24"/>
        </w:rPr>
        <w:tab/>
        <w:t>Radoszyn</w:t>
      </w:r>
    </w:p>
    <w:p w14:paraId="02C1DBB2" w14:textId="77777777" w:rsidR="00AB7EA2" w:rsidRDefault="00AB7EA2" w:rsidP="00AB7EA2">
      <w:pPr>
        <w:pStyle w:val="Bezodstpw"/>
        <w:jc w:val="both"/>
        <w:rPr>
          <w:rFonts w:ascii="Arial Narrow" w:hAnsi="Arial Narrow"/>
          <w:sz w:val="24"/>
          <w:szCs w:val="24"/>
        </w:rPr>
      </w:pPr>
      <w:r>
        <w:rPr>
          <w:noProof/>
        </w:rPr>
        <w:drawing>
          <wp:inline distT="0" distB="0" distL="0" distR="0" wp14:anchorId="7F3C4BCE" wp14:editId="4735150C">
            <wp:extent cx="1455420" cy="14554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r>
        <w:rPr>
          <w:rFonts w:ascii="Arial Narrow" w:hAnsi="Arial Narrow"/>
          <w:sz w:val="24"/>
          <w:szCs w:val="24"/>
        </w:rPr>
        <w:tab/>
      </w:r>
      <w:r>
        <w:rPr>
          <w:noProof/>
        </w:rPr>
        <w:drawing>
          <wp:inline distT="0" distB="0" distL="0" distR="0" wp14:anchorId="5A7546E6" wp14:editId="602DC1B7">
            <wp:extent cx="1478280" cy="1478280"/>
            <wp:effectExtent l="0" t="0" r="762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inline>
        </w:drawing>
      </w:r>
      <w:r>
        <w:rPr>
          <w:rFonts w:ascii="Arial Narrow" w:hAnsi="Arial Narrow"/>
          <w:sz w:val="24"/>
          <w:szCs w:val="24"/>
        </w:rPr>
        <w:tab/>
      </w:r>
      <w:r>
        <w:rPr>
          <w:noProof/>
        </w:rPr>
        <w:drawing>
          <wp:inline distT="0" distB="0" distL="0" distR="0" wp14:anchorId="566D735A" wp14:editId="3FEF36C9">
            <wp:extent cx="1485900" cy="1485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215FCED" w14:textId="77777777" w:rsidR="00AB7EA2" w:rsidRDefault="00AB7EA2" w:rsidP="00AB7EA2">
      <w:pPr>
        <w:pStyle w:val="Bezodstpw"/>
        <w:jc w:val="both"/>
        <w:rPr>
          <w:rFonts w:ascii="Arial Narrow" w:hAnsi="Arial Narrow"/>
          <w:sz w:val="24"/>
          <w:szCs w:val="24"/>
        </w:rPr>
      </w:pPr>
      <w:r>
        <w:rPr>
          <w:rFonts w:ascii="Arial Narrow" w:hAnsi="Arial Narrow"/>
          <w:sz w:val="24"/>
          <w:szCs w:val="24"/>
        </w:rPr>
        <w:tab/>
      </w:r>
      <w:r>
        <w:rPr>
          <w:rFonts w:ascii="Arial Narrow" w:hAnsi="Arial Narrow"/>
          <w:sz w:val="24"/>
          <w:szCs w:val="24"/>
        </w:rPr>
        <w:tab/>
      </w:r>
    </w:p>
    <w:p w14:paraId="0094F1F6" w14:textId="77777777" w:rsidR="00AB7EA2" w:rsidRDefault="00AB7EA2" w:rsidP="00AB7EA2">
      <w:pPr>
        <w:pStyle w:val="Nagwek2"/>
        <w:numPr>
          <w:ilvl w:val="3"/>
          <w:numId w:val="7"/>
        </w:numPr>
        <w:ind w:left="284" w:hanging="284"/>
        <w:jc w:val="both"/>
        <w:rPr>
          <w:rFonts w:ascii="Arial Narrow" w:hAnsi="Arial Narrow" w:cs="Arial"/>
          <w:b/>
          <w:bCs/>
        </w:rPr>
      </w:pPr>
      <w:bookmarkStart w:id="283" w:name="_Toc73019223"/>
      <w:bookmarkStart w:id="284" w:name="_Toc104536772"/>
      <w:bookmarkStart w:id="285" w:name="_Hlk38817041"/>
      <w:r w:rsidRPr="00993093">
        <w:rPr>
          <w:rFonts w:ascii="Arial Narrow" w:hAnsi="Arial Narrow" w:cs="Arial"/>
          <w:b/>
          <w:bCs/>
        </w:rPr>
        <w:t>Zrealizowane zadania inwestycyjne</w:t>
      </w:r>
      <w:bookmarkEnd w:id="283"/>
      <w:bookmarkEnd w:id="284"/>
    </w:p>
    <w:p w14:paraId="6D131706" w14:textId="77777777" w:rsidR="00AB7EA2" w:rsidRPr="000C6D0C" w:rsidRDefault="00AB7EA2" w:rsidP="00AB7EA2"/>
    <w:p w14:paraId="106724EA" w14:textId="77777777" w:rsidR="00AB7EA2" w:rsidRPr="005F0444" w:rsidRDefault="00AB7EA2" w:rsidP="00AB7EA2">
      <w:pPr>
        <w:pStyle w:val="Akapitzlist"/>
        <w:numPr>
          <w:ilvl w:val="0"/>
          <w:numId w:val="57"/>
        </w:numPr>
        <w:autoSpaceDE w:val="0"/>
        <w:autoSpaceDN w:val="0"/>
        <w:adjustRightInd w:val="0"/>
        <w:jc w:val="both"/>
        <w:rPr>
          <w:rFonts w:ascii="Arial Narrow" w:hAnsi="Arial Narrow"/>
          <w:bCs/>
          <w:sz w:val="24"/>
          <w:szCs w:val="24"/>
          <w:lang w:val="de-DE"/>
        </w:rPr>
      </w:pPr>
      <w:r w:rsidRPr="005F0444">
        <w:rPr>
          <w:rFonts w:ascii="Arial Narrow" w:hAnsi="Arial Narrow"/>
          <w:sz w:val="24"/>
          <w:szCs w:val="24"/>
        </w:rPr>
        <w:t xml:space="preserve">W dniu 27.05.2021r. została podpisana umowa z </w:t>
      </w:r>
      <w:r w:rsidRPr="005F0444">
        <w:rPr>
          <w:rFonts w:ascii="Arial Narrow" w:hAnsi="Arial Narrow"/>
          <w:b/>
          <w:sz w:val="24"/>
          <w:szCs w:val="24"/>
        </w:rPr>
        <w:t xml:space="preserve">Przedsiębiorstwem Wielobranżowym ROBINEX Robert </w:t>
      </w:r>
      <w:proofErr w:type="spellStart"/>
      <w:r w:rsidRPr="005F0444">
        <w:rPr>
          <w:rFonts w:ascii="Arial Narrow" w:hAnsi="Arial Narrow"/>
          <w:b/>
          <w:sz w:val="24"/>
          <w:szCs w:val="24"/>
        </w:rPr>
        <w:t>Mączkowski</w:t>
      </w:r>
      <w:proofErr w:type="spellEnd"/>
      <w:r w:rsidRPr="005F0444">
        <w:rPr>
          <w:rFonts w:ascii="Arial Narrow" w:hAnsi="Arial Narrow"/>
          <w:sz w:val="24"/>
          <w:szCs w:val="24"/>
        </w:rPr>
        <w:t xml:space="preserve"> z siedzibą w Wolsztynie, ul. Drzymały 5, 64-200 Wolsztyn na zadanie pn.: </w:t>
      </w:r>
      <w:bookmarkStart w:id="286" w:name="_Hlk65739985"/>
      <w:bookmarkStart w:id="287" w:name="_Hlk63749292"/>
      <w:r w:rsidRPr="005F0444">
        <w:rPr>
          <w:rFonts w:ascii="Arial Narrow" w:hAnsi="Arial Narrow"/>
          <w:b/>
          <w:bCs/>
          <w:sz w:val="24"/>
          <w:szCs w:val="24"/>
        </w:rPr>
        <w:t xml:space="preserve">„Budowa sieci kanalizacji sanitarnej grawitacyjno-tłocznej w m. Niekarzyn wraz z </w:t>
      </w:r>
      <w:proofErr w:type="spellStart"/>
      <w:r w:rsidRPr="005F0444">
        <w:rPr>
          <w:rFonts w:ascii="Arial Narrow" w:hAnsi="Arial Narrow"/>
          <w:b/>
          <w:bCs/>
          <w:sz w:val="24"/>
          <w:szCs w:val="24"/>
        </w:rPr>
        <w:t>przesyłem</w:t>
      </w:r>
      <w:proofErr w:type="spellEnd"/>
      <w:r w:rsidRPr="005F0444">
        <w:rPr>
          <w:rFonts w:ascii="Arial Narrow" w:hAnsi="Arial Narrow"/>
          <w:b/>
          <w:bCs/>
          <w:sz w:val="24"/>
          <w:szCs w:val="24"/>
        </w:rPr>
        <w:t xml:space="preserve"> ścieków do m. Pałck” </w:t>
      </w:r>
      <w:r w:rsidRPr="005F0444">
        <w:rPr>
          <w:rFonts w:ascii="Arial Narrow" w:hAnsi="Arial Narrow"/>
          <w:bCs/>
          <w:sz w:val="24"/>
          <w:szCs w:val="24"/>
        </w:rPr>
        <w:t>w ramach projektu</w:t>
      </w:r>
      <w:r w:rsidRPr="005F0444">
        <w:rPr>
          <w:rFonts w:ascii="Arial Narrow" w:hAnsi="Arial Narrow"/>
          <w:b/>
          <w:bCs/>
          <w:sz w:val="24"/>
          <w:szCs w:val="24"/>
        </w:rPr>
        <w:t xml:space="preserve"> „Budowa sieci kanalizacji sanitarnej grawitacyjno-tłocznej w m. Niekarzyn wraz z </w:t>
      </w:r>
      <w:proofErr w:type="spellStart"/>
      <w:r w:rsidRPr="005F0444">
        <w:rPr>
          <w:rFonts w:ascii="Arial Narrow" w:hAnsi="Arial Narrow"/>
          <w:b/>
          <w:bCs/>
          <w:sz w:val="24"/>
          <w:szCs w:val="24"/>
        </w:rPr>
        <w:t>przesyłem</w:t>
      </w:r>
      <w:proofErr w:type="spellEnd"/>
      <w:r w:rsidRPr="005F0444">
        <w:rPr>
          <w:rFonts w:ascii="Arial Narrow" w:hAnsi="Arial Narrow"/>
          <w:b/>
          <w:bCs/>
          <w:sz w:val="24"/>
          <w:szCs w:val="24"/>
        </w:rPr>
        <w:t xml:space="preserve"> ścieków do m. Pałck oraz budowa przydomowej oczyszczalni ścieków w m. Węgrzynice”</w:t>
      </w:r>
      <w:bookmarkEnd w:id="286"/>
      <w:r w:rsidRPr="005F0444">
        <w:rPr>
          <w:rFonts w:ascii="Arial Narrow" w:hAnsi="Arial Narrow"/>
          <w:b/>
          <w:sz w:val="24"/>
          <w:szCs w:val="24"/>
        </w:rPr>
        <w:t xml:space="preserve">, </w:t>
      </w:r>
      <w:bookmarkEnd w:id="287"/>
      <w:r w:rsidRPr="005F0444">
        <w:rPr>
          <w:rFonts w:ascii="Arial Narrow" w:hAnsi="Arial Narrow"/>
          <w:bCs/>
          <w:sz w:val="24"/>
          <w:szCs w:val="24"/>
        </w:rPr>
        <w:t xml:space="preserve">który jest współfinansowany ze środków Unii Europejskiej, tj. Europejskiego Funduszu Rolnego na rzecz Rozwoju Obszarów Wiejskich na operacje typu „Gospodarka wodno-ściekowa“ w ramach poddziałania „Wsparcie inwestycji związanych </w:t>
      </w:r>
      <w:r>
        <w:rPr>
          <w:rFonts w:ascii="Arial Narrow" w:hAnsi="Arial Narrow"/>
          <w:bCs/>
          <w:sz w:val="24"/>
          <w:szCs w:val="24"/>
        </w:rPr>
        <w:br/>
      </w:r>
      <w:r w:rsidRPr="005F0444">
        <w:rPr>
          <w:rFonts w:ascii="Arial Narrow" w:hAnsi="Arial Narrow"/>
          <w:bCs/>
          <w:sz w:val="24"/>
          <w:szCs w:val="24"/>
        </w:rPr>
        <w:t xml:space="preserve">z tworzeniem, ulepszaniem lub rozbudową wszystkich rodzajów malej infrastruktury, w tym inwestycji w energię odnawialną i w oszczędzanie energii“ objętego Programem Rozwoju Obszarów Wiejskich </w:t>
      </w:r>
      <w:r w:rsidRPr="005F0444">
        <w:rPr>
          <w:rFonts w:ascii="Arial Narrow" w:hAnsi="Arial Narrow"/>
          <w:bCs/>
          <w:sz w:val="24"/>
          <w:szCs w:val="24"/>
          <w:lang w:val="de-DE"/>
        </w:rPr>
        <w:t xml:space="preserve">na lata 2014 – 2020. </w:t>
      </w:r>
    </w:p>
    <w:p w14:paraId="5FFFDB08" w14:textId="77777777" w:rsidR="00AB7EA2" w:rsidRPr="005F0444" w:rsidRDefault="00AB7EA2" w:rsidP="00AB7EA2">
      <w:pPr>
        <w:autoSpaceDE w:val="0"/>
        <w:autoSpaceDN w:val="0"/>
        <w:adjustRightInd w:val="0"/>
        <w:spacing w:after="0" w:line="240" w:lineRule="auto"/>
        <w:ind w:firstLine="360"/>
        <w:jc w:val="both"/>
        <w:rPr>
          <w:rFonts w:ascii="Arial Narrow" w:hAnsi="Arial Narrow"/>
          <w:b/>
          <w:bCs/>
          <w:sz w:val="24"/>
          <w:szCs w:val="24"/>
        </w:rPr>
      </w:pPr>
      <w:r w:rsidRPr="005F0444">
        <w:rPr>
          <w:rFonts w:ascii="Arial Narrow" w:hAnsi="Arial Narrow"/>
          <w:sz w:val="24"/>
          <w:szCs w:val="24"/>
        </w:rPr>
        <w:t xml:space="preserve">Termin zakończenia realizacji inwestycji – </w:t>
      </w:r>
      <w:r w:rsidRPr="005F0444">
        <w:rPr>
          <w:rFonts w:ascii="Arial Narrow" w:hAnsi="Arial Narrow"/>
          <w:b/>
          <w:bCs/>
          <w:sz w:val="24"/>
          <w:szCs w:val="24"/>
        </w:rPr>
        <w:t>25.05.2022r.</w:t>
      </w:r>
    </w:p>
    <w:p w14:paraId="75829A52" w14:textId="77777777" w:rsidR="00AB7EA2" w:rsidRPr="005F0444" w:rsidRDefault="00AB7EA2" w:rsidP="00AB7EA2">
      <w:pPr>
        <w:autoSpaceDE w:val="0"/>
        <w:autoSpaceDN w:val="0"/>
        <w:adjustRightInd w:val="0"/>
        <w:spacing w:after="0" w:line="240" w:lineRule="auto"/>
        <w:ind w:left="360"/>
        <w:jc w:val="both"/>
        <w:rPr>
          <w:rFonts w:ascii="Arial Narrow" w:hAnsi="Arial Narrow"/>
          <w:b/>
          <w:bCs/>
          <w:sz w:val="24"/>
          <w:szCs w:val="24"/>
        </w:rPr>
      </w:pPr>
      <w:r w:rsidRPr="005F0444">
        <w:rPr>
          <w:rFonts w:ascii="Arial Narrow" w:hAnsi="Arial Narrow"/>
          <w:sz w:val="24"/>
          <w:szCs w:val="24"/>
        </w:rPr>
        <w:lastRenderedPageBreak/>
        <w:t xml:space="preserve">Wynagrodzenie za roboty budowlane zgodnie z kosztorysem ofertowym wynosi </w:t>
      </w:r>
      <w:r w:rsidRPr="005F0444">
        <w:rPr>
          <w:rFonts w:ascii="Arial Narrow" w:hAnsi="Arial Narrow"/>
          <w:b/>
          <w:bCs/>
          <w:sz w:val="24"/>
          <w:szCs w:val="24"/>
        </w:rPr>
        <w:t>2.616.301.34 zł brutto.</w:t>
      </w:r>
    </w:p>
    <w:p w14:paraId="2E672284" w14:textId="77777777" w:rsidR="00AB7EA2" w:rsidRPr="005F0444" w:rsidRDefault="00AB7EA2" w:rsidP="00AB7EA2">
      <w:pPr>
        <w:autoSpaceDE w:val="0"/>
        <w:autoSpaceDN w:val="0"/>
        <w:adjustRightInd w:val="0"/>
        <w:spacing w:after="0" w:line="240" w:lineRule="auto"/>
        <w:ind w:firstLine="360"/>
        <w:jc w:val="both"/>
        <w:rPr>
          <w:rFonts w:ascii="Arial Narrow" w:hAnsi="Arial Narrow"/>
          <w:b/>
          <w:bCs/>
          <w:sz w:val="24"/>
          <w:szCs w:val="24"/>
        </w:rPr>
      </w:pPr>
      <w:r w:rsidRPr="005F0444">
        <w:rPr>
          <w:rFonts w:ascii="Arial Narrow" w:hAnsi="Arial Narrow"/>
          <w:sz w:val="24"/>
          <w:szCs w:val="24"/>
        </w:rPr>
        <w:t xml:space="preserve">Wartość otrzymanego dofinansowania zgodnie z umową wynosi </w:t>
      </w:r>
      <w:r w:rsidRPr="005F0444">
        <w:rPr>
          <w:rFonts w:ascii="Arial Narrow" w:hAnsi="Arial Narrow"/>
          <w:b/>
          <w:bCs/>
          <w:sz w:val="24"/>
          <w:szCs w:val="24"/>
        </w:rPr>
        <w:t>1.976.536,00 zł</w:t>
      </w:r>
      <w:r>
        <w:rPr>
          <w:rFonts w:ascii="Arial Narrow" w:hAnsi="Arial Narrow"/>
          <w:b/>
          <w:bCs/>
          <w:sz w:val="24"/>
          <w:szCs w:val="24"/>
        </w:rPr>
        <w:t>.</w:t>
      </w:r>
    </w:p>
    <w:p w14:paraId="45A3FCFE" w14:textId="77777777" w:rsidR="00AB7EA2" w:rsidRPr="005F0444" w:rsidRDefault="00AB7EA2" w:rsidP="00AB7EA2">
      <w:pPr>
        <w:autoSpaceDE w:val="0"/>
        <w:autoSpaceDN w:val="0"/>
        <w:adjustRightInd w:val="0"/>
        <w:spacing w:after="0" w:line="240" w:lineRule="auto"/>
        <w:ind w:left="360"/>
        <w:jc w:val="both"/>
        <w:rPr>
          <w:rFonts w:ascii="Arial Narrow" w:hAnsi="Arial Narrow"/>
          <w:sz w:val="24"/>
          <w:szCs w:val="24"/>
        </w:rPr>
      </w:pPr>
      <w:r w:rsidRPr="005F0444">
        <w:rPr>
          <w:rFonts w:ascii="Arial Narrow" w:hAnsi="Arial Narrow"/>
          <w:sz w:val="24"/>
          <w:szCs w:val="24"/>
        </w:rPr>
        <w:t xml:space="preserve">W dniu 29.12.2021 odbył się odbiór częściowy wykonanych robót budowlanych. Wykonawca jest </w:t>
      </w:r>
      <w:r w:rsidRPr="005F0444">
        <w:rPr>
          <w:rFonts w:ascii="Arial Narrow" w:hAnsi="Arial Narrow"/>
          <w:sz w:val="24"/>
          <w:szCs w:val="24"/>
        </w:rPr>
        <w:br/>
        <w:t>w trakcie realizacji zadania.</w:t>
      </w:r>
    </w:p>
    <w:p w14:paraId="3F2D6A59" w14:textId="77777777" w:rsidR="00AB7EA2" w:rsidRPr="005F0444" w:rsidRDefault="00AB7EA2" w:rsidP="00AB7EA2">
      <w:pPr>
        <w:pStyle w:val="Akapitzlist"/>
        <w:autoSpaceDE w:val="0"/>
        <w:autoSpaceDN w:val="0"/>
        <w:adjustRightInd w:val="0"/>
        <w:ind w:left="0"/>
        <w:jc w:val="center"/>
        <w:rPr>
          <w:rFonts w:ascii="Arial Narrow" w:hAnsi="Arial Narrow"/>
          <w:bCs/>
          <w:sz w:val="24"/>
          <w:szCs w:val="24"/>
          <w:lang w:val="de-DE"/>
        </w:rPr>
      </w:pPr>
      <w:r>
        <w:rPr>
          <w:noProof/>
        </w:rPr>
        <w:drawing>
          <wp:inline distT="0" distB="0" distL="0" distR="0" wp14:anchorId="571596DC" wp14:editId="72494797">
            <wp:extent cx="1874249" cy="218440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4028" cy="2207452"/>
                    </a:xfrm>
                    <a:prstGeom prst="rect">
                      <a:avLst/>
                    </a:prstGeom>
                    <a:noFill/>
                    <a:ln>
                      <a:noFill/>
                    </a:ln>
                  </pic:spPr>
                </pic:pic>
              </a:graphicData>
            </a:graphic>
          </wp:inline>
        </w:drawing>
      </w:r>
    </w:p>
    <w:p w14:paraId="4C55BC83" w14:textId="77777777" w:rsidR="00AB7EA2" w:rsidRPr="005F0444" w:rsidRDefault="00AB7EA2" w:rsidP="00AB7EA2">
      <w:pPr>
        <w:pStyle w:val="Akapitzlist"/>
        <w:autoSpaceDE w:val="0"/>
        <w:autoSpaceDN w:val="0"/>
        <w:adjustRightInd w:val="0"/>
        <w:ind w:left="360"/>
        <w:jc w:val="both"/>
        <w:rPr>
          <w:rFonts w:ascii="Arial Narrow" w:hAnsi="Arial Narrow"/>
          <w:bCs/>
          <w:sz w:val="24"/>
          <w:szCs w:val="24"/>
          <w:lang w:val="de-DE"/>
        </w:rPr>
      </w:pPr>
    </w:p>
    <w:p w14:paraId="102DC1D0" w14:textId="77777777" w:rsidR="00AB7EA2" w:rsidRPr="005F0444" w:rsidRDefault="00AB7EA2" w:rsidP="00AB7EA2">
      <w:pPr>
        <w:pStyle w:val="Akapitzlist"/>
        <w:numPr>
          <w:ilvl w:val="0"/>
          <w:numId w:val="57"/>
        </w:numPr>
        <w:autoSpaceDE w:val="0"/>
        <w:autoSpaceDN w:val="0"/>
        <w:adjustRightInd w:val="0"/>
        <w:jc w:val="both"/>
        <w:rPr>
          <w:rFonts w:ascii="Arial Narrow" w:hAnsi="Arial Narrow"/>
          <w:bCs/>
          <w:sz w:val="24"/>
          <w:szCs w:val="24"/>
          <w:lang w:val="de-DE"/>
        </w:rPr>
      </w:pPr>
      <w:r w:rsidRPr="005F0444">
        <w:rPr>
          <w:rFonts w:ascii="Arial Narrow" w:hAnsi="Arial Narrow"/>
          <w:bCs/>
          <w:sz w:val="24"/>
          <w:szCs w:val="24"/>
          <w:lang w:val="de-DE"/>
        </w:rPr>
        <w:t xml:space="preserve">W </w:t>
      </w:r>
      <w:r w:rsidRPr="005F0444">
        <w:rPr>
          <w:rFonts w:ascii="Arial Narrow" w:hAnsi="Arial Narrow"/>
          <w:color w:val="000000" w:themeColor="text1"/>
          <w:sz w:val="24"/>
          <w:szCs w:val="24"/>
        </w:rPr>
        <w:t>dniu</w:t>
      </w:r>
      <w:r w:rsidRPr="005F0444">
        <w:rPr>
          <w:rFonts w:ascii="Arial Narrow" w:hAnsi="Arial Narrow"/>
          <w:bCs/>
          <w:sz w:val="24"/>
          <w:szCs w:val="24"/>
          <w:lang w:val="de-DE"/>
        </w:rPr>
        <w:t xml:space="preserve"> 11.08.2021r. </w:t>
      </w:r>
      <w:r w:rsidRPr="005F0444">
        <w:rPr>
          <w:rFonts w:ascii="Arial Narrow" w:hAnsi="Arial Narrow"/>
          <w:color w:val="000000" w:themeColor="text1"/>
          <w:sz w:val="24"/>
          <w:szCs w:val="24"/>
        </w:rPr>
        <w:t xml:space="preserve">została podpisana umowa z firmą </w:t>
      </w:r>
      <w:r w:rsidRPr="005F0444">
        <w:rPr>
          <w:rFonts w:ascii="Arial Narrow" w:hAnsi="Arial Narrow"/>
          <w:b/>
          <w:bCs/>
          <w:sz w:val="24"/>
          <w:szCs w:val="24"/>
        </w:rPr>
        <w:t>SID- BUD Maciej Sidorowicz</w:t>
      </w:r>
      <w:r w:rsidRPr="005F0444">
        <w:rPr>
          <w:rFonts w:ascii="Arial Narrow" w:hAnsi="Arial Narrow"/>
          <w:sz w:val="24"/>
          <w:szCs w:val="24"/>
        </w:rPr>
        <w:t xml:space="preserve"> z siedzibą </w:t>
      </w:r>
      <w:r w:rsidRPr="005F0444">
        <w:rPr>
          <w:rFonts w:ascii="Arial Narrow" w:hAnsi="Arial Narrow"/>
          <w:sz w:val="24"/>
          <w:szCs w:val="24"/>
        </w:rPr>
        <w:br/>
        <w:t xml:space="preserve">w Węgrzynicach 12, 66-213 Skąpe na zadanie pn. </w:t>
      </w:r>
      <w:bookmarkStart w:id="288" w:name="_Hlk103017178"/>
      <w:r w:rsidRPr="005F0444">
        <w:rPr>
          <w:rFonts w:ascii="Arial Narrow" w:hAnsi="Arial Narrow" w:cs="Cambria"/>
          <w:b/>
          <w:bCs/>
          <w:sz w:val="24"/>
          <w:szCs w:val="24"/>
        </w:rPr>
        <w:t>„Przebudowa chodników w ciągu dróg powiatowych nr 1223F i nr 1228F w m. Ołobok – etap III”</w:t>
      </w:r>
      <w:bookmarkEnd w:id="288"/>
      <w:r w:rsidRPr="005F0444">
        <w:rPr>
          <w:rFonts w:ascii="Arial Narrow" w:hAnsi="Arial Narrow" w:cs="Cambria"/>
          <w:sz w:val="24"/>
          <w:szCs w:val="24"/>
        </w:rPr>
        <w:t xml:space="preserve">, przyjętego do realizacji przez Gminę Skąpe od Powiatu Świebodzińskiego Uchwałą nr XXV/217/2020 Rady Gminy Skąpe z dnia </w:t>
      </w:r>
      <w:r>
        <w:rPr>
          <w:rFonts w:ascii="Arial Narrow" w:hAnsi="Arial Narrow" w:cs="Cambria"/>
          <w:sz w:val="24"/>
          <w:szCs w:val="24"/>
        </w:rPr>
        <w:br/>
      </w:r>
      <w:r w:rsidRPr="005F0444">
        <w:rPr>
          <w:rFonts w:ascii="Arial Narrow" w:hAnsi="Arial Narrow" w:cs="Cambria"/>
          <w:sz w:val="24"/>
          <w:szCs w:val="24"/>
        </w:rPr>
        <w:t>27 listopada 2020 r.</w:t>
      </w:r>
    </w:p>
    <w:p w14:paraId="46710255" w14:textId="77777777" w:rsidR="00AB7EA2" w:rsidRPr="005F0444" w:rsidRDefault="00AB7EA2" w:rsidP="00AB7EA2">
      <w:pPr>
        <w:pStyle w:val="Bezodstpw"/>
        <w:ind w:left="360"/>
        <w:jc w:val="both"/>
        <w:rPr>
          <w:rFonts w:ascii="Arial Narrow" w:hAnsi="Arial Narrow"/>
          <w:sz w:val="24"/>
          <w:szCs w:val="24"/>
        </w:rPr>
      </w:pPr>
      <w:r w:rsidRPr="005F0444">
        <w:rPr>
          <w:rFonts w:ascii="Arial Narrow" w:hAnsi="Arial Narrow"/>
          <w:sz w:val="24"/>
          <w:szCs w:val="24"/>
        </w:rPr>
        <w:t>Prace budowlane w ramach w/w zadania zostały ukończone w dniu 10.11.2021r.</w:t>
      </w:r>
    </w:p>
    <w:p w14:paraId="78735270" w14:textId="77777777" w:rsidR="00AB7EA2" w:rsidRPr="005F0444" w:rsidRDefault="00AB7EA2" w:rsidP="00AB7EA2">
      <w:pPr>
        <w:pStyle w:val="Bezodstpw"/>
        <w:ind w:left="360"/>
        <w:jc w:val="both"/>
        <w:rPr>
          <w:rFonts w:ascii="Arial Narrow" w:hAnsi="Arial Narrow"/>
          <w:b/>
          <w:iCs/>
          <w:sz w:val="24"/>
          <w:szCs w:val="24"/>
        </w:rPr>
      </w:pPr>
      <w:r w:rsidRPr="005F0444">
        <w:rPr>
          <w:rFonts w:ascii="Arial Narrow" w:hAnsi="Arial Narrow"/>
          <w:sz w:val="24"/>
          <w:szCs w:val="24"/>
        </w:rPr>
        <w:t xml:space="preserve">Wynagrodzenie Wykonawcy zamknęło się kwotą </w:t>
      </w:r>
      <w:r w:rsidRPr="005F0444">
        <w:rPr>
          <w:rFonts w:ascii="Arial Narrow" w:hAnsi="Arial Narrow"/>
          <w:b/>
          <w:iCs/>
          <w:sz w:val="24"/>
          <w:szCs w:val="24"/>
        </w:rPr>
        <w:t>261.917,98 zł brutto.</w:t>
      </w:r>
    </w:p>
    <w:p w14:paraId="7B2E918A" w14:textId="77777777" w:rsidR="00AB7EA2" w:rsidRPr="005F0444" w:rsidRDefault="00AB7EA2" w:rsidP="00AB7EA2">
      <w:pPr>
        <w:pStyle w:val="Bezodstpw"/>
        <w:ind w:left="360"/>
        <w:jc w:val="both"/>
        <w:rPr>
          <w:rFonts w:ascii="Arial Narrow" w:hAnsi="Arial Narrow"/>
          <w:bCs/>
          <w:iCs/>
          <w:sz w:val="24"/>
          <w:szCs w:val="24"/>
        </w:rPr>
      </w:pPr>
      <w:r w:rsidRPr="005F0444">
        <w:rPr>
          <w:rFonts w:ascii="Arial Narrow" w:hAnsi="Arial Narrow"/>
          <w:bCs/>
          <w:iCs/>
          <w:sz w:val="24"/>
          <w:szCs w:val="24"/>
        </w:rPr>
        <w:t>W ramach zadania powstał chodnik o długości 0,454 km wraz ze zjazdami do posesji.</w:t>
      </w:r>
    </w:p>
    <w:p w14:paraId="449248E7" w14:textId="77777777" w:rsidR="00AB7EA2" w:rsidRPr="005F0444" w:rsidRDefault="00AB7EA2" w:rsidP="00AB7EA2">
      <w:pPr>
        <w:pStyle w:val="Bezodstpw"/>
        <w:ind w:left="360"/>
        <w:jc w:val="both"/>
        <w:rPr>
          <w:rFonts w:ascii="Arial Narrow" w:hAnsi="Arial Narrow"/>
          <w:b/>
          <w:bCs/>
          <w:i/>
          <w:iCs/>
          <w:color w:val="000000" w:themeColor="text1"/>
          <w:sz w:val="24"/>
          <w:szCs w:val="24"/>
          <w:u w:val="single"/>
        </w:rPr>
      </w:pPr>
      <w:r w:rsidRPr="005F0444">
        <w:rPr>
          <w:rFonts w:ascii="Arial Narrow" w:hAnsi="Arial Narrow"/>
          <w:b/>
          <w:bCs/>
          <w:i/>
          <w:iCs/>
          <w:color w:val="000000" w:themeColor="text1"/>
          <w:sz w:val="24"/>
          <w:szCs w:val="24"/>
          <w:u w:val="single"/>
        </w:rPr>
        <w:t xml:space="preserve">Inwestycja współfinansowana przez </w:t>
      </w:r>
      <w:r w:rsidRPr="005F0444">
        <w:rPr>
          <w:rFonts w:ascii="Arial Narrow" w:hAnsi="Arial Narrow" w:cs="Arial"/>
          <w:b/>
          <w:bCs/>
          <w:i/>
          <w:iCs/>
          <w:sz w:val="24"/>
          <w:szCs w:val="24"/>
          <w:u w:val="single"/>
        </w:rPr>
        <w:t xml:space="preserve">Powiat Świebodziński </w:t>
      </w:r>
      <w:r w:rsidRPr="005F0444">
        <w:rPr>
          <w:rFonts w:ascii="Arial Narrow" w:hAnsi="Arial Narrow"/>
          <w:b/>
          <w:bCs/>
          <w:i/>
          <w:iCs/>
          <w:color w:val="000000" w:themeColor="text1"/>
          <w:sz w:val="24"/>
          <w:szCs w:val="24"/>
          <w:u w:val="single"/>
        </w:rPr>
        <w:t>w wysokości 50% wartości zadania.</w:t>
      </w:r>
    </w:p>
    <w:p w14:paraId="3B03A3CE" w14:textId="77777777" w:rsidR="00AB7EA2" w:rsidRDefault="00AB7EA2" w:rsidP="00AB7EA2">
      <w:pPr>
        <w:pStyle w:val="Bezodstpw"/>
        <w:jc w:val="center"/>
        <w:rPr>
          <w:rFonts w:ascii="Arial Narrow" w:hAnsi="Arial Narrow"/>
          <w:b/>
          <w:bCs/>
          <w:i/>
          <w:iCs/>
          <w:color w:val="000000" w:themeColor="text1"/>
          <w:sz w:val="24"/>
          <w:szCs w:val="24"/>
          <w:u w:val="single"/>
        </w:rPr>
      </w:pPr>
      <w:r>
        <w:rPr>
          <w:noProof/>
        </w:rPr>
        <w:drawing>
          <wp:inline distT="0" distB="0" distL="0" distR="0" wp14:anchorId="004C6B9D" wp14:editId="0EC90DFA">
            <wp:extent cx="1927860" cy="19278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inline>
        </w:drawing>
      </w:r>
    </w:p>
    <w:p w14:paraId="15AFE02B" w14:textId="77777777" w:rsidR="00AB7EA2" w:rsidRPr="005F0444" w:rsidRDefault="00AB7EA2" w:rsidP="00AB7EA2">
      <w:pPr>
        <w:pStyle w:val="Bezodstpw"/>
        <w:jc w:val="center"/>
        <w:rPr>
          <w:rFonts w:ascii="Arial Narrow" w:hAnsi="Arial Narrow"/>
          <w:b/>
          <w:bCs/>
          <w:i/>
          <w:iCs/>
          <w:color w:val="000000" w:themeColor="text1"/>
          <w:sz w:val="24"/>
          <w:szCs w:val="24"/>
          <w:u w:val="single"/>
        </w:rPr>
      </w:pPr>
    </w:p>
    <w:p w14:paraId="17378C4B" w14:textId="77777777" w:rsidR="00AB7EA2" w:rsidRPr="005F0444" w:rsidRDefault="00AB7EA2" w:rsidP="00AB7EA2">
      <w:pPr>
        <w:pStyle w:val="Bezodstpw"/>
        <w:numPr>
          <w:ilvl w:val="0"/>
          <w:numId w:val="57"/>
        </w:numPr>
        <w:jc w:val="both"/>
        <w:rPr>
          <w:rFonts w:ascii="Arial Narrow" w:hAnsi="Arial Narrow"/>
          <w:color w:val="000000" w:themeColor="text1"/>
          <w:sz w:val="24"/>
          <w:szCs w:val="24"/>
        </w:rPr>
      </w:pPr>
      <w:r w:rsidRPr="005F0444">
        <w:rPr>
          <w:rFonts w:ascii="Arial Narrow" w:hAnsi="Arial Narrow"/>
          <w:color w:val="000000" w:themeColor="text1"/>
          <w:sz w:val="24"/>
          <w:szCs w:val="24"/>
        </w:rPr>
        <w:t xml:space="preserve">W dniu 11.08.2021r. została podpisana umowa z firmą </w:t>
      </w:r>
      <w:r w:rsidRPr="00CB53D0">
        <w:rPr>
          <w:rFonts w:ascii="Arial Narrow" w:hAnsi="Arial Narrow"/>
          <w:b/>
          <w:bCs/>
          <w:sz w:val="24"/>
          <w:szCs w:val="24"/>
        </w:rPr>
        <w:t xml:space="preserve">RENAGO Grzegorz </w:t>
      </w:r>
      <w:proofErr w:type="spellStart"/>
      <w:r w:rsidRPr="00CB53D0">
        <w:rPr>
          <w:rFonts w:ascii="Arial Narrow" w:hAnsi="Arial Narrow"/>
          <w:b/>
          <w:bCs/>
          <w:sz w:val="24"/>
          <w:szCs w:val="24"/>
        </w:rPr>
        <w:t>Szkubiel</w:t>
      </w:r>
      <w:proofErr w:type="spellEnd"/>
      <w:r w:rsidRPr="005F0444">
        <w:rPr>
          <w:rFonts w:ascii="Arial Narrow" w:hAnsi="Arial Narrow"/>
          <w:sz w:val="24"/>
          <w:szCs w:val="24"/>
        </w:rPr>
        <w:t xml:space="preserve"> z siedzibą </w:t>
      </w:r>
      <w:r w:rsidRPr="005F0444">
        <w:rPr>
          <w:rFonts w:ascii="Arial Narrow" w:hAnsi="Arial Narrow"/>
          <w:sz w:val="24"/>
          <w:szCs w:val="24"/>
        </w:rPr>
        <w:br/>
        <w:t xml:space="preserve">w Świebodzinie, Os. Łużyckie 44F/1, 66-200 Świebodzin na zadanie pn. </w:t>
      </w:r>
      <w:bookmarkStart w:id="289" w:name="_Hlk66700643"/>
      <w:bookmarkStart w:id="290" w:name="_Hlk67475375"/>
      <w:bookmarkStart w:id="291" w:name="_Hlk67481049"/>
      <w:r w:rsidRPr="005F0444">
        <w:rPr>
          <w:rFonts w:ascii="Arial Narrow" w:hAnsi="Arial Narrow"/>
          <w:b/>
          <w:bCs/>
          <w:sz w:val="24"/>
          <w:szCs w:val="24"/>
        </w:rPr>
        <w:t>„</w:t>
      </w:r>
      <w:bookmarkStart w:id="292" w:name="_Hlk65666451"/>
      <w:bookmarkStart w:id="293" w:name="_Hlk103017226"/>
      <w:r w:rsidRPr="005F0444">
        <w:rPr>
          <w:rFonts w:ascii="Arial Narrow" w:hAnsi="Arial Narrow"/>
          <w:b/>
          <w:bCs/>
          <w:sz w:val="24"/>
          <w:szCs w:val="24"/>
        </w:rPr>
        <w:t>R</w:t>
      </w:r>
      <w:bookmarkEnd w:id="289"/>
      <w:bookmarkEnd w:id="292"/>
      <w:r w:rsidRPr="005F0444">
        <w:rPr>
          <w:rFonts w:ascii="Arial Narrow" w:hAnsi="Arial Narrow"/>
          <w:b/>
          <w:bCs/>
          <w:sz w:val="24"/>
          <w:szCs w:val="24"/>
        </w:rPr>
        <w:t>ozbudowa strażnicy Ochotniczej Straży Pożarnej w m. Ołobok</w:t>
      </w:r>
      <w:bookmarkEnd w:id="290"/>
      <w:r w:rsidRPr="005F0444">
        <w:rPr>
          <w:rFonts w:ascii="Arial Narrow" w:hAnsi="Arial Narrow"/>
          <w:b/>
          <w:bCs/>
          <w:sz w:val="24"/>
          <w:szCs w:val="24"/>
        </w:rPr>
        <w:t>”</w:t>
      </w:r>
      <w:bookmarkEnd w:id="291"/>
      <w:bookmarkEnd w:id="293"/>
      <w:r w:rsidRPr="005F0444">
        <w:rPr>
          <w:rFonts w:ascii="Arial Narrow" w:hAnsi="Arial Narrow" w:cs="Cambria"/>
          <w:sz w:val="24"/>
          <w:szCs w:val="24"/>
        </w:rPr>
        <w:t xml:space="preserve">, które zrealizowane zostanie we współfinansowaniu </w:t>
      </w:r>
      <w:r w:rsidRPr="005F0444">
        <w:rPr>
          <w:rFonts w:ascii="Arial Narrow" w:hAnsi="Arial Narrow" w:cs="Cambria"/>
          <w:sz w:val="24"/>
          <w:szCs w:val="24"/>
        </w:rPr>
        <w:br/>
        <w:t>ze środków Wojewódzkiego Funduszu Ochrony Środowiska i Gospodarki Wodnej w Zielonej Górze.</w:t>
      </w:r>
    </w:p>
    <w:p w14:paraId="490DD557" w14:textId="77777777" w:rsidR="00AB7EA2" w:rsidRPr="005F0444" w:rsidRDefault="00AB7EA2" w:rsidP="00AB7EA2">
      <w:pPr>
        <w:pStyle w:val="Bezodstpw"/>
        <w:ind w:left="360"/>
        <w:jc w:val="both"/>
        <w:rPr>
          <w:rFonts w:ascii="Arial Narrow" w:hAnsi="Arial Narrow"/>
          <w:sz w:val="24"/>
          <w:szCs w:val="24"/>
        </w:rPr>
      </w:pPr>
    </w:p>
    <w:p w14:paraId="32BE3802" w14:textId="77777777" w:rsidR="00AB7EA2" w:rsidRPr="005F0444" w:rsidRDefault="00AB7EA2" w:rsidP="00AB7EA2">
      <w:pPr>
        <w:pStyle w:val="Bezodstpw"/>
        <w:ind w:left="360"/>
        <w:jc w:val="both"/>
        <w:rPr>
          <w:rFonts w:ascii="Arial Narrow" w:hAnsi="Arial Narrow"/>
          <w:sz w:val="24"/>
          <w:szCs w:val="24"/>
        </w:rPr>
      </w:pPr>
      <w:r w:rsidRPr="005F0444">
        <w:rPr>
          <w:rFonts w:ascii="Arial Narrow" w:hAnsi="Arial Narrow"/>
          <w:sz w:val="24"/>
          <w:szCs w:val="24"/>
        </w:rPr>
        <w:t>Prace budowlane w ramach w/w zadania zostały ukończone w dniu 10.12.2021r.</w:t>
      </w:r>
    </w:p>
    <w:p w14:paraId="4677708E" w14:textId="77777777" w:rsidR="00AB7EA2" w:rsidRPr="005F0444" w:rsidRDefault="00AB7EA2" w:rsidP="00AB7EA2">
      <w:pPr>
        <w:pStyle w:val="Bezodstpw"/>
        <w:ind w:left="360"/>
        <w:jc w:val="both"/>
        <w:rPr>
          <w:rFonts w:ascii="Arial Narrow" w:hAnsi="Arial Narrow"/>
          <w:b/>
          <w:iCs/>
          <w:sz w:val="24"/>
          <w:szCs w:val="24"/>
        </w:rPr>
      </w:pPr>
      <w:r w:rsidRPr="005F0444">
        <w:rPr>
          <w:rFonts w:ascii="Arial Narrow" w:hAnsi="Arial Narrow"/>
          <w:sz w:val="24"/>
          <w:szCs w:val="24"/>
        </w:rPr>
        <w:t xml:space="preserve">Wynagrodzenie Wykonawcy zamknęło się kwotą </w:t>
      </w:r>
      <w:r w:rsidRPr="005F0444">
        <w:rPr>
          <w:rFonts w:ascii="Arial Narrow" w:hAnsi="Arial Narrow"/>
          <w:b/>
          <w:iCs/>
          <w:sz w:val="24"/>
          <w:szCs w:val="24"/>
        </w:rPr>
        <w:t>359.267,60 zł brutto.</w:t>
      </w:r>
    </w:p>
    <w:p w14:paraId="6F25CA87" w14:textId="77777777" w:rsidR="00AB7EA2" w:rsidRPr="005F0444" w:rsidRDefault="00AB7EA2" w:rsidP="00AB7EA2">
      <w:pPr>
        <w:pStyle w:val="Bezodstpw"/>
        <w:ind w:left="360"/>
        <w:jc w:val="both"/>
        <w:rPr>
          <w:rFonts w:ascii="Arial Narrow" w:hAnsi="Arial Narrow"/>
          <w:b/>
          <w:iCs/>
          <w:sz w:val="24"/>
          <w:szCs w:val="24"/>
        </w:rPr>
      </w:pPr>
      <w:r w:rsidRPr="005F0444">
        <w:rPr>
          <w:rFonts w:ascii="Arial Narrow" w:hAnsi="Arial Narrow"/>
          <w:bCs/>
          <w:iCs/>
          <w:sz w:val="24"/>
          <w:szCs w:val="24"/>
        </w:rPr>
        <w:t xml:space="preserve">Wartość otrzymanego dofinansowania wynosi </w:t>
      </w:r>
      <w:r w:rsidRPr="005F0444">
        <w:rPr>
          <w:rFonts w:ascii="Arial Narrow" w:hAnsi="Arial Narrow"/>
          <w:b/>
          <w:iCs/>
          <w:sz w:val="24"/>
          <w:szCs w:val="24"/>
        </w:rPr>
        <w:t>93.000,00 zł</w:t>
      </w:r>
      <w:r>
        <w:rPr>
          <w:rFonts w:ascii="Arial Narrow" w:hAnsi="Arial Narrow"/>
          <w:b/>
          <w:iCs/>
          <w:sz w:val="24"/>
          <w:szCs w:val="24"/>
        </w:rPr>
        <w:t>.</w:t>
      </w:r>
    </w:p>
    <w:p w14:paraId="17D7A02C" w14:textId="77777777" w:rsidR="00AB7EA2" w:rsidRPr="005F0444" w:rsidRDefault="00AB7EA2" w:rsidP="00AB7EA2">
      <w:pPr>
        <w:pStyle w:val="Bezodstpw"/>
        <w:ind w:left="360"/>
        <w:jc w:val="both"/>
        <w:rPr>
          <w:rFonts w:ascii="Arial Narrow" w:hAnsi="Arial Narrow"/>
          <w:bCs/>
          <w:iCs/>
          <w:sz w:val="24"/>
          <w:szCs w:val="24"/>
        </w:rPr>
      </w:pPr>
      <w:r w:rsidRPr="005F0444">
        <w:rPr>
          <w:rFonts w:ascii="Arial Narrow" w:hAnsi="Arial Narrow"/>
          <w:bCs/>
          <w:iCs/>
          <w:sz w:val="24"/>
          <w:szCs w:val="24"/>
        </w:rPr>
        <w:t>W ramach zadania rozbudowano budynek o powierzchnię użytkową 139,70 m</w:t>
      </w:r>
      <w:r w:rsidRPr="005F0444">
        <w:rPr>
          <w:rFonts w:ascii="Arial Narrow" w:hAnsi="Arial Narrow"/>
          <w:bCs/>
          <w:iCs/>
          <w:sz w:val="24"/>
          <w:szCs w:val="24"/>
          <w:vertAlign w:val="superscript"/>
        </w:rPr>
        <w:t>2</w:t>
      </w:r>
      <w:r w:rsidRPr="005F0444">
        <w:rPr>
          <w:rFonts w:ascii="Arial Narrow" w:hAnsi="Arial Narrow"/>
          <w:bCs/>
          <w:iCs/>
          <w:sz w:val="24"/>
          <w:szCs w:val="24"/>
        </w:rPr>
        <w:t xml:space="preserve">. </w:t>
      </w:r>
    </w:p>
    <w:p w14:paraId="462866AA" w14:textId="77777777" w:rsidR="00AB7EA2" w:rsidRPr="005F0444" w:rsidRDefault="00AB7EA2" w:rsidP="00AB7EA2">
      <w:pPr>
        <w:pStyle w:val="Bezodstpw"/>
        <w:ind w:left="360"/>
        <w:jc w:val="both"/>
        <w:rPr>
          <w:rFonts w:ascii="Arial Narrow" w:hAnsi="Arial Narrow"/>
          <w:bCs/>
          <w:iCs/>
          <w:sz w:val="24"/>
          <w:szCs w:val="24"/>
        </w:rPr>
      </w:pPr>
    </w:p>
    <w:p w14:paraId="16F767D2" w14:textId="77777777" w:rsidR="00AB7EA2" w:rsidRDefault="00AB7EA2" w:rsidP="00AB7EA2">
      <w:pPr>
        <w:pStyle w:val="Bezodstpw"/>
        <w:jc w:val="center"/>
        <w:rPr>
          <w:rFonts w:ascii="Arial Narrow" w:hAnsi="Arial Narrow"/>
          <w:color w:val="000000" w:themeColor="text1"/>
          <w:sz w:val="24"/>
          <w:szCs w:val="24"/>
        </w:rPr>
      </w:pPr>
      <w:r>
        <w:rPr>
          <w:noProof/>
        </w:rPr>
        <w:drawing>
          <wp:inline distT="0" distB="0" distL="0" distR="0" wp14:anchorId="5229DC2E" wp14:editId="2AF0A6F0">
            <wp:extent cx="1760220" cy="18592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20" cy="1859280"/>
                    </a:xfrm>
                    <a:prstGeom prst="rect">
                      <a:avLst/>
                    </a:prstGeom>
                    <a:noFill/>
                    <a:ln>
                      <a:noFill/>
                    </a:ln>
                  </pic:spPr>
                </pic:pic>
              </a:graphicData>
            </a:graphic>
          </wp:inline>
        </w:drawing>
      </w:r>
    </w:p>
    <w:p w14:paraId="2C569185" w14:textId="77777777" w:rsidR="00AB7EA2" w:rsidRDefault="00AB7EA2" w:rsidP="00AB7EA2">
      <w:pPr>
        <w:pStyle w:val="Bezodstpw"/>
        <w:jc w:val="both"/>
        <w:rPr>
          <w:rFonts w:ascii="Arial Narrow" w:hAnsi="Arial Narrow"/>
          <w:sz w:val="24"/>
          <w:szCs w:val="24"/>
        </w:rPr>
      </w:pPr>
      <w:r>
        <w:rPr>
          <w:rFonts w:ascii="Arial Narrow" w:hAnsi="Arial Narrow"/>
          <w:sz w:val="24"/>
          <w:szCs w:val="24"/>
        </w:rPr>
        <w:tab/>
      </w:r>
    </w:p>
    <w:p w14:paraId="101977EE" w14:textId="77777777" w:rsidR="00AB7EA2" w:rsidRDefault="00AB7EA2" w:rsidP="00AB7EA2">
      <w:pPr>
        <w:spacing w:after="0"/>
        <w:jc w:val="both"/>
        <w:rPr>
          <w:rFonts w:ascii="Arial Narrow" w:hAnsi="Arial Narrow"/>
          <w:b/>
          <w:bCs/>
          <w:sz w:val="28"/>
          <w:szCs w:val="28"/>
        </w:rPr>
      </w:pPr>
      <w:r w:rsidRPr="00FD5953">
        <w:rPr>
          <w:rFonts w:ascii="Arial Narrow" w:hAnsi="Arial Narrow"/>
          <w:b/>
          <w:bCs/>
          <w:sz w:val="28"/>
          <w:szCs w:val="28"/>
        </w:rPr>
        <w:t>Zrealizowane zadania inwestycyjne w ramach umów i zleceń nie objętych przetargami publicznymi (umowy zawarte w 202</w:t>
      </w:r>
      <w:r>
        <w:rPr>
          <w:rFonts w:ascii="Arial Narrow" w:hAnsi="Arial Narrow"/>
          <w:b/>
          <w:bCs/>
          <w:sz w:val="28"/>
          <w:szCs w:val="28"/>
        </w:rPr>
        <w:t>1</w:t>
      </w:r>
      <w:r w:rsidRPr="00FD5953">
        <w:rPr>
          <w:rFonts w:ascii="Arial Narrow" w:hAnsi="Arial Narrow"/>
          <w:b/>
          <w:bCs/>
          <w:sz w:val="28"/>
          <w:szCs w:val="28"/>
        </w:rPr>
        <w:t>r.)</w:t>
      </w:r>
    </w:p>
    <w:p w14:paraId="3C1AAC6B" w14:textId="77777777" w:rsidR="00AB7EA2" w:rsidRDefault="00AB7EA2" w:rsidP="00AB7EA2">
      <w:pPr>
        <w:pStyle w:val="Akapitzlist"/>
        <w:autoSpaceDE w:val="0"/>
        <w:autoSpaceDN w:val="0"/>
        <w:adjustRightInd w:val="0"/>
        <w:ind w:left="360"/>
        <w:jc w:val="both"/>
        <w:rPr>
          <w:rFonts w:ascii="Arial Narrow" w:hAnsi="Arial Narrow"/>
          <w:bCs/>
          <w:sz w:val="24"/>
          <w:szCs w:val="24"/>
          <w:lang w:val="de-DE"/>
        </w:rPr>
      </w:pPr>
    </w:p>
    <w:p w14:paraId="66555F3C" w14:textId="77777777" w:rsidR="00AB7EA2" w:rsidRPr="002273AE" w:rsidRDefault="00AB7EA2" w:rsidP="00AB7EA2">
      <w:pPr>
        <w:pStyle w:val="Akapitzlist"/>
        <w:numPr>
          <w:ilvl w:val="0"/>
          <w:numId w:val="57"/>
        </w:numPr>
        <w:autoSpaceDE w:val="0"/>
        <w:autoSpaceDN w:val="0"/>
        <w:adjustRightInd w:val="0"/>
        <w:jc w:val="both"/>
        <w:rPr>
          <w:rFonts w:ascii="Arial Narrow" w:hAnsi="Arial Narrow"/>
          <w:bCs/>
          <w:sz w:val="24"/>
          <w:szCs w:val="24"/>
          <w:lang w:val="de-DE"/>
        </w:rPr>
      </w:pPr>
      <w:r w:rsidRPr="002273AE">
        <w:rPr>
          <w:rFonts w:ascii="Arial Narrow" w:hAnsi="Arial Narrow"/>
          <w:bCs/>
          <w:sz w:val="24"/>
          <w:szCs w:val="24"/>
          <w:lang w:val="de-DE"/>
        </w:rPr>
        <w:t xml:space="preserve">W </w:t>
      </w:r>
      <w:r w:rsidRPr="002273AE">
        <w:rPr>
          <w:rFonts w:ascii="Arial Narrow" w:hAnsi="Arial Narrow"/>
          <w:color w:val="000000" w:themeColor="text1"/>
          <w:sz w:val="24"/>
          <w:szCs w:val="24"/>
        </w:rPr>
        <w:t xml:space="preserve">dniu </w:t>
      </w:r>
      <w:r w:rsidRPr="002273AE">
        <w:rPr>
          <w:rFonts w:ascii="Arial Narrow" w:hAnsi="Arial Narrow"/>
          <w:bCs/>
          <w:sz w:val="24"/>
          <w:szCs w:val="24"/>
          <w:lang w:val="de-DE"/>
        </w:rPr>
        <w:t xml:space="preserve">17.06.2021r. </w:t>
      </w:r>
      <w:r w:rsidRPr="002273AE">
        <w:rPr>
          <w:rFonts w:ascii="Arial Narrow" w:hAnsi="Arial Narrow"/>
          <w:color w:val="000000" w:themeColor="text1"/>
          <w:sz w:val="24"/>
          <w:szCs w:val="24"/>
        </w:rPr>
        <w:t xml:space="preserve">została podpisana umowa z firmą </w:t>
      </w:r>
      <w:r w:rsidRPr="002273AE">
        <w:rPr>
          <w:rFonts w:ascii="Arial Narrow" w:hAnsi="Arial Narrow"/>
          <w:b/>
          <w:bCs/>
          <w:sz w:val="24"/>
          <w:szCs w:val="24"/>
        </w:rPr>
        <w:t>SID- BUD Maciej Sidorowicz</w:t>
      </w:r>
      <w:r w:rsidRPr="002273AE">
        <w:rPr>
          <w:rFonts w:ascii="Arial Narrow" w:hAnsi="Arial Narrow"/>
          <w:sz w:val="24"/>
          <w:szCs w:val="24"/>
        </w:rPr>
        <w:t xml:space="preserve"> z siedzibą </w:t>
      </w:r>
      <w:r w:rsidRPr="002273AE">
        <w:rPr>
          <w:rFonts w:ascii="Arial Narrow" w:hAnsi="Arial Narrow"/>
          <w:sz w:val="24"/>
          <w:szCs w:val="24"/>
        </w:rPr>
        <w:br/>
        <w:t xml:space="preserve">w Węgrzynicach 12, 66-213 Skąpe na zadanie pn. </w:t>
      </w:r>
      <w:bookmarkStart w:id="294" w:name="_Hlk73532692"/>
      <w:bookmarkStart w:id="295" w:name="_Hlk103017142"/>
      <w:r w:rsidRPr="002273AE">
        <w:rPr>
          <w:rFonts w:ascii="Arial Narrow" w:hAnsi="Arial Narrow" w:cs="Cambria"/>
          <w:b/>
          <w:sz w:val="24"/>
          <w:szCs w:val="24"/>
        </w:rPr>
        <w:t>„Przystanek na żądanie w ciągu drogi powiatowej nr 1229F w m. Łąkie”</w:t>
      </w:r>
      <w:bookmarkEnd w:id="294"/>
      <w:r w:rsidRPr="002273AE">
        <w:rPr>
          <w:rFonts w:ascii="Arial Narrow" w:hAnsi="Arial Narrow" w:cs="Cambria"/>
          <w:b/>
          <w:sz w:val="24"/>
          <w:szCs w:val="24"/>
        </w:rPr>
        <w:t>.</w:t>
      </w:r>
    </w:p>
    <w:bookmarkEnd w:id="295"/>
    <w:p w14:paraId="74335CE2" w14:textId="77777777" w:rsidR="00AB7EA2" w:rsidRPr="005F0444" w:rsidRDefault="00AB7EA2" w:rsidP="00AB7EA2">
      <w:pPr>
        <w:pStyle w:val="Bezodstpw"/>
        <w:ind w:left="360"/>
        <w:jc w:val="both"/>
        <w:rPr>
          <w:rFonts w:ascii="Arial Narrow" w:hAnsi="Arial Narrow"/>
          <w:sz w:val="24"/>
          <w:szCs w:val="24"/>
        </w:rPr>
      </w:pPr>
      <w:r w:rsidRPr="005F0444">
        <w:rPr>
          <w:rFonts w:ascii="Arial Narrow" w:hAnsi="Arial Narrow"/>
          <w:sz w:val="24"/>
          <w:szCs w:val="24"/>
        </w:rPr>
        <w:t>Prace budowlane w ramach w/w zadania zostały ukończone w dniu 30.07.2021r.</w:t>
      </w:r>
    </w:p>
    <w:p w14:paraId="717F2D01" w14:textId="77777777" w:rsidR="00AB7EA2" w:rsidRPr="005F0444" w:rsidRDefault="00AB7EA2" w:rsidP="00AB7EA2">
      <w:pPr>
        <w:pStyle w:val="Bezodstpw"/>
        <w:ind w:left="360"/>
        <w:jc w:val="both"/>
        <w:rPr>
          <w:rFonts w:ascii="Arial Narrow" w:hAnsi="Arial Narrow"/>
          <w:b/>
          <w:iCs/>
          <w:sz w:val="24"/>
          <w:szCs w:val="24"/>
        </w:rPr>
      </w:pPr>
      <w:r w:rsidRPr="005F0444">
        <w:rPr>
          <w:rFonts w:ascii="Arial Narrow" w:hAnsi="Arial Narrow"/>
          <w:sz w:val="24"/>
          <w:szCs w:val="24"/>
        </w:rPr>
        <w:t xml:space="preserve">Wynagrodzenie Wykonawcy zamknęło się kwotą </w:t>
      </w:r>
      <w:r w:rsidRPr="005F0444">
        <w:rPr>
          <w:rFonts w:ascii="Arial Narrow" w:hAnsi="Arial Narrow"/>
          <w:b/>
          <w:iCs/>
          <w:sz w:val="24"/>
          <w:szCs w:val="24"/>
        </w:rPr>
        <w:t>9.040,50 zł brutto.</w:t>
      </w:r>
    </w:p>
    <w:p w14:paraId="36EE7693" w14:textId="77777777" w:rsidR="00AB7EA2" w:rsidRDefault="00AB7EA2" w:rsidP="00AB7EA2">
      <w:pPr>
        <w:pStyle w:val="Bezodstpw"/>
        <w:ind w:left="360"/>
        <w:jc w:val="both"/>
        <w:rPr>
          <w:rFonts w:ascii="Arial Narrow" w:hAnsi="Arial Narrow"/>
          <w:bCs/>
          <w:iCs/>
          <w:sz w:val="24"/>
          <w:szCs w:val="24"/>
        </w:rPr>
      </w:pPr>
      <w:r w:rsidRPr="005F0444">
        <w:rPr>
          <w:rFonts w:ascii="Arial Narrow" w:hAnsi="Arial Narrow"/>
          <w:bCs/>
          <w:iCs/>
          <w:sz w:val="24"/>
          <w:szCs w:val="24"/>
        </w:rPr>
        <w:t xml:space="preserve">W ramach zadania powstał przystanek na żądanie w postaci utwardzonego miejsca postoju </w:t>
      </w:r>
      <w:r w:rsidRPr="005F0444">
        <w:rPr>
          <w:rFonts w:ascii="Arial Narrow" w:hAnsi="Arial Narrow"/>
          <w:bCs/>
          <w:iCs/>
          <w:sz w:val="24"/>
          <w:szCs w:val="24"/>
        </w:rPr>
        <w:br/>
        <w:t>o powierzchni 15m</w:t>
      </w:r>
      <w:r w:rsidRPr="005F0444">
        <w:rPr>
          <w:rFonts w:ascii="Arial Narrow" w:hAnsi="Arial Narrow"/>
          <w:bCs/>
          <w:iCs/>
          <w:sz w:val="24"/>
          <w:szCs w:val="24"/>
          <w:vertAlign w:val="superscript"/>
        </w:rPr>
        <w:t>2</w:t>
      </w:r>
      <w:r w:rsidRPr="005F0444">
        <w:rPr>
          <w:rFonts w:ascii="Arial Narrow" w:hAnsi="Arial Narrow"/>
          <w:bCs/>
          <w:iCs/>
          <w:sz w:val="24"/>
          <w:szCs w:val="24"/>
        </w:rPr>
        <w:t xml:space="preserve"> wraz z oznakowaniem pionowym i poziomym.</w:t>
      </w:r>
    </w:p>
    <w:p w14:paraId="7547BEF0" w14:textId="77777777" w:rsidR="00AB7EA2" w:rsidRPr="005F0444" w:rsidRDefault="00AB7EA2" w:rsidP="00AB7EA2">
      <w:pPr>
        <w:pStyle w:val="Bezodstpw"/>
        <w:ind w:left="360"/>
        <w:jc w:val="both"/>
        <w:rPr>
          <w:rFonts w:ascii="Arial Narrow" w:hAnsi="Arial Narrow"/>
          <w:bCs/>
          <w:iCs/>
          <w:sz w:val="24"/>
          <w:szCs w:val="24"/>
        </w:rPr>
      </w:pPr>
    </w:p>
    <w:p w14:paraId="5C74FFB6" w14:textId="77777777" w:rsidR="00AB7EA2" w:rsidRPr="00FD5953" w:rsidRDefault="00AB7EA2" w:rsidP="00AB7EA2">
      <w:pPr>
        <w:spacing w:after="0"/>
        <w:jc w:val="center"/>
        <w:rPr>
          <w:rFonts w:ascii="Arial Narrow" w:hAnsi="Arial Narrow"/>
          <w:b/>
          <w:bCs/>
          <w:sz w:val="28"/>
          <w:szCs w:val="28"/>
        </w:rPr>
      </w:pPr>
      <w:r>
        <w:rPr>
          <w:noProof/>
        </w:rPr>
        <w:drawing>
          <wp:inline distT="0" distB="0" distL="0" distR="0" wp14:anchorId="6D410327" wp14:editId="7222D152">
            <wp:extent cx="1783080" cy="1783080"/>
            <wp:effectExtent l="0" t="0" r="762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p w14:paraId="0F82D325" w14:textId="77777777" w:rsidR="00AB7EA2" w:rsidRPr="00A817D3" w:rsidRDefault="00AB7EA2" w:rsidP="00AB7EA2">
      <w:pPr>
        <w:spacing w:after="0"/>
        <w:rPr>
          <w:rFonts w:ascii="Arial Narrow" w:hAnsi="Arial Narrow"/>
          <w:b/>
          <w:bCs/>
          <w:color w:val="00B050"/>
          <w:sz w:val="24"/>
          <w:szCs w:val="24"/>
          <w:u w:val="single"/>
        </w:rPr>
      </w:pPr>
    </w:p>
    <w:p w14:paraId="28EAE6BE" w14:textId="77777777" w:rsidR="00AB7EA2" w:rsidRPr="00053655" w:rsidRDefault="00AB7EA2" w:rsidP="00AB7EA2">
      <w:pPr>
        <w:pStyle w:val="Bezodstpw"/>
        <w:numPr>
          <w:ilvl w:val="0"/>
          <w:numId w:val="57"/>
        </w:numPr>
        <w:jc w:val="both"/>
        <w:rPr>
          <w:rFonts w:ascii="Arial Narrow" w:hAnsi="Arial Narrow"/>
          <w:b/>
          <w:bCs/>
          <w:sz w:val="24"/>
          <w:szCs w:val="24"/>
        </w:rPr>
      </w:pPr>
      <w:r w:rsidRPr="006D48BF">
        <w:rPr>
          <w:rFonts w:ascii="Arial Narrow" w:hAnsi="Arial Narrow"/>
          <w:sz w:val="24"/>
          <w:szCs w:val="24"/>
        </w:rPr>
        <w:t xml:space="preserve">W dniu </w:t>
      </w:r>
      <w:r>
        <w:rPr>
          <w:rFonts w:ascii="Arial Narrow" w:hAnsi="Arial Narrow"/>
          <w:sz w:val="24"/>
          <w:szCs w:val="24"/>
        </w:rPr>
        <w:t>21.06.2021</w:t>
      </w:r>
      <w:r w:rsidRPr="006D48BF">
        <w:rPr>
          <w:rFonts w:ascii="Arial Narrow" w:hAnsi="Arial Narrow"/>
          <w:sz w:val="24"/>
          <w:szCs w:val="24"/>
        </w:rPr>
        <w:t xml:space="preserve"> r. została podpisana umowa z </w:t>
      </w:r>
      <w:r w:rsidRPr="008F1B67">
        <w:rPr>
          <w:rFonts w:ascii="Arial Narrow" w:hAnsi="Arial Narrow"/>
          <w:b/>
          <w:bCs/>
          <w:sz w:val="24"/>
          <w:szCs w:val="24"/>
        </w:rPr>
        <w:t xml:space="preserve">Zakładem Ogólnobudowlanym M-R „SYSTEM” Ryszard </w:t>
      </w:r>
      <w:proofErr w:type="spellStart"/>
      <w:r w:rsidRPr="008F1B67">
        <w:rPr>
          <w:rFonts w:ascii="Arial Narrow" w:hAnsi="Arial Narrow"/>
          <w:b/>
          <w:bCs/>
          <w:sz w:val="24"/>
          <w:szCs w:val="24"/>
        </w:rPr>
        <w:t>Wojewódka</w:t>
      </w:r>
      <w:proofErr w:type="spellEnd"/>
      <w:r w:rsidRPr="008F1B67">
        <w:rPr>
          <w:rFonts w:ascii="Arial Narrow" w:hAnsi="Arial Narrow"/>
          <w:b/>
          <w:bCs/>
          <w:sz w:val="24"/>
          <w:szCs w:val="24"/>
        </w:rPr>
        <w:t>, os. Kopernika 126, 66-200 Świebodzin</w:t>
      </w:r>
      <w:r>
        <w:rPr>
          <w:rFonts w:ascii="Arial Narrow" w:hAnsi="Arial Narrow"/>
          <w:b/>
          <w:bCs/>
          <w:sz w:val="24"/>
          <w:szCs w:val="24"/>
        </w:rPr>
        <w:t xml:space="preserve"> </w:t>
      </w:r>
      <w:r w:rsidRPr="006D48BF">
        <w:rPr>
          <w:rFonts w:ascii="Arial Narrow" w:hAnsi="Arial Narrow"/>
          <w:sz w:val="24"/>
          <w:szCs w:val="24"/>
        </w:rPr>
        <w:t xml:space="preserve">na </w:t>
      </w:r>
      <w:r w:rsidRPr="0068293D">
        <w:rPr>
          <w:rFonts w:ascii="Arial Narrow" w:hAnsi="Arial Narrow" w:cs="Cambria"/>
          <w:sz w:val="24"/>
          <w:szCs w:val="24"/>
        </w:rPr>
        <w:t>w</w:t>
      </w:r>
      <w:r w:rsidRPr="0068293D">
        <w:rPr>
          <w:rFonts w:ascii="Arial Narrow" w:hAnsi="Arial Narrow" w:cs="Arial"/>
          <w:sz w:val="24"/>
          <w:szCs w:val="24"/>
        </w:rPr>
        <w:t>ymianie pokrycia dachowego o pow. 237,16m</w:t>
      </w:r>
      <w:r w:rsidRPr="00170682">
        <w:rPr>
          <w:rFonts w:ascii="Arial Narrow" w:hAnsi="Arial Narrow" w:cs="Arial"/>
          <w:sz w:val="24"/>
          <w:szCs w:val="24"/>
          <w:vertAlign w:val="superscript"/>
        </w:rPr>
        <w:t>2</w:t>
      </w:r>
      <w:r w:rsidRPr="0068293D">
        <w:rPr>
          <w:rFonts w:ascii="Arial Narrow" w:hAnsi="Arial Narrow" w:cs="Arial"/>
          <w:sz w:val="24"/>
          <w:szCs w:val="24"/>
        </w:rPr>
        <w:t xml:space="preserve"> wraz z dociepleniem na budynku przedszkola w Radoszynie</w:t>
      </w:r>
      <w:r>
        <w:rPr>
          <w:rFonts w:ascii="Arial Narrow" w:hAnsi="Arial Narrow"/>
          <w:b/>
          <w:sz w:val="24"/>
          <w:szCs w:val="24"/>
        </w:rPr>
        <w:t>.</w:t>
      </w:r>
      <w:r w:rsidRPr="006D48BF">
        <w:rPr>
          <w:rFonts w:ascii="Arial Narrow" w:hAnsi="Arial Narrow"/>
          <w:bCs/>
          <w:sz w:val="24"/>
          <w:szCs w:val="24"/>
        </w:rPr>
        <w:t xml:space="preserve"> </w:t>
      </w:r>
    </w:p>
    <w:p w14:paraId="56A2D89F" w14:textId="77777777" w:rsidR="00AB7EA2" w:rsidRPr="00EC21A2" w:rsidRDefault="00AB7EA2" w:rsidP="00AB7EA2">
      <w:pPr>
        <w:pStyle w:val="Bezodstpw"/>
        <w:ind w:firstLine="708"/>
        <w:jc w:val="both"/>
        <w:rPr>
          <w:rFonts w:ascii="Arial Narrow" w:hAnsi="Arial Narrow"/>
          <w:sz w:val="24"/>
          <w:szCs w:val="24"/>
        </w:rPr>
      </w:pPr>
      <w:r w:rsidRPr="006D48BF">
        <w:rPr>
          <w:rFonts w:ascii="Arial Narrow" w:hAnsi="Arial Narrow"/>
          <w:sz w:val="24"/>
          <w:szCs w:val="24"/>
        </w:rPr>
        <w:t xml:space="preserve">Prace budowlane w ramach w/w zadania zostały ukończone w dniu </w:t>
      </w:r>
      <w:r>
        <w:rPr>
          <w:rFonts w:ascii="Arial Narrow" w:hAnsi="Arial Narrow"/>
          <w:sz w:val="24"/>
          <w:szCs w:val="24"/>
        </w:rPr>
        <w:t>30.09</w:t>
      </w:r>
      <w:r w:rsidRPr="006D48BF">
        <w:rPr>
          <w:rFonts w:ascii="Arial Narrow" w:hAnsi="Arial Narrow"/>
          <w:sz w:val="24"/>
          <w:szCs w:val="24"/>
        </w:rPr>
        <w:t>.2020 r.</w:t>
      </w:r>
    </w:p>
    <w:p w14:paraId="405D1E2F" w14:textId="77777777" w:rsidR="00AB7EA2" w:rsidRDefault="00AB7EA2" w:rsidP="00AB7EA2">
      <w:pPr>
        <w:pStyle w:val="Bezodstpw"/>
        <w:ind w:firstLine="708"/>
        <w:jc w:val="both"/>
        <w:rPr>
          <w:rFonts w:ascii="Arial Narrow" w:hAnsi="Arial Narrow"/>
          <w:b/>
          <w:sz w:val="24"/>
          <w:szCs w:val="24"/>
        </w:rPr>
      </w:pPr>
      <w:r>
        <w:rPr>
          <w:rFonts w:ascii="Arial Narrow" w:hAnsi="Arial Narrow"/>
          <w:bCs/>
          <w:sz w:val="24"/>
          <w:szCs w:val="24"/>
        </w:rPr>
        <w:t>W</w:t>
      </w:r>
      <w:r w:rsidRPr="00FF4D33">
        <w:rPr>
          <w:rFonts w:ascii="Arial Narrow" w:hAnsi="Arial Narrow"/>
          <w:bCs/>
          <w:sz w:val="24"/>
          <w:szCs w:val="24"/>
        </w:rPr>
        <w:t>ynagrodzenie Wykonawcy zamknęło się kwotą</w:t>
      </w:r>
      <w:r w:rsidRPr="006D48BF">
        <w:rPr>
          <w:rFonts w:ascii="Arial Narrow" w:hAnsi="Arial Narrow"/>
          <w:b/>
          <w:sz w:val="24"/>
          <w:szCs w:val="24"/>
        </w:rPr>
        <w:t xml:space="preserve"> brutto </w:t>
      </w:r>
      <w:r w:rsidRPr="008F1B67">
        <w:rPr>
          <w:rFonts w:ascii="Arial Narrow" w:hAnsi="Arial Narrow"/>
          <w:b/>
          <w:bCs/>
        </w:rPr>
        <w:t>114 028,01</w:t>
      </w:r>
      <w:r w:rsidRPr="00742FDD">
        <w:rPr>
          <w:rFonts w:ascii="Arial Narrow" w:hAnsi="Arial Narrow"/>
        </w:rPr>
        <w:t xml:space="preserve"> </w:t>
      </w:r>
      <w:r w:rsidRPr="006D48BF">
        <w:rPr>
          <w:rFonts w:ascii="Arial Narrow" w:hAnsi="Arial Narrow"/>
          <w:b/>
          <w:sz w:val="24"/>
          <w:szCs w:val="24"/>
        </w:rPr>
        <w:t>zł brutto</w:t>
      </w:r>
    </w:p>
    <w:p w14:paraId="4F5BC36B" w14:textId="77777777" w:rsidR="00AB7EA2" w:rsidRDefault="00AB7EA2" w:rsidP="00AB7EA2">
      <w:pPr>
        <w:pStyle w:val="Bezodstpw"/>
        <w:jc w:val="center"/>
        <w:rPr>
          <w:rFonts w:ascii="Arial Narrow" w:hAnsi="Arial Narrow"/>
          <w:b/>
          <w:bCs/>
          <w:color w:val="000000" w:themeColor="text1"/>
          <w:sz w:val="24"/>
          <w:szCs w:val="24"/>
        </w:rPr>
      </w:pPr>
      <w:r>
        <w:rPr>
          <w:noProof/>
        </w:rPr>
        <w:lastRenderedPageBreak/>
        <w:drawing>
          <wp:inline distT="0" distB="0" distL="0" distR="0" wp14:anchorId="3CC53532" wp14:editId="7496831F">
            <wp:extent cx="1897380" cy="1897380"/>
            <wp:effectExtent l="0" t="0" r="7620" b="76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p w14:paraId="0E64D19E" w14:textId="77777777" w:rsidR="00AB7EA2" w:rsidRPr="00A817D3" w:rsidRDefault="00AB7EA2" w:rsidP="00AB7EA2">
      <w:pPr>
        <w:pStyle w:val="Bezodstpw"/>
        <w:ind w:left="284"/>
        <w:jc w:val="center"/>
        <w:rPr>
          <w:rFonts w:ascii="Arial Narrow" w:hAnsi="Arial Narrow"/>
          <w:b/>
          <w:bCs/>
          <w:color w:val="000000" w:themeColor="text1"/>
          <w:sz w:val="24"/>
          <w:szCs w:val="24"/>
        </w:rPr>
      </w:pPr>
    </w:p>
    <w:p w14:paraId="4CCA4389" w14:textId="77777777" w:rsidR="00AB7EA2" w:rsidRPr="002273AE" w:rsidRDefault="00AB7EA2" w:rsidP="00AB7EA2">
      <w:pPr>
        <w:pStyle w:val="Bezodstpw"/>
        <w:numPr>
          <w:ilvl w:val="0"/>
          <w:numId w:val="57"/>
        </w:numPr>
        <w:jc w:val="both"/>
        <w:rPr>
          <w:rFonts w:ascii="Arial Narrow" w:hAnsi="Arial Narrow"/>
          <w:b/>
          <w:sz w:val="24"/>
          <w:szCs w:val="24"/>
        </w:rPr>
      </w:pPr>
      <w:r w:rsidRPr="002273AE">
        <w:rPr>
          <w:rFonts w:ascii="Arial Narrow" w:hAnsi="Arial Narrow"/>
          <w:bCs/>
          <w:sz w:val="24"/>
          <w:szCs w:val="24"/>
        </w:rPr>
        <w:t>W dniu 3 sierpnia 2021r. została podpisana umowa z</w:t>
      </w:r>
      <w:r w:rsidRPr="002273AE">
        <w:rPr>
          <w:rFonts w:ascii="Arial Narrow" w:hAnsi="Arial Narrow"/>
          <w:b/>
          <w:sz w:val="24"/>
          <w:szCs w:val="24"/>
        </w:rPr>
        <w:t xml:space="preserve"> </w:t>
      </w:r>
      <w:r w:rsidRPr="002273AE">
        <w:rPr>
          <w:rFonts w:ascii="Arial Narrow" w:hAnsi="Arial Narrow"/>
          <w:sz w:val="24"/>
          <w:szCs w:val="24"/>
        </w:rPr>
        <w:t xml:space="preserve">firmą </w:t>
      </w:r>
      <w:r w:rsidRPr="002273AE">
        <w:rPr>
          <w:rFonts w:ascii="Arial Narrow" w:hAnsi="Arial Narrow"/>
          <w:b/>
          <w:sz w:val="24"/>
          <w:szCs w:val="24"/>
        </w:rPr>
        <w:t>SID-BUD Maciej Sidorowicz,</w:t>
      </w:r>
      <w:r w:rsidRPr="002273AE">
        <w:rPr>
          <w:rFonts w:ascii="Arial Narrow" w:hAnsi="Arial Narrow"/>
          <w:sz w:val="24"/>
          <w:szCs w:val="24"/>
        </w:rPr>
        <w:t xml:space="preserve"> Węgrzynice 12, 66-213 Skąpe </w:t>
      </w:r>
      <w:r w:rsidRPr="002273AE">
        <w:rPr>
          <w:rFonts w:ascii="Arial Narrow" w:hAnsi="Arial Narrow" w:cs="Cambria"/>
          <w:sz w:val="24"/>
          <w:szCs w:val="24"/>
        </w:rPr>
        <w:t>na realizację zadania inwestycyjnego pn</w:t>
      </w:r>
      <w:bookmarkStart w:id="296" w:name="_Hlk73960728"/>
      <w:r w:rsidRPr="002273AE">
        <w:rPr>
          <w:rFonts w:ascii="Arial Narrow" w:hAnsi="Arial Narrow" w:cs="Cambria"/>
          <w:sz w:val="24"/>
          <w:szCs w:val="24"/>
        </w:rPr>
        <w:t xml:space="preserve">. </w:t>
      </w:r>
      <w:r w:rsidRPr="002273AE">
        <w:rPr>
          <w:rFonts w:ascii="Arial Narrow" w:hAnsi="Arial Narrow" w:cs="Cambria"/>
          <w:b/>
          <w:bCs/>
          <w:sz w:val="24"/>
          <w:szCs w:val="24"/>
        </w:rPr>
        <w:t>„Przebudowa drogi powiatowej nr 1223F w m. Łąkie z związku z budową przystanku autobusowego”</w:t>
      </w:r>
      <w:bookmarkEnd w:id="296"/>
      <w:r w:rsidRPr="002273AE">
        <w:rPr>
          <w:rFonts w:ascii="Arial Narrow" w:hAnsi="Arial Narrow" w:cs="Cambria"/>
          <w:b/>
          <w:bCs/>
          <w:sz w:val="24"/>
          <w:szCs w:val="24"/>
        </w:rPr>
        <w:t>.</w:t>
      </w:r>
    </w:p>
    <w:p w14:paraId="068DADE6" w14:textId="77777777" w:rsidR="00AB7EA2" w:rsidRPr="002273AE" w:rsidRDefault="00AB7EA2" w:rsidP="00AB7EA2">
      <w:pPr>
        <w:pStyle w:val="Bezodstpw"/>
        <w:ind w:left="284" w:firstLine="424"/>
        <w:jc w:val="both"/>
        <w:rPr>
          <w:rFonts w:ascii="Arial Narrow" w:hAnsi="Arial Narrow"/>
          <w:sz w:val="24"/>
          <w:szCs w:val="24"/>
        </w:rPr>
      </w:pPr>
      <w:r w:rsidRPr="002273AE">
        <w:rPr>
          <w:rFonts w:ascii="Arial Narrow" w:hAnsi="Arial Narrow"/>
          <w:bCs/>
          <w:sz w:val="24"/>
          <w:szCs w:val="24"/>
        </w:rPr>
        <w:t xml:space="preserve">Prace budowlane </w:t>
      </w:r>
      <w:r w:rsidRPr="002273AE">
        <w:rPr>
          <w:rFonts w:ascii="Arial Narrow" w:hAnsi="Arial Narrow"/>
          <w:sz w:val="24"/>
          <w:szCs w:val="24"/>
        </w:rPr>
        <w:t>w ramach w/w zadania zostały ukończone w dniu 13.12.2021r.</w:t>
      </w:r>
    </w:p>
    <w:p w14:paraId="0454FCD7" w14:textId="77777777" w:rsidR="00AB7EA2" w:rsidRDefault="00AB7EA2" w:rsidP="00AB7EA2">
      <w:pPr>
        <w:pStyle w:val="Bezodstpw"/>
        <w:ind w:left="284" w:firstLine="424"/>
        <w:jc w:val="both"/>
        <w:rPr>
          <w:rFonts w:ascii="Arial Narrow" w:hAnsi="Arial Narrow"/>
          <w:b/>
          <w:sz w:val="24"/>
          <w:szCs w:val="24"/>
        </w:rPr>
      </w:pPr>
      <w:r w:rsidRPr="002273AE">
        <w:rPr>
          <w:rFonts w:ascii="Arial Narrow" w:hAnsi="Arial Narrow"/>
          <w:bCs/>
          <w:sz w:val="24"/>
          <w:szCs w:val="24"/>
        </w:rPr>
        <w:t>Wynagrodzenie Wykonawcy zamknęło się kwotą</w:t>
      </w:r>
      <w:r w:rsidRPr="002273AE">
        <w:rPr>
          <w:rFonts w:ascii="Arial Narrow" w:hAnsi="Arial Narrow"/>
          <w:b/>
          <w:bCs/>
          <w:sz w:val="24"/>
          <w:szCs w:val="24"/>
        </w:rPr>
        <w:t xml:space="preserve"> </w:t>
      </w:r>
      <w:r w:rsidRPr="002273AE">
        <w:rPr>
          <w:rFonts w:ascii="Arial Narrow" w:hAnsi="Arial Narrow"/>
          <w:b/>
          <w:sz w:val="24"/>
          <w:szCs w:val="24"/>
        </w:rPr>
        <w:t>104 196,19 zł brutto</w:t>
      </w:r>
      <w:r>
        <w:rPr>
          <w:rFonts w:ascii="Arial Narrow" w:hAnsi="Arial Narrow"/>
          <w:b/>
          <w:sz w:val="24"/>
          <w:szCs w:val="24"/>
        </w:rPr>
        <w:t>.</w:t>
      </w:r>
    </w:p>
    <w:p w14:paraId="4B7484FE" w14:textId="77777777" w:rsidR="00AB7EA2" w:rsidRPr="002273AE" w:rsidRDefault="00AB7EA2" w:rsidP="00AB7EA2">
      <w:pPr>
        <w:pStyle w:val="Bezodstpw"/>
        <w:ind w:left="284" w:firstLine="424"/>
        <w:jc w:val="both"/>
        <w:rPr>
          <w:rFonts w:ascii="Arial Narrow" w:hAnsi="Arial Narrow"/>
          <w:b/>
          <w:sz w:val="24"/>
          <w:szCs w:val="24"/>
        </w:rPr>
      </w:pPr>
    </w:p>
    <w:p w14:paraId="501EE9A7" w14:textId="77777777" w:rsidR="00AB7EA2" w:rsidRDefault="00AB7EA2" w:rsidP="00AB7EA2">
      <w:pPr>
        <w:pStyle w:val="Bezodstpw"/>
        <w:jc w:val="center"/>
        <w:rPr>
          <w:rFonts w:ascii="Arial Narrow" w:hAnsi="Arial Narrow"/>
          <w:b/>
          <w:sz w:val="24"/>
          <w:szCs w:val="24"/>
        </w:rPr>
      </w:pPr>
      <w:r>
        <w:rPr>
          <w:noProof/>
        </w:rPr>
        <w:drawing>
          <wp:inline distT="0" distB="0" distL="0" distR="0" wp14:anchorId="4D3132CC" wp14:editId="7376A3BB">
            <wp:extent cx="1836420" cy="18364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inline>
        </w:drawing>
      </w:r>
    </w:p>
    <w:p w14:paraId="4CF67C4A" w14:textId="77777777" w:rsidR="00AB7EA2" w:rsidRDefault="00AB7EA2" w:rsidP="00AB7EA2">
      <w:pPr>
        <w:pStyle w:val="Bezodstpw"/>
        <w:jc w:val="center"/>
        <w:rPr>
          <w:rFonts w:ascii="Arial Narrow" w:hAnsi="Arial Narrow"/>
          <w:b/>
          <w:sz w:val="24"/>
          <w:szCs w:val="24"/>
        </w:rPr>
      </w:pPr>
    </w:p>
    <w:p w14:paraId="270B0DCF" w14:textId="77777777" w:rsidR="00AB7EA2" w:rsidRPr="002273AE" w:rsidRDefault="00AB7EA2" w:rsidP="00AB7EA2">
      <w:pPr>
        <w:pStyle w:val="Akapitzlist"/>
        <w:numPr>
          <w:ilvl w:val="0"/>
          <w:numId w:val="57"/>
        </w:numPr>
        <w:spacing w:after="0" w:line="240" w:lineRule="auto"/>
        <w:jc w:val="both"/>
        <w:rPr>
          <w:rFonts w:ascii="Arial Narrow" w:hAnsi="Arial Narrow" w:cs="Arial"/>
          <w:sz w:val="24"/>
          <w:szCs w:val="24"/>
        </w:rPr>
      </w:pPr>
      <w:r w:rsidRPr="002273AE">
        <w:rPr>
          <w:rFonts w:ascii="Arial Narrow" w:hAnsi="Arial Narrow"/>
          <w:color w:val="000000" w:themeColor="text1"/>
          <w:sz w:val="24"/>
          <w:szCs w:val="24"/>
        </w:rPr>
        <w:t xml:space="preserve">W dniu 25.08.2021r. została podpisana umowa z </w:t>
      </w:r>
      <w:r w:rsidRPr="002273AE">
        <w:rPr>
          <w:rFonts w:ascii="Arial Narrow" w:hAnsi="Arial Narrow"/>
          <w:b/>
          <w:bCs/>
          <w:sz w:val="24"/>
          <w:szCs w:val="24"/>
        </w:rPr>
        <w:t xml:space="preserve">Zakładem Ogólnobudowlanym M-R SYSTREM Ryszard </w:t>
      </w:r>
      <w:proofErr w:type="spellStart"/>
      <w:r w:rsidRPr="002273AE">
        <w:rPr>
          <w:rFonts w:ascii="Arial Narrow" w:hAnsi="Arial Narrow"/>
          <w:b/>
          <w:bCs/>
          <w:sz w:val="24"/>
          <w:szCs w:val="24"/>
        </w:rPr>
        <w:t>Wojewódka</w:t>
      </w:r>
      <w:proofErr w:type="spellEnd"/>
      <w:r w:rsidRPr="002273AE">
        <w:rPr>
          <w:rFonts w:ascii="Arial Narrow" w:hAnsi="Arial Narrow"/>
          <w:b/>
          <w:bCs/>
          <w:sz w:val="24"/>
          <w:szCs w:val="24"/>
        </w:rPr>
        <w:t xml:space="preserve"> z siedzibą w Świebodzinie</w:t>
      </w:r>
      <w:r w:rsidRPr="002273AE">
        <w:rPr>
          <w:rFonts w:ascii="Arial Narrow" w:hAnsi="Arial Narrow"/>
          <w:sz w:val="24"/>
          <w:szCs w:val="24"/>
        </w:rPr>
        <w:t xml:space="preserve">,  Os. Kopernika 126, 66-200 Świebodzin </w:t>
      </w:r>
      <w:r w:rsidRPr="002273AE">
        <w:rPr>
          <w:rFonts w:ascii="Arial Narrow" w:hAnsi="Arial Narrow"/>
          <w:sz w:val="24"/>
          <w:szCs w:val="24"/>
        </w:rPr>
        <w:br/>
        <w:t xml:space="preserve">na zadanie polegające na </w:t>
      </w:r>
      <w:r w:rsidRPr="002273AE">
        <w:rPr>
          <w:rFonts w:ascii="Arial Narrow" w:hAnsi="Arial Narrow" w:cs="Cambria"/>
          <w:b/>
          <w:bCs/>
          <w:sz w:val="24"/>
          <w:szCs w:val="24"/>
        </w:rPr>
        <w:t>w</w:t>
      </w:r>
      <w:r w:rsidRPr="002273AE">
        <w:rPr>
          <w:rFonts w:ascii="Arial Narrow" w:hAnsi="Arial Narrow" w:cs="Arial"/>
          <w:b/>
          <w:bCs/>
          <w:sz w:val="24"/>
          <w:szCs w:val="24"/>
        </w:rPr>
        <w:t>ymianie pokrycia dachowego budynku gospodarczego</w:t>
      </w:r>
      <w:r w:rsidRPr="002273AE">
        <w:rPr>
          <w:rFonts w:ascii="Arial Narrow" w:hAnsi="Arial Narrow" w:cs="Arial"/>
          <w:sz w:val="24"/>
          <w:szCs w:val="24"/>
        </w:rPr>
        <w:t xml:space="preserve"> przy przedszkolu w Radoszynie o pow.120 m</w:t>
      </w:r>
      <w:r w:rsidRPr="002273AE">
        <w:rPr>
          <w:rFonts w:ascii="Arial Narrow" w:hAnsi="Arial Narrow" w:cs="Arial"/>
          <w:sz w:val="24"/>
          <w:szCs w:val="24"/>
          <w:vertAlign w:val="superscript"/>
        </w:rPr>
        <w:t>2</w:t>
      </w:r>
      <w:r w:rsidRPr="002273AE">
        <w:rPr>
          <w:rFonts w:ascii="Arial Narrow" w:hAnsi="Arial Narrow" w:cs="Arial"/>
          <w:sz w:val="24"/>
          <w:szCs w:val="24"/>
        </w:rPr>
        <w:t>.</w:t>
      </w:r>
    </w:p>
    <w:p w14:paraId="6E1D7964" w14:textId="77777777" w:rsidR="00AB7EA2" w:rsidRPr="005F0444" w:rsidRDefault="00AB7EA2" w:rsidP="00AB7EA2">
      <w:pPr>
        <w:pStyle w:val="Bezodstpw"/>
        <w:ind w:firstLine="708"/>
        <w:jc w:val="both"/>
        <w:rPr>
          <w:rFonts w:ascii="Arial Narrow" w:hAnsi="Arial Narrow"/>
          <w:sz w:val="24"/>
          <w:szCs w:val="24"/>
        </w:rPr>
      </w:pPr>
      <w:r w:rsidRPr="005F0444">
        <w:rPr>
          <w:rFonts w:ascii="Arial Narrow" w:hAnsi="Arial Narrow"/>
          <w:sz w:val="24"/>
          <w:szCs w:val="24"/>
        </w:rPr>
        <w:t>Prace budowlane w ramach w/w zadania zostały ukończone w dniu 20.09.2021r.</w:t>
      </w:r>
    </w:p>
    <w:p w14:paraId="7BC6DE32" w14:textId="77777777" w:rsidR="00AB7EA2" w:rsidRDefault="00AB7EA2" w:rsidP="00AB7EA2">
      <w:pPr>
        <w:pStyle w:val="Bezodstpw"/>
        <w:ind w:left="360" w:firstLine="348"/>
        <w:jc w:val="both"/>
        <w:rPr>
          <w:rFonts w:ascii="Arial Narrow" w:hAnsi="Arial Narrow"/>
          <w:b/>
          <w:iCs/>
          <w:sz w:val="24"/>
          <w:szCs w:val="24"/>
        </w:rPr>
      </w:pPr>
      <w:r w:rsidRPr="005F0444">
        <w:rPr>
          <w:rFonts w:ascii="Arial Narrow" w:hAnsi="Arial Narrow"/>
          <w:sz w:val="24"/>
          <w:szCs w:val="24"/>
        </w:rPr>
        <w:t xml:space="preserve">Wynagrodzenie Wykonawcy zamknęło się kwotą </w:t>
      </w:r>
      <w:r w:rsidRPr="005F0444">
        <w:rPr>
          <w:rFonts w:ascii="Arial Narrow" w:hAnsi="Arial Narrow"/>
          <w:b/>
          <w:iCs/>
          <w:sz w:val="24"/>
          <w:szCs w:val="24"/>
        </w:rPr>
        <w:t>33.032,14 zł brutto.</w:t>
      </w:r>
    </w:p>
    <w:p w14:paraId="17472186" w14:textId="77777777" w:rsidR="00AB7EA2" w:rsidRDefault="00AB7EA2" w:rsidP="00AB7EA2">
      <w:pPr>
        <w:pStyle w:val="Bezodstpw"/>
        <w:ind w:left="360" w:firstLine="348"/>
        <w:jc w:val="both"/>
        <w:rPr>
          <w:rFonts w:ascii="Arial Narrow" w:hAnsi="Arial Narrow"/>
          <w:b/>
          <w:iCs/>
          <w:sz w:val="24"/>
          <w:szCs w:val="24"/>
        </w:rPr>
      </w:pPr>
    </w:p>
    <w:p w14:paraId="1EDDC0D0" w14:textId="77777777" w:rsidR="00AB7EA2" w:rsidRDefault="00AB7EA2" w:rsidP="00AB7EA2">
      <w:pPr>
        <w:pStyle w:val="Bezodstpw"/>
        <w:jc w:val="center"/>
        <w:rPr>
          <w:rFonts w:ascii="Arial Narrow" w:hAnsi="Arial Narrow"/>
          <w:b/>
          <w:iCs/>
          <w:sz w:val="24"/>
          <w:szCs w:val="24"/>
        </w:rPr>
      </w:pPr>
      <w:r>
        <w:rPr>
          <w:noProof/>
        </w:rPr>
        <w:drawing>
          <wp:inline distT="0" distB="0" distL="0" distR="0" wp14:anchorId="29744528" wp14:editId="6C8DCBB2">
            <wp:extent cx="1813560" cy="18135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p w14:paraId="3C3AA8B4" w14:textId="77777777" w:rsidR="00AB7EA2" w:rsidRPr="005F0444" w:rsidRDefault="00AB7EA2" w:rsidP="00AB7EA2">
      <w:pPr>
        <w:pStyle w:val="Bezodstpw"/>
        <w:ind w:left="360" w:firstLine="348"/>
        <w:jc w:val="both"/>
        <w:rPr>
          <w:rFonts w:ascii="Arial Narrow" w:hAnsi="Arial Narrow"/>
          <w:b/>
          <w:iCs/>
          <w:sz w:val="24"/>
          <w:szCs w:val="24"/>
        </w:rPr>
      </w:pPr>
    </w:p>
    <w:p w14:paraId="3166E39F" w14:textId="77777777" w:rsidR="00AB7EA2" w:rsidRPr="00053655" w:rsidRDefault="00AB7EA2" w:rsidP="00AB7EA2">
      <w:pPr>
        <w:pStyle w:val="Bezodstpw"/>
        <w:numPr>
          <w:ilvl w:val="0"/>
          <w:numId w:val="57"/>
        </w:numPr>
        <w:jc w:val="both"/>
        <w:rPr>
          <w:rFonts w:ascii="Arial Narrow" w:hAnsi="Arial Narrow"/>
          <w:color w:val="000000" w:themeColor="text1"/>
          <w:sz w:val="24"/>
          <w:szCs w:val="24"/>
        </w:rPr>
      </w:pPr>
      <w:r w:rsidRPr="005F0444">
        <w:rPr>
          <w:rFonts w:ascii="Arial Narrow" w:hAnsi="Arial Narrow"/>
          <w:color w:val="000000" w:themeColor="text1"/>
          <w:sz w:val="24"/>
          <w:szCs w:val="24"/>
        </w:rPr>
        <w:t xml:space="preserve">W dniu 28.09.2021r. została podpisana umowa z firmą </w:t>
      </w:r>
      <w:proofErr w:type="spellStart"/>
      <w:r w:rsidRPr="005F0444">
        <w:rPr>
          <w:rFonts w:ascii="Arial Narrow" w:hAnsi="Arial Narrow"/>
          <w:b/>
          <w:bCs/>
          <w:sz w:val="24"/>
          <w:szCs w:val="24"/>
        </w:rPr>
        <w:t>Hukbruk</w:t>
      </w:r>
      <w:proofErr w:type="spellEnd"/>
      <w:r w:rsidRPr="005F0444">
        <w:rPr>
          <w:rFonts w:ascii="Arial Narrow" w:hAnsi="Arial Narrow"/>
          <w:b/>
          <w:bCs/>
          <w:sz w:val="24"/>
          <w:szCs w:val="24"/>
        </w:rPr>
        <w:t xml:space="preserve"> Paweł </w:t>
      </w:r>
      <w:proofErr w:type="spellStart"/>
      <w:r w:rsidRPr="005F0444">
        <w:rPr>
          <w:rFonts w:ascii="Arial Narrow" w:hAnsi="Arial Narrow"/>
          <w:b/>
          <w:bCs/>
          <w:sz w:val="24"/>
          <w:szCs w:val="24"/>
        </w:rPr>
        <w:t>Hukiewicz</w:t>
      </w:r>
      <w:proofErr w:type="spellEnd"/>
      <w:r w:rsidRPr="005F0444">
        <w:rPr>
          <w:rFonts w:ascii="Arial Narrow" w:hAnsi="Arial Narrow"/>
          <w:sz w:val="24"/>
          <w:szCs w:val="24"/>
        </w:rPr>
        <w:t xml:space="preserve">, Rusinów 42, </w:t>
      </w:r>
      <w:r>
        <w:rPr>
          <w:rFonts w:ascii="Arial Narrow" w:hAnsi="Arial Narrow"/>
          <w:sz w:val="24"/>
          <w:szCs w:val="24"/>
        </w:rPr>
        <w:br/>
      </w:r>
      <w:r w:rsidRPr="005F0444">
        <w:rPr>
          <w:rFonts w:ascii="Arial Narrow" w:hAnsi="Arial Narrow"/>
          <w:sz w:val="24"/>
          <w:szCs w:val="24"/>
        </w:rPr>
        <w:t xml:space="preserve">66-200 Świebodzin na zadanie pn. </w:t>
      </w:r>
      <w:r w:rsidRPr="005F0444">
        <w:rPr>
          <w:rFonts w:ascii="Arial Narrow" w:hAnsi="Arial Narrow"/>
          <w:color w:val="000000" w:themeColor="text1"/>
          <w:sz w:val="24"/>
          <w:szCs w:val="24"/>
        </w:rPr>
        <w:t xml:space="preserve">polegające na </w:t>
      </w:r>
      <w:bookmarkStart w:id="297" w:name="_Hlk103017260"/>
      <w:r w:rsidRPr="00DE7CF6">
        <w:rPr>
          <w:rFonts w:ascii="Arial Narrow" w:hAnsi="Arial Narrow" w:cs="Cambria"/>
          <w:b/>
          <w:bCs/>
          <w:color w:val="000000" w:themeColor="text1"/>
          <w:sz w:val="24"/>
          <w:szCs w:val="24"/>
        </w:rPr>
        <w:t xml:space="preserve">utwardzeniu placu pod istniejącą wiatą przystankową </w:t>
      </w:r>
      <w:r w:rsidRPr="005F0444">
        <w:rPr>
          <w:rFonts w:ascii="Arial Narrow" w:hAnsi="Arial Narrow" w:cs="Cambria"/>
          <w:color w:val="000000" w:themeColor="text1"/>
          <w:sz w:val="24"/>
          <w:szCs w:val="24"/>
        </w:rPr>
        <w:t xml:space="preserve">na dz. </w:t>
      </w:r>
      <w:proofErr w:type="spellStart"/>
      <w:r w:rsidRPr="005F0444">
        <w:rPr>
          <w:rFonts w:ascii="Arial Narrow" w:hAnsi="Arial Narrow" w:cs="Cambria"/>
          <w:color w:val="000000" w:themeColor="text1"/>
          <w:sz w:val="24"/>
          <w:szCs w:val="24"/>
        </w:rPr>
        <w:t>ewid</w:t>
      </w:r>
      <w:proofErr w:type="spellEnd"/>
      <w:r w:rsidRPr="005F0444">
        <w:rPr>
          <w:rFonts w:ascii="Arial Narrow" w:hAnsi="Arial Narrow" w:cs="Cambria"/>
          <w:color w:val="000000" w:themeColor="text1"/>
          <w:sz w:val="24"/>
          <w:szCs w:val="24"/>
        </w:rPr>
        <w:t xml:space="preserve">. nr 342/4 w m. Radoszyn. </w:t>
      </w:r>
      <w:bookmarkEnd w:id="297"/>
    </w:p>
    <w:p w14:paraId="5337299F" w14:textId="77777777" w:rsidR="00AB7EA2" w:rsidRPr="005F0444" w:rsidRDefault="00AB7EA2" w:rsidP="00AB7EA2">
      <w:pPr>
        <w:pStyle w:val="Bezodstpw"/>
        <w:ind w:left="360"/>
        <w:jc w:val="both"/>
        <w:rPr>
          <w:rFonts w:ascii="Arial Narrow" w:hAnsi="Arial Narrow"/>
          <w:sz w:val="24"/>
          <w:szCs w:val="24"/>
        </w:rPr>
      </w:pPr>
      <w:r w:rsidRPr="005F0444">
        <w:rPr>
          <w:rFonts w:ascii="Arial Narrow" w:hAnsi="Arial Narrow"/>
          <w:sz w:val="24"/>
          <w:szCs w:val="24"/>
        </w:rPr>
        <w:lastRenderedPageBreak/>
        <w:t>Prace budowlane w ramach w/w zadania zostały ukończone w dniu 23.11.2021r.</w:t>
      </w:r>
    </w:p>
    <w:p w14:paraId="064490F5" w14:textId="77777777" w:rsidR="00AB7EA2" w:rsidRPr="005F0444" w:rsidRDefault="00AB7EA2" w:rsidP="00AB7EA2">
      <w:pPr>
        <w:pStyle w:val="Bezodstpw"/>
        <w:ind w:left="360"/>
        <w:jc w:val="both"/>
        <w:rPr>
          <w:rFonts w:ascii="Arial Narrow" w:hAnsi="Arial Narrow"/>
          <w:b/>
          <w:iCs/>
          <w:sz w:val="24"/>
          <w:szCs w:val="24"/>
        </w:rPr>
      </w:pPr>
      <w:r w:rsidRPr="005F0444">
        <w:rPr>
          <w:rFonts w:ascii="Arial Narrow" w:hAnsi="Arial Narrow"/>
          <w:sz w:val="24"/>
          <w:szCs w:val="24"/>
        </w:rPr>
        <w:t xml:space="preserve">Wynagrodzenie Wykonawcy zamknęło się kwotą </w:t>
      </w:r>
      <w:r w:rsidRPr="005F0444">
        <w:rPr>
          <w:rFonts w:ascii="Arial Narrow" w:hAnsi="Arial Narrow"/>
          <w:b/>
          <w:iCs/>
          <w:sz w:val="24"/>
          <w:szCs w:val="24"/>
        </w:rPr>
        <w:t>17.300,00 zł brutto.</w:t>
      </w:r>
    </w:p>
    <w:p w14:paraId="0F79B277" w14:textId="77777777" w:rsidR="00AB7EA2" w:rsidRPr="005F0444" w:rsidRDefault="00AB7EA2" w:rsidP="00AB7EA2">
      <w:pPr>
        <w:pStyle w:val="Bezodstpw"/>
        <w:ind w:left="360"/>
        <w:jc w:val="both"/>
        <w:rPr>
          <w:rFonts w:ascii="Arial Narrow" w:hAnsi="Arial Narrow"/>
          <w:bCs/>
          <w:iCs/>
          <w:sz w:val="24"/>
          <w:szCs w:val="24"/>
        </w:rPr>
      </w:pPr>
      <w:r w:rsidRPr="005F0444">
        <w:rPr>
          <w:rFonts w:ascii="Arial Narrow" w:hAnsi="Arial Narrow"/>
          <w:bCs/>
          <w:iCs/>
          <w:sz w:val="24"/>
          <w:szCs w:val="24"/>
        </w:rPr>
        <w:t>W ramach zadania wykonano utwardzenie nawierzchni płytami ażurowymi o pow. 80m</w:t>
      </w:r>
      <w:r w:rsidRPr="005F0444">
        <w:rPr>
          <w:rFonts w:ascii="Arial Narrow" w:hAnsi="Arial Narrow"/>
          <w:bCs/>
          <w:iCs/>
          <w:sz w:val="24"/>
          <w:szCs w:val="24"/>
          <w:vertAlign w:val="superscript"/>
        </w:rPr>
        <w:t>2</w:t>
      </w:r>
      <w:r w:rsidRPr="005F0444">
        <w:rPr>
          <w:rFonts w:ascii="Arial Narrow" w:hAnsi="Arial Narrow"/>
          <w:bCs/>
          <w:iCs/>
          <w:sz w:val="24"/>
          <w:szCs w:val="24"/>
        </w:rPr>
        <w:t xml:space="preserve">. </w:t>
      </w:r>
    </w:p>
    <w:p w14:paraId="4AC04031" w14:textId="77777777" w:rsidR="00AB7EA2" w:rsidRPr="005F0444" w:rsidRDefault="00AB7EA2" w:rsidP="00AB7EA2">
      <w:pPr>
        <w:pStyle w:val="Bezodstpw"/>
        <w:ind w:left="360"/>
        <w:jc w:val="both"/>
        <w:rPr>
          <w:rFonts w:ascii="Arial Narrow" w:hAnsi="Arial Narrow"/>
          <w:color w:val="000000" w:themeColor="text1"/>
          <w:sz w:val="24"/>
          <w:szCs w:val="24"/>
        </w:rPr>
      </w:pPr>
      <w:r w:rsidRPr="005F0444">
        <w:rPr>
          <w:rFonts w:ascii="Arial Narrow" w:hAnsi="Arial Narrow"/>
          <w:b/>
          <w:bCs/>
          <w:i/>
          <w:iCs/>
          <w:color w:val="000000" w:themeColor="text1"/>
          <w:sz w:val="24"/>
          <w:szCs w:val="24"/>
          <w:u w:val="single"/>
        </w:rPr>
        <w:t>Inwestycja w całości finansowana przez Fundusz Sołectwa miejscowości Radoszyn</w:t>
      </w:r>
    </w:p>
    <w:p w14:paraId="4C6B8426" w14:textId="77777777" w:rsidR="00AB7EA2" w:rsidRPr="005F0444" w:rsidRDefault="00AB7EA2" w:rsidP="00AB7EA2">
      <w:pPr>
        <w:pStyle w:val="Bezodstpw"/>
        <w:ind w:left="360"/>
        <w:jc w:val="both"/>
        <w:rPr>
          <w:rFonts w:ascii="Arial Narrow" w:hAnsi="Arial Narrow"/>
          <w:color w:val="000000" w:themeColor="text1"/>
          <w:sz w:val="24"/>
          <w:szCs w:val="24"/>
        </w:rPr>
      </w:pPr>
    </w:p>
    <w:p w14:paraId="53B9724E" w14:textId="77777777" w:rsidR="00AB7EA2" w:rsidRPr="00DE7CF6" w:rsidRDefault="00AB7EA2" w:rsidP="00AB7EA2">
      <w:pPr>
        <w:pStyle w:val="Bezodstpw"/>
        <w:numPr>
          <w:ilvl w:val="0"/>
          <w:numId w:val="57"/>
        </w:numPr>
        <w:jc w:val="both"/>
        <w:rPr>
          <w:rFonts w:ascii="Arial Narrow" w:hAnsi="Arial Narrow"/>
          <w:b/>
          <w:bCs/>
          <w:color w:val="000000" w:themeColor="text1"/>
          <w:sz w:val="24"/>
          <w:szCs w:val="24"/>
        </w:rPr>
      </w:pPr>
      <w:r w:rsidRPr="005F0444">
        <w:rPr>
          <w:rFonts w:ascii="Arial Narrow" w:hAnsi="Arial Narrow"/>
          <w:color w:val="000000" w:themeColor="text1"/>
          <w:sz w:val="24"/>
          <w:szCs w:val="24"/>
        </w:rPr>
        <w:t xml:space="preserve">W dniu 03.11.2021r. została podpisana umowa z firmą </w:t>
      </w:r>
      <w:r w:rsidRPr="005F0444">
        <w:rPr>
          <w:rFonts w:ascii="Arial Narrow" w:hAnsi="Arial Narrow"/>
          <w:b/>
          <w:bCs/>
          <w:sz w:val="24"/>
          <w:szCs w:val="24"/>
        </w:rPr>
        <w:t>SID- BUD Maciej Sidorowicz</w:t>
      </w:r>
      <w:r w:rsidRPr="005F0444">
        <w:rPr>
          <w:rFonts w:ascii="Arial Narrow" w:hAnsi="Arial Narrow"/>
          <w:sz w:val="24"/>
          <w:szCs w:val="24"/>
        </w:rPr>
        <w:t xml:space="preserve">, Węgrzynice 12, 66-213 Skąpe na zadanie pn. </w:t>
      </w:r>
      <w:r w:rsidRPr="00DE7CF6">
        <w:rPr>
          <w:rFonts w:ascii="Arial Narrow" w:hAnsi="Arial Narrow"/>
          <w:b/>
          <w:bCs/>
          <w:color w:val="000000" w:themeColor="text1"/>
          <w:sz w:val="24"/>
          <w:szCs w:val="24"/>
        </w:rPr>
        <w:t>„Budowa boiska wraz z podbudową oraz nawierzchnią modułowo- elastyczną – doposażenie istniejącego placu zabaw” -  etap I.</w:t>
      </w:r>
    </w:p>
    <w:p w14:paraId="0C6305A3" w14:textId="77777777" w:rsidR="00AB7EA2" w:rsidRPr="005F0444" w:rsidRDefault="00AB7EA2" w:rsidP="00AB7EA2">
      <w:pPr>
        <w:pStyle w:val="Bezodstpw"/>
        <w:ind w:left="360"/>
        <w:jc w:val="both"/>
        <w:rPr>
          <w:rFonts w:ascii="Arial Narrow" w:hAnsi="Arial Narrow"/>
          <w:sz w:val="24"/>
          <w:szCs w:val="24"/>
        </w:rPr>
      </w:pPr>
      <w:r w:rsidRPr="005F0444">
        <w:rPr>
          <w:rFonts w:ascii="Arial Narrow" w:hAnsi="Arial Narrow"/>
          <w:sz w:val="24"/>
          <w:szCs w:val="24"/>
        </w:rPr>
        <w:t>Prace budowlane w ramach w/w zadania zostały ukończone w dniu 03.11.2021r.</w:t>
      </w:r>
    </w:p>
    <w:p w14:paraId="4DDBF5E3" w14:textId="77777777" w:rsidR="00AB7EA2" w:rsidRPr="005F0444" w:rsidRDefault="00AB7EA2" w:rsidP="00AB7EA2">
      <w:pPr>
        <w:pStyle w:val="Bezodstpw"/>
        <w:ind w:left="360"/>
        <w:jc w:val="both"/>
        <w:rPr>
          <w:rFonts w:ascii="Arial Narrow" w:hAnsi="Arial Narrow"/>
          <w:b/>
          <w:iCs/>
          <w:sz w:val="24"/>
          <w:szCs w:val="24"/>
        </w:rPr>
      </w:pPr>
      <w:r w:rsidRPr="005F0444">
        <w:rPr>
          <w:rFonts w:ascii="Arial Narrow" w:hAnsi="Arial Narrow"/>
          <w:sz w:val="24"/>
          <w:szCs w:val="24"/>
        </w:rPr>
        <w:t xml:space="preserve">Wynagrodzenie Wykonawcy zamknęło się kwotą </w:t>
      </w:r>
      <w:r w:rsidRPr="005F0444">
        <w:rPr>
          <w:rFonts w:ascii="Arial Narrow" w:hAnsi="Arial Narrow"/>
          <w:b/>
          <w:iCs/>
          <w:sz w:val="24"/>
          <w:szCs w:val="24"/>
        </w:rPr>
        <w:t>60.051,58 zł brutto.</w:t>
      </w:r>
    </w:p>
    <w:p w14:paraId="0A74DDBC" w14:textId="77777777" w:rsidR="00AB7EA2" w:rsidRPr="005F0444" w:rsidRDefault="00AB7EA2" w:rsidP="00AB7EA2">
      <w:pPr>
        <w:pStyle w:val="Bezodstpw"/>
        <w:ind w:left="360"/>
        <w:jc w:val="both"/>
        <w:rPr>
          <w:rFonts w:ascii="Arial Narrow" w:hAnsi="Arial Narrow"/>
          <w:bCs/>
          <w:iCs/>
          <w:sz w:val="24"/>
          <w:szCs w:val="24"/>
        </w:rPr>
      </w:pPr>
      <w:r w:rsidRPr="005F0444">
        <w:rPr>
          <w:rFonts w:ascii="Arial Narrow" w:hAnsi="Arial Narrow"/>
          <w:bCs/>
          <w:iCs/>
          <w:sz w:val="24"/>
          <w:szCs w:val="24"/>
        </w:rPr>
        <w:t>W ramach zadania wykonano nawierzchnię z kostki brukowej o pow. 264 m</w:t>
      </w:r>
      <w:r w:rsidRPr="005F0444">
        <w:rPr>
          <w:rFonts w:ascii="Arial Narrow" w:hAnsi="Arial Narrow"/>
          <w:bCs/>
          <w:iCs/>
          <w:sz w:val="24"/>
          <w:szCs w:val="24"/>
          <w:vertAlign w:val="superscript"/>
        </w:rPr>
        <w:t>2</w:t>
      </w:r>
      <w:r w:rsidRPr="005F0444">
        <w:rPr>
          <w:rFonts w:ascii="Arial Narrow" w:hAnsi="Arial Narrow"/>
          <w:bCs/>
          <w:iCs/>
          <w:sz w:val="24"/>
          <w:szCs w:val="24"/>
        </w:rPr>
        <w:t xml:space="preserve">. </w:t>
      </w:r>
    </w:p>
    <w:p w14:paraId="406B27B9" w14:textId="77777777" w:rsidR="00AB7EA2" w:rsidRPr="005F0444" w:rsidRDefault="00AB7EA2" w:rsidP="00AB7EA2">
      <w:pPr>
        <w:pStyle w:val="Bezodstpw"/>
        <w:ind w:left="360"/>
        <w:jc w:val="both"/>
        <w:rPr>
          <w:rFonts w:ascii="Arial Narrow" w:hAnsi="Arial Narrow"/>
          <w:color w:val="000000" w:themeColor="text1"/>
          <w:sz w:val="24"/>
          <w:szCs w:val="24"/>
        </w:rPr>
      </w:pPr>
      <w:r w:rsidRPr="005F0444">
        <w:rPr>
          <w:rFonts w:ascii="Arial Narrow" w:hAnsi="Arial Narrow"/>
          <w:b/>
          <w:bCs/>
          <w:i/>
          <w:iCs/>
          <w:color w:val="000000" w:themeColor="text1"/>
          <w:sz w:val="24"/>
          <w:szCs w:val="24"/>
          <w:u w:val="single"/>
        </w:rPr>
        <w:t>Inwestycja współfinansowana przez Fundusz Sołectwa miejscowości Pałck w wysokości</w:t>
      </w:r>
      <w:r>
        <w:rPr>
          <w:rFonts w:ascii="Arial Narrow" w:hAnsi="Arial Narrow"/>
          <w:b/>
          <w:bCs/>
          <w:i/>
          <w:iCs/>
          <w:color w:val="000000" w:themeColor="text1"/>
          <w:sz w:val="24"/>
          <w:szCs w:val="24"/>
          <w:u w:val="single"/>
        </w:rPr>
        <w:t xml:space="preserve"> 23.300,15 zł.</w:t>
      </w:r>
    </w:p>
    <w:p w14:paraId="69DFC769" w14:textId="77777777" w:rsidR="00AB7EA2" w:rsidRDefault="00AB7EA2" w:rsidP="00AB7EA2">
      <w:pPr>
        <w:pStyle w:val="Bezodstpw"/>
        <w:jc w:val="both"/>
        <w:rPr>
          <w:rFonts w:ascii="Arial Narrow" w:hAnsi="Arial Narrow"/>
          <w:color w:val="000000" w:themeColor="text1"/>
          <w:sz w:val="24"/>
          <w:szCs w:val="24"/>
        </w:rPr>
      </w:pPr>
    </w:p>
    <w:p w14:paraId="48F1F3DE" w14:textId="77777777" w:rsidR="00AB7EA2" w:rsidRPr="00743407" w:rsidRDefault="00AB7EA2" w:rsidP="00AB7EA2">
      <w:pPr>
        <w:pStyle w:val="Nagwek1"/>
        <w:rPr>
          <w:rFonts w:ascii="Arial Narrow" w:hAnsi="Arial Narrow"/>
          <w:b/>
          <w:bCs/>
          <w:sz w:val="28"/>
          <w:szCs w:val="28"/>
        </w:rPr>
      </w:pPr>
      <w:bookmarkStart w:id="298" w:name="_Toc104536773"/>
      <w:bookmarkEnd w:id="285"/>
      <w:r w:rsidRPr="00743407">
        <w:rPr>
          <w:rFonts w:ascii="Arial Narrow" w:hAnsi="Arial Narrow"/>
          <w:b/>
          <w:bCs/>
          <w:sz w:val="28"/>
          <w:szCs w:val="28"/>
        </w:rPr>
        <w:t>Podsumowanie</w:t>
      </w:r>
      <w:bookmarkEnd w:id="298"/>
    </w:p>
    <w:p w14:paraId="052554A2" w14:textId="77777777" w:rsidR="00AB7EA2" w:rsidRDefault="00AB7EA2" w:rsidP="00AB7EA2">
      <w:pPr>
        <w:jc w:val="both"/>
        <w:rPr>
          <w:rFonts w:ascii="Arial Narrow" w:hAnsi="Arial Narrow"/>
          <w:sz w:val="24"/>
          <w:szCs w:val="24"/>
        </w:rPr>
      </w:pPr>
    </w:p>
    <w:p w14:paraId="042C7B2F" w14:textId="77777777" w:rsidR="00AB7EA2" w:rsidRPr="00363F95" w:rsidRDefault="00AB7EA2" w:rsidP="00AB7EA2">
      <w:pPr>
        <w:jc w:val="both"/>
        <w:rPr>
          <w:rFonts w:ascii="Arial Narrow" w:hAnsi="Arial Narrow"/>
          <w:sz w:val="24"/>
          <w:szCs w:val="24"/>
        </w:rPr>
      </w:pPr>
      <w:r w:rsidRPr="00363F95">
        <w:rPr>
          <w:rFonts w:ascii="Arial Narrow" w:hAnsi="Arial Narrow"/>
          <w:sz w:val="24"/>
          <w:szCs w:val="24"/>
        </w:rPr>
        <w:t>Niniejszy Raport obejmuje podsumowanie działalności Wójta Gminy Skąpe w roku 2021 i zawiera informacje związane z realizacją przez Wójta Gminy Skąpe strategii, polityk i programów obowiązujących w Gminie Skąpe oraz uchwał podjętych przez Radę Gminy Skąpe w tymże roku. W dokumencie przedstawiono również dane demograficzne, stan finansów gminy, jak również sposób gospodarowania majątkiem gminnym. Zawarto także informacje dodatkowe związane z realizacją przez Wójta nałożonych na niego zadań m.in. z zakresu oświaty, gospodarki wodociągowo – ściekowej, energetycznej oraz zrealizowane w 2021r. zadania inwestycyjne. Zgodnie z przepisami prawa raport dotyczy głównie działań podejmowanych w 2021 roku. Tylko w nielicznych przypadkach, szczególnie w celach porównawczych, sięgnięto do danych z lat ubiegłych.</w:t>
      </w:r>
    </w:p>
    <w:p w14:paraId="397E739F" w14:textId="77777777" w:rsidR="00AB7EA2" w:rsidRDefault="00AB7EA2" w:rsidP="00AB7EA2">
      <w:pPr>
        <w:rPr>
          <w:rFonts w:ascii="Arial Narrow" w:hAnsi="Arial Narrow"/>
          <w:sz w:val="24"/>
          <w:szCs w:val="24"/>
        </w:rPr>
      </w:pPr>
    </w:p>
    <w:p w14:paraId="4326616B" w14:textId="77777777" w:rsidR="00AB7EA2" w:rsidRDefault="00AB7EA2" w:rsidP="00AB7EA2">
      <w:pPr>
        <w:rPr>
          <w:rFonts w:ascii="Arial Narrow" w:hAnsi="Arial Narrow"/>
          <w:sz w:val="24"/>
          <w:szCs w:val="24"/>
        </w:rPr>
      </w:pPr>
    </w:p>
    <w:p w14:paraId="32742ABA" w14:textId="77777777" w:rsidR="00AB7EA2" w:rsidRDefault="00AB7EA2" w:rsidP="00AB7EA2">
      <w:pPr>
        <w:rPr>
          <w:rFonts w:ascii="Arial Narrow" w:hAnsi="Arial Narrow"/>
          <w:sz w:val="24"/>
          <w:szCs w:val="24"/>
        </w:rPr>
      </w:pPr>
    </w:p>
    <w:p w14:paraId="2D97E7C8" w14:textId="77777777" w:rsidR="00AB7EA2" w:rsidRDefault="00AB7EA2" w:rsidP="00AB7EA2">
      <w:pPr>
        <w:rPr>
          <w:rFonts w:ascii="Arial Narrow" w:hAnsi="Arial Narrow"/>
          <w:sz w:val="24"/>
          <w:szCs w:val="24"/>
        </w:rPr>
      </w:pPr>
    </w:p>
    <w:p w14:paraId="37A39EB3" w14:textId="77777777" w:rsidR="00AB7EA2" w:rsidRDefault="00AB7EA2" w:rsidP="00AB7EA2">
      <w:pPr>
        <w:rPr>
          <w:rFonts w:ascii="Arial Narrow" w:hAnsi="Arial Narrow"/>
          <w:sz w:val="24"/>
          <w:szCs w:val="24"/>
        </w:rPr>
      </w:pPr>
    </w:p>
    <w:p w14:paraId="1B0C17F7" w14:textId="77777777" w:rsidR="00AB7EA2" w:rsidRDefault="00AB7EA2" w:rsidP="00AB7EA2">
      <w:pPr>
        <w:rPr>
          <w:rFonts w:ascii="Arial Narrow" w:hAnsi="Arial Narrow"/>
          <w:sz w:val="24"/>
          <w:szCs w:val="24"/>
        </w:rPr>
      </w:pPr>
    </w:p>
    <w:p w14:paraId="3A001787" w14:textId="77777777" w:rsidR="00AB7EA2" w:rsidRDefault="00AB7EA2" w:rsidP="00AB7EA2">
      <w:pPr>
        <w:rPr>
          <w:rFonts w:ascii="Arial Narrow" w:hAnsi="Arial Narrow"/>
          <w:sz w:val="24"/>
          <w:szCs w:val="24"/>
        </w:rPr>
      </w:pPr>
    </w:p>
    <w:p w14:paraId="309363BF" w14:textId="77777777" w:rsidR="00AB7EA2" w:rsidRDefault="00AB7EA2" w:rsidP="00AB7EA2">
      <w:pPr>
        <w:rPr>
          <w:rFonts w:ascii="Arial Narrow" w:hAnsi="Arial Narrow"/>
          <w:sz w:val="24"/>
          <w:szCs w:val="24"/>
        </w:rPr>
      </w:pPr>
    </w:p>
    <w:p w14:paraId="216657BA" w14:textId="77777777" w:rsidR="00AB7EA2" w:rsidRPr="00A817D3" w:rsidRDefault="00AB7EA2" w:rsidP="00AB7EA2">
      <w:pPr>
        <w:rPr>
          <w:rFonts w:ascii="Arial Narrow" w:hAnsi="Arial Narrow"/>
          <w:sz w:val="24"/>
          <w:szCs w:val="24"/>
        </w:rPr>
      </w:pPr>
    </w:p>
    <w:p w14:paraId="6E403D07" w14:textId="77777777" w:rsidR="00AB7EA2" w:rsidRDefault="00AB7EA2" w:rsidP="00AB7EA2">
      <w:pPr>
        <w:jc w:val="center"/>
      </w:pPr>
    </w:p>
    <w:p w14:paraId="218E2033" w14:textId="647616A6" w:rsidR="00AB7EA2" w:rsidRDefault="00AB7EA2"/>
    <w:p w14:paraId="214FBB25" w14:textId="0ACB2FF2" w:rsidR="00AB7EA2" w:rsidRDefault="00AB7EA2"/>
    <w:p w14:paraId="2FFAFE8D" w14:textId="4B04446F" w:rsidR="00AB7EA2" w:rsidRDefault="00AB7EA2"/>
    <w:p w14:paraId="7DC22EA9" w14:textId="77777777" w:rsidR="00AB7EA2" w:rsidRDefault="00AB7EA2"/>
    <w:sectPr w:rsidR="00AB7E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93F5E" w14:textId="77777777" w:rsidR="00CE0717" w:rsidRDefault="00CE0717">
      <w:pPr>
        <w:spacing w:after="0" w:line="240" w:lineRule="auto"/>
      </w:pPr>
      <w:r>
        <w:separator/>
      </w:r>
    </w:p>
  </w:endnote>
  <w:endnote w:type="continuationSeparator" w:id="0">
    <w:p w14:paraId="492105A3" w14:textId="77777777" w:rsidR="00CE0717" w:rsidRDefault="00CE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b/>
        <w:i/>
      </w:rPr>
      <w:id w:val="267589588"/>
      <w:docPartObj>
        <w:docPartGallery w:val="Page Numbers (Bottom of Page)"/>
        <w:docPartUnique/>
      </w:docPartObj>
    </w:sdtPr>
    <w:sdtEndPr/>
    <w:sdtContent>
      <w:p w14:paraId="3834BBEB" w14:textId="6B1DDD31" w:rsidR="00A81455" w:rsidRPr="00D13753" w:rsidRDefault="00AB7EA2" w:rsidP="00D13753">
        <w:pPr>
          <w:pStyle w:val="Stopka"/>
          <w:ind w:firstLine="4248"/>
          <w:jc w:val="center"/>
          <w:rPr>
            <w:rFonts w:ascii="Arial Narrow" w:hAnsi="Arial Narrow"/>
            <w:b/>
            <w:i/>
          </w:rPr>
        </w:pPr>
        <w:r w:rsidRPr="003B13EA">
          <w:rPr>
            <w:rFonts w:ascii="Arial Narrow" w:hAnsi="Arial Narrow"/>
          </w:rPr>
          <w:fldChar w:fldCharType="begin"/>
        </w:r>
        <w:r w:rsidRPr="003B13EA">
          <w:rPr>
            <w:rFonts w:ascii="Arial Narrow" w:hAnsi="Arial Narrow"/>
          </w:rPr>
          <w:instrText>PAGE   \* MERGEFORMAT</w:instrText>
        </w:r>
        <w:r w:rsidRPr="003B13EA">
          <w:rPr>
            <w:rFonts w:ascii="Arial Narrow" w:hAnsi="Arial Narrow"/>
          </w:rPr>
          <w:fldChar w:fldCharType="separate"/>
        </w:r>
        <w:r w:rsidRPr="003B13EA">
          <w:rPr>
            <w:rFonts w:ascii="Arial Narrow" w:hAnsi="Arial Narrow"/>
          </w:rPr>
          <w:t>2</w:t>
        </w:r>
        <w:r w:rsidRPr="003B13EA">
          <w:rPr>
            <w:rFonts w:ascii="Arial Narrow" w:hAnsi="Arial Narrow"/>
          </w:rPr>
          <w:fldChar w:fldCharType="end"/>
        </w:r>
        <w:r w:rsidRPr="003B13EA">
          <w:rPr>
            <w:rFonts w:ascii="Arial Narrow" w:hAnsi="Arial Narrow"/>
          </w:rPr>
          <w:tab/>
        </w:r>
        <w:r w:rsidRPr="00D13753">
          <w:rPr>
            <w:rFonts w:ascii="Arial Narrow" w:hAnsi="Arial Narrow"/>
            <w:b/>
            <w:i/>
          </w:rPr>
          <w:tab/>
        </w:r>
      </w:p>
    </w:sdtContent>
  </w:sdt>
  <w:p w14:paraId="5A19E768" w14:textId="77777777" w:rsidR="00A81455" w:rsidRDefault="00CE07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F83C" w14:textId="77777777" w:rsidR="00CE0717" w:rsidRDefault="00CE0717">
      <w:pPr>
        <w:spacing w:after="0" w:line="240" w:lineRule="auto"/>
      </w:pPr>
      <w:r>
        <w:separator/>
      </w:r>
    </w:p>
  </w:footnote>
  <w:footnote w:type="continuationSeparator" w:id="0">
    <w:p w14:paraId="53B4A939" w14:textId="77777777" w:rsidR="00CE0717" w:rsidRDefault="00CE0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6666" w14:textId="77777777" w:rsidR="00A81455" w:rsidRPr="005E501A" w:rsidRDefault="00AB7EA2" w:rsidP="005E501A">
    <w:pPr>
      <w:pStyle w:val="Nagwek"/>
      <w:jc w:val="center"/>
      <w:rPr>
        <w:rFonts w:ascii="Arial Narrow" w:hAnsi="Arial Narrow"/>
        <w:b/>
        <w:i/>
      </w:rPr>
    </w:pPr>
    <w:proofErr w:type="spellStart"/>
    <w:r w:rsidRPr="005E501A">
      <w:rPr>
        <w:rFonts w:ascii="Arial Narrow" w:hAnsi="Arial Narrow"/>
        <w:b/>
        <w:i/>
      </w:rPr>
      <w:t>Raport</w:t>
    </w:r>
    <w:proofErr w:type="spellEnd"/>
    <w:r w:rsidRPr="005E501A">
      <w:rPr>
        <w:rFonts w:ascii="Arial Narrow" w:hAnsi="Arial Narrow"/>
        <w:b/>
        <w:i/>
      </w:rPr>
      <w:t xml:space="preserve"> o </w:t>
    </w:r>
    <w:proofErr w:type="spellStart"/>
    <w:r w:rsidRPr="005E501A">
      <w:rPr>
        <w:rFonts w:ascii="Arial Narrow" w:hAnsi="Arial Narrow"/>
        <w:b/>
        <w:i/>
      </w:rPr>
      <w:t>stanie</w:t>
    </w:r>
    <w:proofErr w:type="spellEnd"/>
    <w:r w:rsidRPr="005E501A">
      <w:rPr>
        <w:rFonts w:ascii="Arial Narrow" w:hAnsi="Arial Narrow"/>
        <w:b/>
        <w:i/>
      </w:rPr>
      <w:t xml:space="preserve"> Gminy Skąpe za 20</w:t>
    </w:r>
    <w:r>
      <w:rPr>
        <w:rFonts w:ascii="Arial Narrow" w:hAnsi="Arial Narrow"/>
        <w:b/>
        <w:i/>
      </w:rPr>
      <w:t>21</w:t>
    </w:r>
    <w:r w:rsidRPr="005E501A">
      <w:rPr>
        <w:rFonts w:ascii="Arial Narrow" w:hAnsi="Arial Narrow"/>
        <w:b/>
        <w:i/>
      </w:rPr>
      <w:t>r.</w:t>
    </w:r>
  </w:p>
  <w:p w14:paraId="3A811EE9" w14:textId="77777777" w:rsidR="00A81455" w:rsidRDefault="00CE071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416"/>
    <w:multiLevelType w:val="hybridMultilevel"/>
    <w:tmpl w:val="6F941F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BF1CA2"/>
    <w:multiLevelType w:val="hybridMultilevel"/>
    <w:tmpl w:val="0A1C21FE"/>
    <w:lvl w:ilvl="0" w:tplc="6BF4DB6A">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7B6218"/>
    <w:multiLevelType w:val="hybridMultilevel"/>
    <w:tmpl w:val="D012D7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8C4FAE"/>
    <w:multiLevelType w:val="hybridMultilevel"/>
    <w:tmpl w:val="8774D7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E1209E"/>
    <w:multiLevelType w:val="hybridMultilevel"/>
    <w:tmpl w:val="D506FB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50218A"/>
    <w:multiLevelType w:val="hybridMultilevel"/>
    <w:tmpl w:val="DF602A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8B4061"/>
    <w:multiLevelType w:val="hybridMultilevel"/>
    <w:tmpl w:val="39B89342"/>
    <w:lvl w:ilvl="0" w:tplc="8A1CBF38">
      <w:start w:val="1"/>
      <w:numFmt w:val="bullet"/>
      <w:lvlText w:val="−"/>
      <w:lvlJc w:val="left"/>
      <w:pPr>
        <w:ind w:left="1080" w:hanging="360"/>
      </w:pPr>
      <w:rPr>
        <w:rFonts w:ascii="Times New Roman" w:hAnsi="Times New Roman" w:hint="default"/>
        <w:sz w:val="16"/>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0DA65E2C"/>
    <w:multiLevelType w:val="hybridMultilevel"/>
    <w:tmpl w:val="0D966FF2"/>
    <w:lvl w:ilvl="0" w:tplc="E84C5E2A">
      <w:start w:val="1"/>
      <w:numFmt w:val="decimal"/>
      <w:lvlText w:val="%1)"/>
      <w:lvlJc w:val="left"/>
      <w:pPr>
        <w:ind w:left="720" w:hanging="360"/>
      </w:pPr>
      <w:rPr>
        <w:rFonts w:asciiTheme="minorHAnsi" w:eastAsiaTheme="minorEastAsia"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EC1AB0"/>
    <w:multiLevelType w:val="hybridMultilevel"/>
    <w:tmpl w:val="01F462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3471EC"/>
    <w:multiLevelType w:val="hybridMultilevel"/>
    <w:tmpl w:val="6436EC06"/>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5004BE"/>
    <w:multiLevelType w:val="hybridMultilevel"/>
    <w:tmpl w:val="F37C6E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ED0736"/>
    <w:multiLevelType w:val="hybridMultilevel"/>
    <w:tmpl w:val="A8FEB7D2"/>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6809AB"/>
    <w:multiLevelType w:val="hybridMultilevel"/>
    <w:tmpl w:val="092299AC"/>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C5015F"/>
    <w:multiLevelType w:val="hybridMultilevel"/>
    <w:tmpl w:val="78D857CA"/>
    <w:lvl w:ilvl="0" w:tplc="704C816C">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8573E3"/>
    <w:multiLevelType w:val="hybridMultilevel"/>
    <w:tmpl w:val="682CC2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8843AC0"/>
    <w:multiLevelType w:val="hybridMultilevel"/>
    <w:tmpl w:val="945E6BA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A5195C"/>
    <w:multiLevelType w:val="hybridMultilevel"/>
    <w:tmpl w:val="075A7CE4"/>
    <w:lvl w:ilvl="0" w:tplc="04150011">
      <w:start w:val="1"/>
      <w:numFmt w:val="decimal"/>
      <w:lvlText w:val="%1)"/>
      <w:lvlJc w:val="left"/>
      <w:pPr>
        <w:ind w:left="928"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1572B3"/>
    <w:multiLevelType w:val="hybridMultilevel"/>
    <w:tmpl w:val="E7F401D8"/>
    <w:lvl w:ilvl="0" w:tplc="3E745340">
      <w:start w:val="1"/>
      <w:numFmt w:val="decimal"/>
      <w:lvlText w:val="%1."/>
      <w:lvlJc w:val="left"/>
      <w:pPr>
        <w:ind w:left="360" w:hanging="360"/>
      </w:pPr>
      <w:rPr>
        <w:rFonts w:cs="Times New Roman" w:hint="default"/>
        <w:b w:val="0"/>
        <w:bCs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96A3C15"/>
    <w:multiLevelType w:val="hybridMultilevel"/>
    <w:tmpl w:val="5522616A"/>
    <w:lvl w:ilvl="0" w:tplc="04150011">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15:restartNumberingAfterBreak="0">
    <w:nsid w:val="1A6F4CDF"/>
    <w:multiLevelType w:val="hybridMultilevel"/>
    <w:tmpl w:val="B4080E96"/>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F63559"/>
    <w:multiLevelType w:val="hybridMultilevel"/>
    <w:tmpl w:val="96BE7228"/>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F0004B0"/>
    <w:multiLevelType w:val="hybridMultilevel"/>
    <w:tmpl w:val="A3AA2FF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0A10A4D"/>
    <w:multiLevelType w:val="hybridMultilevel"/>
    <w:tmpl w:val="DB26FC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4A586D"/>
    <w:multiLevelType w:val="hybridMultilevel"/>
    <w:tmpl w:val="3BAA5DFA"/>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3343277"/>
    <w:multiLevelType w:val="hybridMultilevel"/>
    <w:tmpl w:val="72B627DA"/>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4FD49A2"/>
    <w:multiLevelType w:val="hybridMultilevel"/>
    <w:tmpl w:val="32AAF23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296A7AAC"/>
    <w:multiLevelType w:val="hybridMultilevel"/>
    <w:tmpl w:val="EC62F1DA"/>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E72D42"/>
    <w:multiLevelType w:val="hybridMultilevel"/>
    <w:tmpl w:val="DEC6FC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973C60"/>
    <w:multiLevelType w:val="hybridMultilevel"/>
    <w:tmpl w:val="12F824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1">
      <w:start w:val="1"/>
      <w:numFmt w:val="decimal"/>
      <w:lvlText w:val="%4)"/>
      <w:lvlJc w:val="left"/>
      <w:pPr>
        <w:ind w:left="4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182075"/>
    <w:multiLevelType w:val="hybridMultilevel"/>
    <w:tmpl w:val="B4080C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6D124EC"/>
    <w:multiLevelType w:val="hybridMultilevel"/>
    <w:tmpl w:val="4D10C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6DC4978"/>
    <w:multiLevelType w:val="hybridMultilevel"/>
    <w:tmpl w:val="5A3C4BE6"/>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2" w15:restartNumberingAfterBreak="0">
    <w:nsid w:val="372C48B6"/>
    <w:multiLevelType w:val="hybridMultilevel"/>
    <w:tmpl w:val="67AA541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7544B43"/>
    <w:multiLevelType w:val="hybridMultilevel"/>
    <w:tmpl w:val="4E1A8922"/>
    <w:lvl w:ilvl="0" w:tplc="4F527E8C">
      <w:start w:val="1"/>
      <w:numFmt w:val="lowerLetter"/>
      <w:lvlText w:val="%1)"/>
      <w:lvlJc w:val="left"/>
      <w:pPr>
        <w:ind w:left="720" w:hanging="360"/>
      </w:pPr>
      <w:rPr>
        <w:rFonts w:ascii="Arial Narrow" w:eastAsiaTheme="minorEastAsia" w:hAnsi="Arial Narrow" w:cs="Arial"/>
        <w:sz w:val="2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8623BBC"/>
    <w:multiLevelType w:val="hybridMultilevel"/>
    <w:tmpl w:val="B8A290C2"/>
    <w:lvl w:ilvl="0" w:tplc="11568BFE">
      <w:start w:val="2"/>
      <w:numFmt w:val="decimal"/>
      <w:lvlText w:val="%1."/>
      <w:lvlJc w:val="left"/>
      <w:pPr>
        <w:ind w:left="720" w:hanging="360"/>
      </w:pPr>
      <w:rPr>
        <w:rFonts w:eastAsiaTheme="majorEastAsia" w:cstheme="majorBidi" w:hint="default"/>
        <w:b/>
        <w:sz w:val="28"/>
      </w:rPr>
    </w:lvl>
    <w:lvl w:ilvl="1" w:tplc="04150019">
      <w:start w:val="1"/>
      <w:numFmt w:val="lowerLetter"/>
      <w:lvlText w:val="%2."/>
      <w:lvlJc w:val="left"/>
      <w:pPr>
        <w:ind w:left="1440" w:hanging="360"/>
      </w:pPr>
    </w:lvl>
    <w:lvl w:ilvl="2" w:tplc="03FC468A">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EF12FA"/>
    <w:multiLevelType w:val="hybridMultilevel"/>
    <w:tmpl w:val="44F282E6"/>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F3357FA"/>
    <w:multiLevelType w:val="multilevel"/>
    <w:tmpl w:val="E7F401D8"/>
    <w:styleLink w:val="Biecalista1"/>
    <w:lvl w:ilvl="0">
      <w:start w:val="1"/>
      <w:numFmt w:val="decimal"/>
      <w:lvlText w:val="%1."/>
      <w:lvlJc w:val="left"/>
      <w:pPr>
        <w:ind w:left="360" w:hanging="360"/>
      </w:pPr>
      <w:rPr>
        <w:rFonts w:cs="Times New Roman" w:hint="default"/>
        <w:b w:val="0"/>
        <w:bCs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1807F96"/>
    <w:multiLevelType w:val="hybridMultilevel"/>
    <w:tmpl w:val="5C549B30"/>
    <w:lvl w:ilvl="0" w:tplc="04150011">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C616C0"/>
    <w:multiLevelType w:val="hybridMultilevel"/>
    <w:tmpl w:val="E89C4EE6"/>
    <w:lvl w:ilvl="0" w:tplc="3DE03BB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1D95E44"/>
    <w:multiLevelType w:val="hybridMultilevel"/>
    <w:tmpl w:val="AEA80D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24C118C"/>
    <w:multiLevelType w:val="hybridMultilevel"/>
    <w:tmpl w:val="AF1C3442"/>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4B6781"/>
    <w:multiLevelType w:val="hybridMultilevel"/>
    <w:tmpl w:val="26A2661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49592F7C"/>
    <w:multiLevelType w:val="hybridMultilevel"/>
    <w:tmpl w:val="BAB41C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B5C44B7"/>
    <w:multiLevelType w:val="hybridMultilevel"/>
    <w:tmpl w:val="A25899C0"/>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EA96176"/>
    <w:multiLevelType w:val="hybridMultilevel"/>
    <w:tmpl w:val="CDCC95B8"/>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0076AF0"/>
    <w:multiLevelType w:val="hybridMultilevel"/>
    <w:tmpl w:val="B4A4657A"/>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46" w15:restartNumberingAfterBreak="0">
    <w:nsid w:val="525142CB"/>
    <w:multiLevelType w:val="hybridMultilevel"/>
    <w:tmpl w:val="291466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27D4F06"/>
    <w:multiLevelType w:val="hybridMultilevel"/>
    <w:tmpl w:val="DA30E1AC"/>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D304465"/>
    <w:multiLevelType w:val="hybridMultilevel"/>
    <w:tmpl w:val="4500971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E7617DB"/>
    <w:multiLevelType w:val="hybridMultilevel"/>
    <w:tmpl w:val="08A0410A"/>
    <w:lvl w:ilvl="0" w:tplc="8A1CBF38">
      <w:start w:val="1"/>
      <w:numFmt w:val="bullet"/>
      <w:lvlText w:val="−"/>
      <w:lvlJc w:val="left"/>
      <w:pPr>
        <w:ind w:left="720" w:hanging="360"/>
      </w:pPr>
      <w:rPr>
        <w:rFonts w:ascii="Times New Roman" w:hAnsi="Times New Roman" w:hint="default"/>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15:restartNumberingAfterBreak="0">
    <w:nsid w:val="5FD424BD"/>
    <w:multiLevelType w:val="hybridMultilevel"/>
    <w:tmpl w:val="FD0A23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1AE0944"/>
    <w:multiLevelType w:val="hybridMultilevel"/>
    <w:tmpl w:val="650A9E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45E3558"/>
    <w:multiLevelType w:val="hybridMultilevel"/>
    <w:tmpl w:val="579EBB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4BC4DDB"/>
    <w:multiLevelType w:val="hybridMultilevel"/>
    <w:tmpl w:val="244270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A8A0490"/>
    <w:multiLevelType w:val="hybridMultilevel"/>
    <w:tmpl w:val="36BAEFAC"/>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D6500F0"/>
    <w:multiLevelType w:val="hybridMultilevel"/>
    <w:tmpl w:val="64080C8C"/>
    <w:lvl w:ilvl="0" w:tplc="081A116A">
      <w:start w:val="1"/>
      <w:numFmt w:val="decimal"/>
      <w:lvlText w:val="%1)"/>
      <w:lvlJc w:val="left"/>
      <w:pPr>
        <w:ind w:left="644" w:hanging="360"/>
      </w:pPr>
      <w:rPr>
        <w:rFonts w:eastAsia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F556781"/>
    <w:multiLevelType w:val="hybridMultilevel"/>
    <w:tmpl w:val="0E5AEE28"/>
    <w:lvl w:ilvl="0" w:tplc="04150001">
      <w:start w:val="1"/>
      <w:numFmt w:val="bullet"/>
      <w:lvlText w:val=""/>
      <w:lvlJc w:val="left"/>
      <w:pPr>
        <w:ind w:left="1648" w:hanging="360"/>
      </w:pPr>
      <w:rPr>
        <w:rFonts w:ascii="Symbol" w:hAnsi="Symbol"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57" w15:restartNumberingAfterBreak="0">
    <w:nsid w:val="70E01AE2"/>
    <w:multiLevelType w:val="hybridMultilevel"/>
    <w:tmpl w:val="217AC6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16447E2"/>
    <w:multiLevelType w:val="hybridMultilevel"/>
    <w:tmpl w:val="D41CE5F8"/>
    <w:lvl w:ilvl="0" w:tplc="8A1CBF38">
      <w:start w:val="1"/>
      <w:numFmt w:val="bullet"/>
      <w:lvlText w:val="−"/>
      <w:lvlJc w:val="left"/>
      <w:pPr>
        <w:ind w:left="720" w:hanging="360"/>
      </w:pPr>
      <w:rPr>
        <w:rFonts w:ascii="Times New Roman" w:hAnsi="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1F50BA8"/>
    <w:multiLevelType w:val="hybridMultilevel"/>
    <w:tmpl w:val="D13A5F6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192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36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735E26CD"/>
    <w:multiLevelType w:val="hybridMultilevel"/>
    <w:tmpl w:val="82902F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4F65C1D"/>
    <w:multiLevelType w:val="hybridMultilevel"/>
    <w:tmpl w:val="31C00894"/>
    <w:lvl w:ilvl="0" w:tplc="6BF4DB6A">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64A4ED2"/>
    <w:multiLevelType w:val="hybridMultilevel"/>
    <w:tmpl w:val="1258299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6EC01B0"/>
    <w:multiLevelType w:val="hybridMultilevel"/>
    <w:tmpl w:val="42842A1A"/>
    <w:lvl w:ilvl="0" w:tplc="04150011">
      <w:start w:val="1"/>
      <w:numFmt w:val="decimal"/>
      <w:lvlText w:val="%1)"/>
      <w:lvlJc w:val="left"/>
      <w:pPr>
        <w:tabs>
          <w:tab w:val="num" w:pos="420"/>
        </w:tabs>
        <w:ind w:left="420" w:hanging="360"/>
      </w:pPr>
    </w:lvl>
    <w:lvl w:ilvl="1" w:tplc="FFFFFFFF">
      <w:start w:val="1"/>
      <w:numFmt w:val="lowerLetter"/>
      <w:lvlText w:val="%2."/>
      <w:lvlJc w:val="left"/>
      <w:pPr>
        <w:tabs>
          <w:tab w:val="num" w:pos="1140"/>
        </w:tabs>
        <w:ind w:left="1140" w:hanging="360"/>
      </w:pPr>
    </w:lvl>
    <w:lvl w:ilvl="2" w:tplc="FFFFFFFF">
      <w:start w:val="1"/>
      <w:numFmt w:val="lowerRoman"/>
      <w:lvlText w:val="%3."/>
      <w:lvlJc w:val="right"/>
      <w:pPr>
        <w:tabs>
          <w:tab w:val="num" w:pos="1860"/>
        </w:tabs>
        <w:ind w:left="1860" w:hanging="180"/>
      </w:pPr>
    </w:lvl>
    <w:lvl w:ilvl="3" w:tplc="FFFFFFFF">
      <w:start w:val="1"/>
      <w:numFmt w:val="decimal"/>
      <w:lvlText w:val="%4."/>
      <w:lvlJc w:val="left"/>
      <w:pPr>
        <w:tabs>
          <w:tab w:val="num" w:pos="2580"/>
        </w:tabs>
        <w:ind w:left="2580" w:hanging="360"/>
      </w:pPr>
    </w:lvl>
    <w:lvl w:ilvl="4" w:tplc="FFFFFFFF">
      <w:start w:val="1"/>
      <w:numFmt w:val="lowerLetter"/>
      <w:lvlText w:val="%5."/>
      <w:lvlJc w:val="left"/>
      <w:pPr>
        <w:tabs>
          <w:tab w:val="num" w:pos="3300"/>
        </w:tabs>
        <w:ind w:left="3300" w:hanging="360"/>
      </w:pPr>
    </w:lvl>
    <w:lvl w:ilvl="5" w:tplc="FFFFFFFF">
      <w:start w:val="1"/>
      <w:numFmt w:val="lowerRoman"/>
      <w:lvlText w:val="%6."/>
      <w:lvlJc w:val="right"/>
      <w:pPr>
        <w:tabs>
          <w:tab w:val="num" w:pos="4020"/>
        </w:tabs>
        <w:ind w:left="4020" w:hanging="180"/>
      </w:pPr>
    </w:lvl>
    <w:lvl w:ilvl="6" w:tplc="FFFFFFFF">
      <w:start w:val="1"/>
      <w:numFmt w:val="decimal"/>
      <w:lvlText w:val="%7."/>
      <w:lvlJc w:val="left"/>
      <w:pPr>
        <w:tabs>
          <w:tab w:val="num" w:pos="4740"/>
        </w:tabs>
        <w:ind w:left="4740" w:hanging="360"/>
      </w:pPr>
    </w:lvl>
    <w:lvl w:ilvl="7" w:tplc="FFFFFFFF">
      <w:start w:val="1"/>
      <w:numFmt w:val="lowerLetter"/>
      <w:lvlText w:val="%8."/>
      <w:lvlJc w:val="left"/>
      <w:pPr>
        <w:tabs>
          <w:tab w:val="num" w:pos="5460"/>
        </w:tabs>
        <w:ind w:left="5460" w:hanging="360"/>
      </w:pPr>
    </w:lvl>
    <w:lvl w:ilvl="8" w:tplc="FFFFFFFF">
      <w:start w:val="1"/>
      <w:numFmt w:val="lowerRoman"/>
      <w:lvlText w:val="%9."/>
      <w:lvlJc w:val="right"/>
      <w:pPr>
        <w:tabs>
          <w:tab w:val="num" w:pos="6180"/>
        </w:tabs>
        <w:ind w:left="6180" w:hanging="180"/>
      </w:pPr>
    </w:lvl>
  </w:abstractNum>
  <w:abstractNum w:abstractNumId="64" w15:restartNumberingAfterBreak="0">
    <w:nsid w:val="79812693"/>
    <w:multiLevelType w:val="hybridMultilevel"/>
    <w:tmpl w:val="43161E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9BA2771"/>
    <w:multiLevelType w:val="hybridMultilevel"/>
    <w:tmpl w:val="31640E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B4F497B"/>
    <w:multiLevelType w:val="hybridMultilevel"/>
    <w:tmpl w:val="004A7B0A"/>
    <w:lvl w:ilvl="0" w:tplc="3C9A55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D5C163A"/>
    <w:multiLevelType w:val="hybridMultilevel"/>
    <w:tmpl w:val="682CC2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15:restartNumberingAfterBreak="0">
    <w:nsid w:val="7D9D52D1"/>
    <w:multiLevelType w:val="hybridMultilevel"/>
    <w:tmpl w:val="20746FCA"/>
    <w:lvl w:ilvl="0" w:tplc="D9C62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38824111">
    <w:abstractNumId w:val="2"/>
  </w:num>
  <w:num w:numId="2" w16cid:durableId="1164779025">
    <w:abstractNumId w:val="10"/>
  </w:num>
  <w:num w:numId="3" w16cid:durableId="415397853">
    <w:abstractNumId w:val="3"/>
  </w:num>
  <w:num w:numId="4" w16cid:durableId="624652432">
    <w:abstractNumId w:val="25"/>
  </w:num>
  <w:num w:numId="5" w16cid:durableId="170682957">
    <w:abstractNumId w:val="68"/>
  </w:num>
  <w:num w:numId="6" w16cid:durableId="1683629729">
    <w:abstractNumId w:val="55"/>
  </w:num>
  <w:num w:numId="7" w16cid:durableId="457457083">
    <w:abstractNumId w:val="59"/>
  </w:num>
  <w:num w:numId="8" w16cid:durableId="1786577461">
    <w:abstractNumId w:val="1"/>
  </w:num>
  <w:num w:numId="9" w16cid:durableId="1728146647">
    <w:abstractNumId w:val="15"/>
  </w:num>
  <w:num w:numId="10" w16cid:durableId="1079593540">
    <w:abstractNumId w:val="60"/>
  </w:num>
  <w:num w:numId="11" w16cid:durableId="1594245097">
    <w:abstractNumId w:val="22"/>
  </w:num>
  <w:num w:numId="12" w16cid:durableId="460928287">
    <w:abstractNumId w:val="20"/>
  </w:num>
  <w:num w:numId="13" w16cid:durableId="456412121">
    <w:abstractNumId w:val="49"/>
  </w:num>
  <w:num w:numId="14" w16cid:durableId="448474421">
    <w:abstractNumId w:val="53"/>
  </w:num>
  <w:num w:numId="15" w16cid:durableId="249586792">
    <w:abstractNumId w:val="5"/>
  </w:num>
  <w:num w:numId="16" w16cid:durableId="992835520">
    <w:abstractNumId w:val="32"/>
  </w:num>
  <w:num w:numId="17" w16cid:durableId="1470636684">
    <w:abstractNumId w:val="34"/>
  </w:num>
  <w:num w:numId="18" w16cid:durableId="506359987">
    <w:abstractNumId w:val="7"/>
  </w:num>
  <w:num w:numId="19" w16cid:durableId="6665922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1288021">
    <w:abstractNumId w:val="13"/>
  </w:num>
  <w:num w:numId="21" w16cid:durableId="691884204">
    <w:abstractNumId w:val="42"/>
  </w:num>
  <w:num w:numId="22" w16cid:durableId="586812633">
    <w:abstractNumId w:val="9"/>
  </w:num>
  <w:num w:numId="23" w16cid:durableId="305160279">
    <w:abstractNumId w:val="35"/>
  </w:num>
  <w:num w:numId="24" w16cid:durableId="632441005">
    <w:abstractNumId w:val="44"/>
  </w:num>
  <w:num w:numId="25" w16cid:durableId="1641031696">
    <w:abstractNumId w:val="23"/>
  </w:num>
  <w:num w:numId="26" w16cid:durableId="682705662">
    <w:abstractNumId w:val="40"/>
  </w:num>
  <w:num w:numId="27" w16cid:durableId="1542787049">
    <w:abstractNumId w:val="47"/>
  </w:num>
  <w:num w:numId="28" w16cid:durableId="430399389">
    <w:abstractNumId w:val="54"/>
  </w:num>
  <w:num w:numId="29" w16cid:durableId="1539472907">
    <w:abstractNumId w:val="43"/>
  </w:num>
  <w:num w:numId="30" w16cid:durableId="928926389">
    <w:abstractNumId w:val="24"/>
  </w:num>
  <w:num w:numId="31" w16cid:durableId="1160970591">
    <w:abstractNumId w:val="58"/>
  </w:num>
  <w:num w:numId="32" w16cid:durableId="897908874">
    <w:abstractNumId w:val="12"/>
  </w:num>
  <w:num w:numId="33" w16cid:durableId="1344746194">
    <w:abstractNumId w:val="46"/>
  </w:num>
  <w:num w:numId="34" w16cid:durableId="1541016610">
    <w:abstractNumId w:val="39"/>
  </w:num>
  <w:num w:numId="35" w16cid:durableId="592400224">
    <w:abstractNumId w:val="41"/>
  </w:num>
  <w:num w:numId="36" w16cid:durableId="1514491579">
    <w:abstractNumId w:val="6"/>
  </w:num>
  <w:num w:numId="37" w16cid:durableId="740759794">
    <w:abstractNumId w:val="4"/>
  </w:num>
  <w:num w:numId="38" w16cid:durableId="763844109">
    <w:abstractNumId w:val="62"/>
  </w:num>
  <w:num w:numId="39" w16cid:durableId="176699609">
    <w:abstractNumId w:val="52"/>
  </w:num>
  <w:num w:numId="40" w16cid:durableId="159665708">
    <w:abstractNumId w:val="31"/>
  </w:num>
  <w:num w:numId="41" w16cid:durableId="1038167317">
    <w:abstractNumId w:val="8"/>
  </w:num>
  <w:num w:numId="42" w16cid:durableId="756097783">
    <w:abstractNumId w:val="50"/>
  </w:num>
  <w:num w:numId="43" w16cid:durableId="561138303">
    <w:abstractNumId w:val="57"/>
  </w:num>
  <w:num w:numId="44" w16cid:durableId="5758950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5769273">
    <w:abstractNumId w:val="16"/>
  </w:num>
  <w:num w:numId="46" w16cid:durableId="459690195">
    <w:abstractNumId w:val="33"/>
  </w:num>
  <w:num w:numId="47" w16cid:durableId="1786802810">
    <w:abstractNumId w:val="19"/>
  </w:num>
  <w:num w:numId="48" w16cid:durableId="2121609456">
    <w:abstractNumId w:val="67"/>
  </w:num>
  <w:num w:numId="49" w16cid:durableId="790250414">
    <w:abstractNumId w:val="11"/>
  </w:num>
  <w:num w:numId="50" w16cid:durableId="982001890">
    <w:abstractNumId w:val="51"/>
  </w:num>
  <w:num w:numId="51" w16cid:durableId="518616792">
    <w:abstractNumId w:val="61"/>
  </w:num>
  <w:num w:numId="52" w16cid:durableId="2098280654">
    <w:abstractNumId w:val="64"/>
  </w:num>
  <w:num w:numId="53" w16cid:durableId="1869638711">
    <w:abstractNumId w:val="66"/>
  </w:num>
  <w:num w:numId="54" w16cid:durableId="15212430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8227912">
    <w:abstractNumId w:val="45"/>
  </w:num>
  <w:num w:numId="56" w16cid:durableId="1826047896">
    <w:abstractNumId w:val="56"/>
  </w:num>
  <w:num w:numId="57" w16cid:durableId="1485974793">
    <w:abstractNumId w:val="17"/>
  </w:num>
  <w:num w:numId="58" w16cid:durableId="1871649489">
    <w:abstractNumId w:val="26"/>
  </w:num>
  <w:num w:numId="59" w16cid:durableId="2035960060">
    <w:abstractNumId w:val="38"/>
  </w:num>
  <w:num w:numId="60" w16cid:durableId="742799787">
    <w:abstractNumId w:val="18"/>
  </w:num>
  <w:num w:numId="61" w16cid:durableId="516240215">
    <w:abstractNumId w:val="63"/>
  </w:num>
  <w:num w:numId="62" w16cid:durableId="1023703978">
    <w:abstractNumId w:val="28"/>
  </w:num>
  <w:num w:numId="63" w16cid:durableId="233899136">
    <w:abstractNumId w:val="36"/>
  </w:num>
  <w:num w:numId="64" w16cid:durableId="1401832309">
    <w:abstractNumId w:val="27"/>
  </w:num>
  <w:num w:numId="65" w16cid:durableId="780495170">
    <w:abstractNumId w:val="48"/>
  </w:num>
  <w:num w:numId="66" w16cid:durableId="1529413924">
    <w:abstractNumId w:val="30"/>
  </w:num>
  <w:num w:numId="67" w16cid:durableId="1582789049">
    <w:abstractNumId w:val="37"/>
  </w:num>
  <w:num w:numId="68" w16cid:durableId="77334577">
    <w:abstractNumId w:val="21"/>
  </w:num>
  <w:num w:numId="69" w16cid:durableId="23290106">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CF5"/>
    <w:rsid w:val="001429F8"/>
    <w:rsid w:val="005D53AB"/>
    <w:rsid w:val="005E0176"/>
    <w:rsid w:val="008C5650"/>
    <w:rsid w:val="008E27E4"/>
    <w:rsid w:val="00A530AA"/>
    <w:rsid w:val="00AB7EA2"/>
    <w:rsid w:val="00CE0717"/>
    <w:rsid w:val="00DE5CF5"/>
    <w:rsid w:val="00F67D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9867"/>
  <w15:chartTrackingRefBased/>
  <w15:docId w15:val="{BD45F898-E17D-40CE-B1D3-FB3E741E5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E5CF5"/>
    <w:rPr>
      <w:rFonts w:eastAsiaTheme="minorEastAsia"/>
    </w:rPr>
  </w:style>
  <w:style w:type="paragraph" w:styleId="Nagwek1">
    <w:name w:val="heading 1"/>
    <w:basedOn w:val="Normalny"/>
    <w:next w:val="Normalny"/>
    <w:link w:val="Nagwek1Znak"/>
    <w:uiPriority w:val="9"/>
    <w:qFormat/>
    <w:rsid w:val="00DE5CF5"/>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unhideWhenUsed/>
    <w:qFormat/>
    <w:rsid w:val="00AB7E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AB7EA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semiHidden/>
    <w:unhideWhenUsed/>
    <w:qFormat/>
    <w:rsid w:val="00AB7EA2"/>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semiHidden/>
    <w:unhideWhenUsed/>
    <w:qFormat/>
    <w:rsid w:val="00AB7EA2"/>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AB7EA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AB7EA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AB7EA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AB7EA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E5CF5"/>
    <w:rPr>
      <w:rFonts w:asciiTheme="majorHAnsi" w:eastAsiaTheme="majorEastAsia" w:hAnsiTheme="majorHAnsi" w:cstheme="majorBidi"/>
      <w:caps/>
      <w:sz w:val="36"/>
      <w:szCs w:val="36"/>
    </w:rPr>
  </w:style>
  <w:style w:type="paragraph" w:styleId="Bezodstpw">
    <w:name w:val="No Spacing"/>
    <w:uiPriority w:val="1"/>
    <w:qFormat/>
    <w:rsid w:val="00DE5CF5"/>
    <w:pPr>
      <w:spacing w:after="0" w:line="240" w:lineRule="auto"/>
    </w:pPr>
    <w:rPr>
      <w:rFonts w:eastAsiaTheme="minorEastAsia"/>
    </w:rPr>
  </w:style>
  <w:style w:type="character" w:customStyle="1" w:styleId="Nagwek2Znak">
    <w:name w:val="Nagłówek 2 Znak"/>
    <w:basedOn w:val="Domylnaczcionkaakapitu"/>
    <w:link w:val="Nagwek2"/>
    <w:uiPriority w:val="9"/>
    <w:rsid w:val="00AB7EA2"/>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AB7EA2"/>
    <w:rPr>
      <w:rFonts w:asciiTheme="majorHAnsi" w:eastAsiaTheme="majorEastAsia" w:hAnsiTheme="majorHAnsi" w:cstheme="majorBidi"/>
      <w:smallCaps/>
      <w:sz w:val="28"/>
      <w:szCs w:val="28"/>
    </w:rPr>
  </w:style>
  <w:style w:type="character" w:customStyle="1" w:styleId="Nagwek4Znak">
    <w:name w:val="Nagłówek 4 Znak"/>
    <w:basedOn w:val="Domylnaczcionkaakapitu"/>
    <w:link w:val="Nagwek4"/>
    <w:uiPriority w:val="9"/>
    <w:semiHidden/>
    <w:rsid w:val="00AB7EA2"/>
    <w:rPr>
      <w:rFonts w:asciiTheme="majorHAnsi" w:eastAsiaTheme="majorEastAsia" w:hAnsiTheme="majorHAnsi" w:cstheme="majorBidi"/>
      <w:caps/>
    </w:rPr>
  </w:style>
  <w:style w:type="character" w:customStyle="1" w:styleId="Nagwek5Znak">
    <w:name w:val="Nagłówek 5 Znak"/>
    <w:basedOn w:val="Domylnaczcionkaakapitu"/>
    <w:link w:val="Nagwek5"/>
    <w:uiPriority w:val="9"/>
    <w:semiHidden/>
    <w:rsid w:val="00AB7EA2"/>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AB7EA2"/>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AB7EA2"/>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AB7EA2"/>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AB7EA2"/>
    <w:rPr>
      <w:rFonts w:asciiTheme="majorHAnsi" w:eastAsiaTheme="majorEastAsia" w:hAnsiTheme="majorHAnsi" w:cstheme="majorBidi"/>
      <w:b/>
      <w:bCs/>
      <w:i/>
      <w:iCs/>
      <w:caps/>
      <w:color w:val="7F7F7F" w:themeColor="text1" w:themeTint="80"/>
      <w:sz w:val="20"/>
      <w:szCs w:val="20"/>
    </w:rPr>
  </w:style>
  <w:style w:type="paragraph" w:styleId="Akapitzlist">
    <w:name w:val="List Paragraph"/>
    <w:basedOn w:val="Normalny"/>
    <w:uiPriority w:val="99"/>
    <w:qFormat/>
    <w:rsid w:val="00AB7EA2"/>
    <w:pPr>
      <w:ind w:left="720"/>
      <w:contextualSpacing/>
    </w:pPr>
  </w:style>
  <w:style w:type="character" w:styleId="Hipercze">
    <w:name w:val="Hyperlink"/>
    <w:basedOn w:val="Domylnaczcionkaakapitu"/>
    <w:uiPriority w:val="99"/>
    <w:unhideWhenUsed/>
    <w:rsid w:val="00AB7EA2"/>
    <w:rPr>
      <w:color w:val="0000FF"/>
      <w:u w:val="single"/>
    </w:rPr>
  </w:style>
  <w:style w:type="paragraph" w:styleId="Tekstdymka">
    <w:name w:val="Balloon Text"/>
    <w:basedOn w:val="Normalny"/>
    <w:link w:val="TekstdymkaZnak"/>
    <w:uiPriority w:val="99"/>
    <w:semiHidden/>
    <w:unhideWhenUsed/>
    <w:rsid w:val="00AB7EA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B7EA2"/>
    <w:rPr>
      <w:rFonts w:ascii="Segoe UI" w:eastAsiaTheme="minorEastAsia" w:hAnsi="Segoe UI" w:cs="Segoe UI"/>
      <w:sz w:val="18"/>
      <w:szCs w:val="18"/>
    </w:rPr>
  </w:style>
  <w:style w:type="paragraph" w:customStyle="1" w:styleId="Default">
    <w:name w:val="Default"/>
    <w:rsid w:val="00AB7EA2"/>
    <w:pPr>
      <w:autoSpaceDE w:val="0"/>
      <w:autoSpaceDN w:val="0"/>
      <w:adjustRightInd w:val="0"/>
      <w:spacing w:after="0" w:line="240" w:lineRule="auto"/>
    </w:pPr>
    <w:rPr>
      <w:rFonts w:ascii="Calibri" w:eastAsiaTheme="minorEastAsia" w:hAnsi="Calibri" w:cs="Calibri"/>
      <w:color w:val="000000"/>
      <w:sz w:val="24"/>
      <w:szCs w:val="24"/>
    </w:rPr>
  </w:style>
  <w:style w:type="paragraph" w:styleId="Tekstpodstawowy">
    <w:name w:val="Body Text"/>
    <w:basedOn w:val="Normalny"/>
    <w:link w:val="TekstpodstawowyZnak"/>
    <w:rsid w:val="00AB7EA2"/>
    <w:pPr>
      <w:spacing w:after="0" w:line="360" w:lineRule="auto"/>
    </w:pPr>
    <w:rPr>
      <w:rFonts w:ascii="Times New Roman" w:eastAsia="Times New Roman" w:hAnsi="Times New Roman" w:cs="Times New Roman"/>
      <w:sz w:val="24"/>
      <w:szCs w:val="20"/>
      <w:lang w:val="x-none" w:eastAsia="x-none"/>
    </w:rPr>
  </w:style>
  <w:style w:type="character" w:customStyle="1" w:styleId="TekstpodstawowyZnak">
    <w:name w:val="Tekst podstawowy Znak"/>
    <w:basedOn w:val="Domylnaczcionkaakapitu"/>
    <w:link w:val="Tekstpodstawowy"/>
    <w:rsid w:val="00AB7EA2"/>
    <w:rPr>
      <w:rFonts w:ascii="Times New Roman" w:eastAsia="Times New Roman" w:hAnsi="Times New Roman" w:cs="Times New Roman"/>
      <w:sz w:val="24"/>
      <w:szCs w:val="20"/>
      <w:lang w:val="x-none" w:eastAsia="x-none"/>
    </w:rPr>
  </w:style>
  <w:style w:type="paragraph" w:styleId="Nagwek">
    <w:name w:val="header"/>
    <w:basedOn w:val="Normalny"/>
    <w:link w:val="NagwekZnak"/>
    <w:uiPriority w:val="99"/>
    <w:unhideWhenUsed/>
    <w:rsid w:val="00AB7EA2"/>
    <w:pPr>
      <w:widowControl w:val="0"/>
      <w:tabs>
        <w:tab w:val="center" w:pos="4536"/>
        <w:tab w:val="right" w:pos="9072"/>
      </w:tabs>
      <w:autoSpaceDE w:val="0"/>
      <w:autoSpaceDN w:val="0"/>
      <w:spacing w:after="0" w:line="240" w:lineRule="auto"/>
    </w:pPr>
    <w:rPr>
      <w:rFonts w:ascii="Times New Roman" w:eastAsia="Times New Roman" w:hAnsi="Times New Roman" w:cs="Times New Roman"/>
      <w:sz w:val="24"/>
      <w:szCs w:val="24"/>
      <w:lang w:val="en-US" w:eastAsia="pl-PL"/>
    </w:rPr>
  </w:style>
  <w:style w:type="character" w:customStyle="1" w:styleId="NagwekZnak">
    <w:name w:val="Nagłówek Znak"/>
    <w:basedOn w:val="Domylnaczcionkaakapitu"/>
    <w:link w:val="Nagwek"/>
    <w:uiPriority w:val="99"/>
    <w:rsid w:val="00AB7EA2"/>
    <w:rPr>
      <w:rFonts w:ascii="Times New Roman" w:eastAsia="Times New Roman" w:hAnsi="Times New Roman" w:cs="Times New Roman"/>
      <w:sz w:val="24"/>
      <w:szCs w:val="24"/>
      <w:lang w:val="en-US" w:eastAsia="pl-PL"/>
    </w:rPr>
  </w:style>
  <w:style w:type="character" w:styleId="Pogrubienie">
    <w:name w:val="Strong"/>
    <w:basedOn w:val="Domylnaczcionkaakapitu"/>
    <w:uiPriority w:val="22"/>
    <w:qFormat/>
    <w:rsid w:val="00AB7EA2"/>
    <w:rPr>
      <w:b/>
      <w:bCs/>
    </w:rPr>
  </w:style>
  <w:style w:type="paragraph" w:styleId="Tekstpodstawowywcity">
    <w:name w:val="Body Text Indent"/>
    <w:basedOn w:val="Normalny"/>
    <w:link w:val="TekstpodstawowywcityZnak"/>
    <w:uiPriority w:val="99"/>
    <w:semiHidden/>
    <w:unhideWhenUsed/>
    <w:rsid w:val="00AB7EA2"/>
    <w:pPr>
      <w:spacing w:after="120"/>
      <w:ind w:left="283"/>
    </w:pPr>
  </w:style>
  <w:style w:type="character" w:customStyle="1" w:styleId="TekstpodstawowywcityZnak">
    <w:name w:val="Tekst podstawowy wcięty Znak"/>
    <w:basedOn w:val="Domylnaczcionkaakapitu"/>
    <w:link w:val="Tekstpodstawowywcity"/>
    <w:uiPriority w:val="99"/>
    <w:semiHidden/>
    <w:rsid w:val="00AB7EA2"/>
    <w:rPr>
      <w:rFonts w:eastAsiaTheme="minorEastAsia"/>
    </w:rPr>
  </w:style>
  <w:style w:type="paragraph" w:styleId="NormalnyWeb">
    <w:name w:val="Normal (Web)"/>
    <w:basedOn w:val="Normalny"/>
    <w:uiPriority w:val="99"/>
    <w:unhideWhenUsed/>
    <w:rsid w:val="00AB7EA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AB7EA2"/>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AB7EA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B7EA2"/>
    <w:rPr>
      <w:rFonts w:eastAsiaTheme="minorEastAsia"/>
    </w:rPr>
  </w:style>
  <w:style w:type="character" w:styleId="Uwydatnienie">
    <w:name w:val="Emphasis"/>
    <w:basedOn w:val="Domylnaczcionkaakapitu"/>
    <w:uiPriority w:val="20"/>
    <w:qFormat/>
    <w:rsid w:val="00AB7EA2"/>
    <w:rPr>
      <w:i/>
      <w:iCs/>
    </w:rPr>
  </w:style>
  <w:style w:type="paragraph" w:styleId="Nagwekspisutreci">
    <w:name w:val="TOC Heading"/>
    <w:basedOn w:val="Nagwek1"/>
    <w:next w:val="Normalny"/>
    <w:uiPriority w:val="39"/>
    <w:unhideWhenUsed/>
    <w:qFormat/>
    <w:rsid w:val="00AB7EA2"/>
    <w:pPr>
      <w:outlineLvl w:val="9"/>
    </w:pPr>
  </w:style>
  <w:style w:type="paragraph" w:styleId="Tekstprzypisukocowego">
    <w:name w:val="endnote text"/>
    <w:basedOn w:val="Normalny"/>
    <w:link w:val="TekstprzypisukocowegoZnak"/>
    <w:uiPriority w:val="99"/>
    <w:semiHidden/>
    <w:unhideWhenUsed/>
    <w:rsid w:val="00AB7EA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B7EA2"/>
    <w:rPr>
      <w:rFonts w:eastAsiaTheme="minorEastAsia"/>
      <w:sz w:val="20"/>
      <w:szCs w:val="20"/>
    </w:rPr>
  </w:style>
  <w:style w:type="character" w:styleId="Odwoanieprzypisukocowego">
    <w:name w:val="endnote reference"/>
    <w:basedOn w:val="Domylnaczcionkaakapitu"/>
    <w:uiPriority w:val="99"/>
    <w:semiHidden/>
    <w:unhideWhenUsed/>
    <w:rsid w:val="00AB7EA2"/>
    <w:rPr>
      <w:vertAlign w:val="superscript"/>
    </w:rPr>
  </w:style>
  <w:style w:type="paragraph" w:styleId="Spistreci3">
    <w:name w:val="toc 3"/>
    <w:basedOn w:val="Normalny"/>
    <w:next w:val="Normalny"/>
    <w:autoRedefine/>
    <w:uiPriority w:val="39"/>
    <w:unhideWhenUsed/>
    <w:rsid w:val="00AB7EA2"/>
    <w:pPr>
      <w:spacing w:after="100"/>
      <w:ind w:left="440"/>
    </w:pPr>
  </w:style>
  <w:style w:type="paragraph" w:styleId="Spistreci1">
    <w:name w:val="toc 1"/>
    <w:basedOn w:val="Normalny"/>
    <w:next w:val="Normalny"/>
    <w:autoRedefine/>
    <w:uiPriority w:val="39"/>
    <w:unhideWhenUsed/>
    <w:rsid w:val="00AB7EA2"/>
    <w:pPr>
      <w:spacing w:after="100"/>
    </w:pPr>
  </w:style>
  <w:style w:type="paragraph" w:styleId="Spistreci2">
    <w:name w:val="toc 2"/>
    <w:basedOn w:val="Normalny"/>
    <w:next w:val="Normalny"/>
    <w:autoRedefine/>
    <w:uiPriority w:val="39"/>
    <w:unhideWhenUsed/>
    <w:rsid w:val="00AB7EA2"/>
    <w:pPr>
      <w:tabs>
        <w:tab w:val="left" w:pos="660"/>
        <w:tab w:val="right" w:leader="dot" w:pos="9062"/>
      </w:tabs>
      <w:spacing w:after="100"/>
      <w:ind w:left="220"/>
    </w:pPr>
    <w:rPr>
      <w:lang w:eastAsia="pl-PL"/>
    </w:rPr>
  </w:style>
  <w:style w:type="paragraph" w:styleId="Spistreci4">
    <w:name w:val="toc 4"/>
    <w:basedOn w:val="Normalny"/>
    <w:next w:val="Normalny"/>
    <w:autoRedefine/>
    <w:uiPriority w:val="39"/>
    <w:unhideWhenUsed/>
    <w:rsid w:val="00AB7EA2"/>
    <w:pPr>
      <w:spacing w:after="100"/>
      <w:ind w:left="660"/>
    </w:pPr>
    <w:rPr>
      <w:lang w:eastAsia="pl-PL"/>
    </w:rPr>
  </w:style>
  <w:style w:type="paragraph" w:styleId="Spistreci5">
    <w:name w:val="toc 5"/>
    <w:basedOn w:val="Normalny"/>
    <w:next w:val="Normalny"/>
    <w:autoRedefine/>
    <w:uiPriority w:val="39"/>
    <w:unhideWhenUsed/>
    <w:rsid w:val="00AB7EA2"/>
    <w:pPr>
      <w:spacing w:after="100"/>
      <w:ind w:left="880"/>
    </w:pPr>
    <w:rPr>
      <w:lang w:eastAsia="pl-PL"/>
    </w:rPr>
  </w:style>
  <w:style w:type="paragraph" w:styleId="Spistreci6">
    <w:name w:val="toc 6"/>
    <w:basedOn w:val="Normalny"/>
    <w:next w:val="Normalny"/>
    <w:autoRedefine/>
    <w:uiPriority w:val="39"/>
    <w:unhideWhenUsed/>
    <w:rsid w:val="00AB7EA2"/>
    <w:pPr>
      <w:spacing w:after="100"/>
      <w:ind w:left="1100"/>
    </w:pPr>
    <w:rPr>
      <w:lang w:eastAsia="pl-PL"/>
    </w:rPr>
  </w:style>
  <w:style w:type="paragraph" w:styleId="Spistreci7">
    <w:name w:val="toc 7"/>
    <w:basedOn w:val="Normalny"/>
    <w:next w:val="Normalny"/>
    <w:autoRedefine/>
    <w:uiPriority w:val="39"/>
    <w:unhideWhenUsed/>
    <w:rsid w:val="00AB7EA2"/>
    <w:pPr>
      <w:spacing w:after="100"/>
      <w:ind w:left="1320"/>
    </w:pPr>
    <w:rPr>
      <w:lang w:eastAsia="pl-PL"/>
    </w:rPr>
  </w:style>
  <w:style w:type="paragraph" w:styleId="Spistreci8">
    <w:name w:val="toc 8"/>
    <w:basedOn w:val="Normalny"/>
    <w:next w:val="Normalny"/>
    <w:autoRedefine/>
    <w:uiPriority w:val="39"/>
    <w:unhideWhenUsed/>
    <w:rsid w:val="00AB7EA2"/>
    <w:pPr>
      <w:spacing w:after="100"/>
      <w:ind w:left="1540"/>
    </w:pPr>
    <w:rPr>
      <w:lang w:eastAsia="pl-PL"/>
    </w:rPr>
  </w:style>
  <w:style w:type="paragraph" w:styleId="Spistreci9">
    <w:name w:val="toc 9"/>
    <w:basedOn w:val="Normalny"/>
    <w:next w:val="Normalny"/>
    <w:autoRedefine/>
    <w:uiPriority w:val="39"/>
    <w:unhideWhenUsed/>
    <w:rsid w:val="00AB7EA2"/>
    <w:pPr>
      <w:spacing w:after="100"/>
      <w:ind w:left="1760"/>
    </w:pPr>
    <w:rPr>
      <w:lang w:eastAsia="pl-PL"/>
    </w:rPr>
  </w:style>
  <w:style w:type="character" w:styleId="Nierozpoznanawzmianka">
    <w:name w:val="Unresolved Mention"/>
    <w:basedOn w:val="Domylnaczcionkaakapitu"/>
    <w:uiPriority w:val="99"/>
    <w:semiHidden/>
    <w:unhideWhenUsed/>
    <w:rsid w:val="00AB7EA2"/>
    <w:rPr>
      <w:color w:val="605E5C"/>
      <w:shd w:val="clear" w:color="auto" w:fill="E1DFDD"/>
    </w:rPr>
  </w:style>
  <w:style w:type="paragraph" w:styleId="Legenda">
    <w:name w:val="caption"/>
    <w:basedOn w:val="Normalny"/>
    <w:next w:val="Normalny"/>
    <w:uiPriority w:val="35"/>
    <w:unhideWhenUsed/>
    <w:qFormat/>
    <w:rsid w:val="00AB7EA2"/>
    <w:pPr>
      <w:spacing w:line="240" w:lineRule="auto"/>
    </w:pPr>
    <w:rPr>
      <w:b/>
      <w:bCs/>
      <w:smallCaps/>
      <w:color w:val="595959" w:themeColor="text1" w:themeTint="A6"/>
    </w:rPr>
  </w:style>
  <w:style w:type="paragraph" w:styleId="Tytu">
    <w:name w:val="Title"/>
    <w:basedOn w:val="Normalny"/>
    <w:next w:val="Normalny"/>
    <w:link w:val="TytuZnak"/>
    <w:uiPriority w:val="10"/>
    <w:qFormat/>
    <w:rsid w:val="00AB7EA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rsid w:val="00AB7EA2"/>
    <w:rPr>
      <w:rFonts w:asciiTheme="majorHAnsi" w:eastAsiaTheme="majorEastAsia" w:hAnsiTheme="majorHAnsi" w:cstheme="majorBidi"/>
      <w:caps/>
      <w:color w:val="404040" w:themeColor="text1" w:themeTint="BF"/>
      <w:spacing w:val="-10"/>
      <w:sz w:val="72"/>
      <w:szCs w:val="72"/>
    </w:rPr>
  </w:style>
  <w:style w:type="paragraph" w:styleId="Podtytu">
    <w:name w:val="Subtitle"/>
    <w:basedOn w:val="Normalny"/>
    <w:next w:val="Normalny"/>
    <w:link w:val="PodtytuZnak"/>
    <w:uiPriority w:val="11"/>
    <w:qFormat/>
    <w:rsid w:val="00AB7EA2"/>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AB7EA2"/>
    <w:rPr>
      <w:rFonts w:asciiTheme="majorHAnsi" w:eastAsiaTheme="majorEastAsia" w:hAnsiTheme="majorHAnsi" w:cstheme="majorBidi"/>
      <w:smallCaps/>
      <w:color w:val="595959" w:themeColor="text1" w:themeTint="A6"/>
      <w:sz w:val="28"/>
      <w:szCs w:val="28"/>
    </w:rPr>
  </w:style>
  <w:style w:type="paragraph" w:styleId="Cytat">
    <w:name w:val="Quote"/>
    <w:basedOn w:val="Normalny"/>
    <w:next w:val="Normalny"/>
    <w:link w:val="CytatZnak"/>
    <w:uiPriority w:val="29"/>
    <w:qFormat/>
    <w:rsid w:val="00AB7EA2"/>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AB7EA2"/>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AB7EA2"/>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AB7EA2"/>
    <w:rPr>
      <w:rFonts w:eastAsiaTheme="minorEastAsia"/>
      <w:color w:val="404040" w:themeColor="text1" w:themeTint="BF"/>
      <w:sz w:val="32"/>
      <w:szCs w:val="32"/>
    </w:rPr>
  </w:style>
  <w:style w:type="character" w:styleId="Wyrnieniedelikatne">
    <w:name w:val="Subtle Emphasis"/>
    <w:basedOn w:val="Domylnaczcionkaakapitu"/>
    <w:uiPriority w:val="19"/>
    <w:qFormat/>
    <w:rsid w:val="00AB7EA2"/>
    <w:rPr>
      <w:i/>
      <w:iCs/>
      <w:color w:val="595959" w:themeColor="text1" w:themeTint="A6"/>
    </w:rPr>
  </w:style>
  <w:style w:type="character" w:styleId="Wyrnienieintensywne">
    <w:name w:val="Intense Emphasis"/>
    <w:basedOn w:val="Domylnaczcionkaakapitu"/>
    <w:uiPriority w:val="21"/>
    <w:qFormat/>
    <w:rsid w:val="00AB7EA2"/>
    <w:rPr>
      <w:b/>
      <w:bCs/>
      <w:i/>
      <w:iCs/>
    </w:rPr>
  </w:style>
  <w:style w:type="character" w:styleId="Odwoaniedelikatne">
    <w:name w:val="Subtle Reference"/>
    <w:basedOn w:val="Domylnaczcionkaakapitu"/>
    <w:uiPriority w:val="31"/>
    <w:qFormat/>
    <w:rsid w:val="00AB7EA2"/>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AB7EA2"/>
    <w:rPr>
      <w:b/>
      <w:bCs/>
      <w:caps w:val="0"/>
      <w:smallCaps/>
      <w:color w:val="auto"/>
      <w:spacing w:val="3"/>
      <w:u w:val="single"/>
    </w:rPr>
  </w:style>
  <w:style w:type="character" w:styleId="Tytuksiki">
    <w:name w:val="Book Title"/>
    <w:basedOn w:val="Domylnaczcionkaakapitu"/>
    <w:uiPriority w:val="33"/>
    <w:qFormat/>
    <w:rsid w:val="00AB7EA2"/>
    <w:rPr>
      <w:b/>
      <w:bCs/>
      <w:smallCaps/>
      <w:spacing w:val="7"/>
    </w:rPr>
  </w:style>
  <w:style w:type="paragraph" w:styleId="Spisilustracji">
    <w:name w:val="table of figures"/>
    <w:basedOn w:val="Normalny"/>
    <w:next w:val="Normalny"/>
    <w:uiPriority w:val="99"/>
    <w:unhideWhenUsed/>
    <w:rsid w:val="00AB7EA2"/>
    <w:pPr>
      <w:spacing w:after="0"/>
    </w:pPr>
  </w:style>
  <w:style w:type="table" w:customStyle="1" w:styleId="Tabela-Siatka1">
    <w:name w:val="Tabela - Siatka1"/>
    <w:basedOn w:val="Standardowy"/>
    <w:next w:val="Tabela-Siatka"/>
    <w:rsid w:val="00AB7E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AB7EA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B7EA2"/>
    <w:rPr>
      <w:sz w:val="16"/>
      <w:szCs w:val="16"/>
    </w:rPr>
  </w:style>
  <w:style w:type="paragraph" w:styleId="Tekstkomentarza">
    <w:name w:val="annotation text"/>
    <w:basedOn w:val="Normalny"/>
    <w:link w:val="TekstkomentarzaZnak"/>
    <w:uiPriority w:val="99"/>
    <w:semiHidden/>
    <w:unhideWhenUsed/>
    <w:rsid w:val="00AB7EA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7EA2"/>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AB7EA2"/>
    <w:pPr>
      <w:jc w:val="both"/>
    </w:pPr>
    <w:rPr>
      <w:b/>
      <w:bCs/>
    </w:rPr>
  </w:style>
  <w:style w:type="character" w:customStyle="1" w:styleId="TematkomentarzaZnak">
    <w:name w:val="Temat komentarza Znak"/>
    <w:basedOn w:val="TekstkomentarzaZnak"/>
    <w:link w:val="Tematkomentarza"/>
    <w:uiPriority w:val="99"/>
    <w:semiHidden/>
    <w:rsid w:val="00AB7EA2"/>
    <w:rPr>
      <w:rFonts w:eastAsiaTheme="minorEastAsia"/>
      <w:b/>
      <w:bCs/>
      <w:sz w:val="20"/>
      <w:szCs w:val="20"/>
    </w:rPr>
  </w:style>
  <w:style w:type="character" w:styleId="UyteHipercze">
    <w:name w:val="FollowedHyperlink"/>
    <w:basedOn w:val="Domylnaczcionkaakapitu"/>
    <w:uiPriority w:val="99"/>
    <w:semiHidden/>
    <w:unhideWhenUsed/>
    <w:rsid w:val="00AB7EA2"/>
    <w:rPr>
      <w:color w:val="954F72" w:themeColor="followedHyperlink"/>
      <w:u w:val="single"/>
    </w:rPr>
  </w:style>
  <w:style w:type="numbering" w:customStyle="1" w:styleId="Biecalista1">
    <w:name w:val="Bieżąca lista1"/>
    <w:uiPriority w:val="99"/>
    <w:rsid w:val="00AB7EA2"/>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ip.skape.pl/660/4800/Uchwala_Nr_XXXVI_2F335_2F2018_Rady_Gminy_Skape_z_dnia_19_stycznia_2018_r__zzmieniajaca_uchwale_w_sprawie_oplaty_targowej_na_terenie_Gminy_Skape/"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yperlink" Target="http://bip.skape.pl/660/4797/Uchwala_Nr_XXXVI_2F332_2F2018_Rady_Gminy_Skape_z_dnia_19_stycznia_2018_r__w_sprawie_dotacji_udzielanych_niepublicznym_przedszkolom_prowadzonym_przez_osoby_fizyczne_i_prawne_na_terenie_Gminy_Skape/"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skape.pl/671/4983/Uchwala_Nr_XLII_2F390_2F2018_Rady_Gminy_Skape_z_dnia_22_sierpnia_2018_r__w_sprawie_przyjecia__E2_80_9ELokalnego_Programu_Rewitalizacji_Gminy_Skape_do_roku_2023_E2_80_9D_0D_0A/"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Struktura wieku ludności w Gminie Skąpe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ogółem</c:v>
                </c:pt>
              </c:strCache>
            </c:strRef>
          </c:tx>
          <c:spPr>
            <a:gradFill rotWithShape="1">
              <a:gsLst>
                <a:gs pos="0">
                  <a:schemeClr val="accent1">
                    <a:tint val="100000"/>
                    <a:shade val="85000"/>
                    <a:satMod val="100000"/>
                    <a:lumMod val="100000"/>
                  </a:schemeClr>
                </a:gs>
                <a:gs pos="100000">
                  <a:schemeClr val="accent1">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cat>
            <c:strRef>
              <c:f>Arkusz1!$A$2:$A$21</c:f>
              <c:strCache>
                <c:ptCount val="20"/>
                <c:pt idx="0">
                  <c:v>BŁONIE</c:v>
                </c:pt>
                <c:pt idx="1">
                  <c:v>CIBÓRZ</c:v>
                </c:pt>
                <c:pt idx="2">
                  <c:v>CZĄBRY</c:v>
                </c:pt>
                <c:pt idx="3">
                  <c:v>DARNAWA</c:v>
                </c:pt>
                <c:pt idx="4">
                  <c:v>KALINOWO</c:v>
                </c:pt>
                <c:pt idx="5">
                  <c:v>KALISZKOWICE</c:v>
                </c:pt>
                <c:pt idx="6">
                  <c:v>ŁĄKIE</c:v>
                </c:pt>
                <c:pt idx="7">
                  <c:v>MIĘDZYLESIE</c:v>
                </c:pt>
                <c:pt idx="8">
                  <c:v>NIEKARZYN</c:v>
                </c:pt>
                <c:pt idx="9">
                  <c:v>NIESULICE</c:v>
                </c:pt>
                <c:pt idx="10">
                  <c:v>OŁOBOK</c:v>
                </c:pt>
                <c:pt idx="11">
                  <c:v>PAŁCK</c:v>
                </c:pt>
                <c:pt idx="12">
                  <c:v>PODŁA GÓRA</c:v>
                </c:pt>
                <c:pt idx="13">
                  <c:v>PRZETOCZNICA</c:v>
                </c:pt>
                <c:pt idx="14">
                  <c:v>RADOSZYN</c:v>
                </c:pt>
                <c:pt idx="15">
                  <c:v>ROKITNICA</c:v>
                </c:pt>
                <c:pt idx="16">
                  <c:v>SKĄPE</c:v>
                </c:pt>
                <c:pt idx="17">
                  <c:v>WĘGRZYNICE</c:v>
                </c:pt>
                <c:pt idx="18">
                  <c:v>ZAWISZE</c:v>
                </c:pt>
                <c:pt idx="19">
                  <c:v>ZŁOTY POTOK</c:v>
                </c:pt>
              </c:strCache>
            </c:strRef>
          </c:cat>
          <c:val>
            <c:numRef>
              <c:f>Arkusz1!$B$2:$B$21</c:f>
              <c:numCache>
                <c:formatCode>General</c:formatCode>
                <c:ptCount val="20"/>
                <c:pt idx="0">
                  <c:v>69</c:v>
                </c:pt>
                <c:pt idx="1">
                  <c:v>769</c:v>
                </c:pt>
                <c:pt idx="2">
                  <c:v>3</c:v>
                </c:pt>
                <c:pt idx="3">
                  <c:v>170</c:v>
                </c:pt>
                <c:pt idx="4">
                  <c:v>108</c:v>
                </c:pt>
                <c:pt idx="5">
                  <c:v>12</c:v>
                </c:pt>
                <c:pt idx="6">
                  <c:v>186</c:v>
                </c:pt>
                <c:pt idx="7">
                  <c:v>187</c:v>
                </c:pt>
                <c:pt idx="8">
                  <c:v>364</c:v>
                </c:pt>
                <c:pt idx="9">
                  <c:v>142</c:v>
                </c:pt>
                <c:pt idx="10">
                  <c:v>813</c:v>
                </c:pt>
                <c:pt idx="11">
                  <c:v>267</c:v>
                </c:pt>
                <c:pt idx="12">
                  <c:v>182</c:v>
                </c:pt>
                <c:pt idx="13">
                  <c:v>24</c:v>
                </c:pt>
                <c:pt idx="14">
                  <c:v>472</c:v>
                </c:pt>
                <c:pt idx="15">
                  <c:v>256</c:v>
                </c:pt>
                <c:pt idx="16">
                  <c:v>388</c:v>
                </c:pt>
                <c:pt idx="17">
                  <c:v>200</c:v>
                </c:pt>
                <c:pt idx="18">
                  <c:v>185</c:v>
                </c:pt>
                <c:pt idx="19">
                  <c:v>1</c:v>
                </c:pt>
              </c:numCache>
            </c:numRef>
          </c:val>
          <c:extLst>
            <c:ext xmlns:c16="http://schemas.microsoft.com/office/drawing/2014/chart" uri="{C3380CC4-5D6E-409C-BE32-E72D297353CC}">
              <c16:uniqueId val="{00000000-3BDD-425F-B46A-A0CB6FAFA774}"/>
            </c:ext>
          </c:extLst>
        </c:ser>
        <c:ser>
          <c:idx val="1"/>
          <c:order val="1"/>
          <c:tx>
            <c:strRef>
              <c:f>Arkusz1!$C$1</c:f>
              <c:strCache>
                <c:ptCount val="1"/>
                <c:pt idx="0">
                  <c:v>0 - 17</c:v>
                </c:pt>
              </c:strCache>
            </c:strRef>
          </c:tx>
          <c:spPr>
            <a:gradFill rotWithShape="1">
              <a:gsLst>
                <a:gs pos="0">
                  <a:schemeClr val="accent2">
                    <a:tint val="100000"/>
                    <a:shade val="85000"/>
                    <a:satMod val="100000"/>
                    <a:lumMod val="100000"/>
                  </a:schemeClr>
                </a:gs>
                <a:gs pos="100000">
                  <a:schemeClr val="accent2">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cat>
            <c:strRef>
              <c:f>Arkusz1!$A$2:$A$21</c:f>
              <c:strCache>
                <c:ptCount val="20"/>
                <c:pt idx="0">
                  <c:v>BŁONIE</c:v>
                </c:pt>
                <c:pt idx="1">
                  <c:v>CIBÓRZ</c:v>
                </c:pt>
                <c:pt idx="2">
                  <c:v>CZĄBRY</c:v>
                </c:pt>
                <c:pt idx="3">
                  <c:v>DARNAWA</c:v>
                </c:pt>
                <c:pt idx="4">
                  <c:v>KALINOWO</c:v>
                </c:pt>
                <c:pt idx="5">
                  <c:v>KALISZKOWICE</c:v>
                </c:pt>
                <c:pt idx="6">
                  <c:v>ŁĄKIE</c:v>
                </c:pt>
                <c:pt idx="7">
                  <c:v>MIĘDZYLESIE</c:v>
                </c:pt>
                <c:pt idx="8">
                  <c:v>NIEKARZYN</c:v>
                </c:pt>
                <c:pt idx="9">
                  <c:v>NIESULICE</c:v>
                </c:pt>
                <c:pt idx="10">
                  <c:v>OŁOBOK</c:v>
                </c:pt>
                <c:pt idx="11">
                  <c:v>PAŁCK</c:v>
                </c:pt>
                <c:pt idx="12">
                  <c:v>PODŁA GÓRA</c:v>
                </c:pt>
                <c:pt idx="13">
                  <c:v>PRZETOCZNICA</c:v>
                </c:pt>
                <c:pt idx="14">
                  <c:v>RADOSZYN</c:v>
                </c:pt>
                <c:pt idx="15">
                  <c:v>ROKITNICA</c:v>
                </c:pt>
                <c:pt idx="16">
                  <c:v>SKĄPE</c:v>
                </c:pt>
                <c:pt idx="17">
                  <c:v>WĘGRZYNICE</c:v>
                </c:pt>
                <c:pt idx="18">
                  <c:v>ZAWISZE</c:v>
                </c:pt>
                <c:pt idx="19">
                  <c:v>ZŁOTY POTOK</c:v>
                </c:pt>
              </c:strCache>
            </c:strRef>
          </c:cat>
          <c:val>
            <c:numRef>
              <c:f>Arkusz1!$C$2:$C$21</c:f>
              <c:numCache>
                <c:formatCode>General</c:formatCode>
                <c:ptCount val="20"/>
                <c:pt idx="0">
                  <c:v>16</c:v>
                </c:pt>
                <c:pt idx="1">
                  <c:v>150</c:v>
                </c:pt>
                <c:pt idx="2">
                  <c:v>0</c:v>
                </c:pt>
                <c:pt idx="3">
                  <c:v>38</c:v>
                </c:pt>
                <c:pt idx="4">
                  <c:v>19</c:v>
                </c:pt>
                <c:pt idx="5">
                  <c:v>3</c:v>
                </c:pt>
                <c:pt idx="6">
                  <c:v>37</c:v>
                </c:pt>
                <c:pt idx="7">
                  <c:v>47</c:v>
                </c:pt>
                <c:pt idx="8">
                  <c:v>89</c:v>
                </c:pt>
                <c:pt idx="9">
                  <c:v>32</c:v>
                </c:pt>
                <c:pt idx="10">
                  <c:v>196</c:v>
                </c:pt>
                <c:pt idx="11">
                  <c:v>56</c:v>
                </c:pt>
                <c:pt idx="12">
                  <c:v>45</c:v>
                </c:pt>
                <c:pt idx="13">
                  <c:v>2</c:v>
                </c:pt>
                <c:pt idx="14">
                  <c:v>108</c:v>
                </c:pt>
                <c:pt idx="15">
                  <c:v>64</c:v>
                </c:pt>
                <c:pt idx="16">
                  <c:v>71</c:v>
                </c:pt>
                <c:pt idx="17">
                  <c:v>48</c:v>
                </c:pt>
                <c:pt idx="18">
                  <c:v>39</c:v>
                </c:pt>
                <c:pt idx="19">
                  <c:v>1</c:v>
                </c:pt>
              </c:numCache>
            </c:numRef>
          </c:val>
          <c:extLst>
            <c:ext xmlns:c16="http://schemas.microsoft.com/office/drawing/2014/chart" uri="{C3380CC4-5D6E-409C-BE32-E72D297353CC}">
              <c16:uniqueId val="{00000001-3BDD-425F-B46A-A0CB6FAFA774}"/>
            </c:ext>
          </c:extLst>
        </c:ser>
        <c:ser>
          <c:idx val="2"/>
          <c:order val="2"/>
          <c:tx>
            <c:strRef>
              <c:f>Arkusz1!$D$1</c:f>
              <c:strCache>
                <c:ptCount val="1"/>
                <c:pt idx="0">
                  <c:v>18 - 60</c:v>
                </c:pt>
              </c:strCache>
            </c:strRef>
          </c:tx>
          <c:spPr>
            <a:gradFill rotWithShape="1">
              <a:gsLst>
                <a:gs pos="0">
                  <a:schemeClr val="accent3">
                    <a:tint val="100000"/>
                    <a:shade val="85000"/>
                    <a:satMod val="100000"/>
                    <a:lumMod val="100000"/>
                  </a:schemeClr>
                </a:gs>
                <a:gs pos="100000">
                  <a:schemeClr val="accent3">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cat>
            <c:strRef>
              <c:f>Arkusz1!$A$2:$A$21</c:f>
              <c:strCache>
                <c:ptCount val="20"/>
                <c:pt idx="0">
                  <c:v>BŁONIE</c:v>
                </c:pt>
                <c:pt idx="1">
                  <c:v>CIBÓRZ</c:v>
                </c:pt>
                <c:pt idx="2">
                  <c:v>CZĄBRY</c:v>
                </c:pt>
                <c:pt idx="3">
                  <c:v>DARNAWA</c:v>
                </c:pt>
                <c:pt idx="4">
                  <c:v>KALINOWO</c:v>
                </c:pt>
                <c:pt idx="5">
                  <c:v>KALISZKOWICE</c:v>
                </c:pt>
                <c:pt idx="6">
                  <c:v>ŁĄKIE</c:v>
                </c:pt>
                <c:pt idx="7">
                  <c:v>MIĘDZYLESIE</c:v>
                </c:pt>
                <c:pt idx="8">
                  <c:v>NIEKARZYN</c:v>
                </c:pt>
                <c:pt idx="9">
                  <c:v>NIESULICE</c:v>
                </c:pt>
                <c:pt idx="10">
                  <c:v>OŁOBOK</c:v>
                </c:pt>
                <c:pt idx="11">
                  <c:v>PAŁCK</c:v>
                </c:pt>
                <c:pt idx="12">
                  <c:v>PODŁA GÓRA</c:v>
                </c:pt>
                <c:pt idx="13">
                  <c:v>PRZETOCZNICA</c:v>
                </c:pt>
                <c:pt idx="14">
                  <c:v>RADOSZYN</c:v>
                </c:pt>
                <c:pt idx="15">
                  <c:v>ROKITNICA</c:v>
                </c:pt>
                <c:pt idx="16">
                  <c:v>SKĄPE</c:v>
                </c:pt>
                <c:pt idx="17">
                  <c:v>WĘGRZYNICE</c:v>
                </c:pt>
                <c:pt idx="18">
                  <c:v>ZAWISZE</c:v>
                </c:pt>
                <c:pt idx="19">
                  <c:v>ZŁOTY POTOK</c:v>
                </c:pt>
              </c:strCache>
            </c:strRef>
          </c:cat>
          <c:val>
            <c:numRef>
              <c:f>Arkusz1!$D$2:$D$21</c:f>
              <c:numCache>
                <c:formatCode>General</c:formatCode>
                <c:ptCount val="20"/>
                <c:pt idx="0">
                  <c:v>34</c:v>
                </c:pt>
                <c:pt idx="1">
                  <c:v>452</c:v>
                </c:pt>
                <c:pt idx="2">
                  <c:v>3</c:v>
                </c:pt>
                <c:pt idx="3">
                  <c:v>102</c:v>
                </c:pt>
                <c:pt idx="4">
                  <c:v>69</c:v>
                </c:pt>
                <c:pt idx="5">
                  <c:v>9</c:v>
                </c:pt>
                <c:pt idx="6">
                  <c:v>113</c:v>
                </c:pt>
                <c:pt idx="7">
                  <c:v>105</c:v>
                </c:pt>
                <c:pt idx="8">
                  <c:v>217</c:v>
                </c:pt>
                <c:pt idx="9">
                  <c:v>75</c:v>
                </c:pt>
                <c:pt idx="10">
                  <c:v>486</c:v>
                </c:pt>
                <c:pt idx="11">
                  <c:v>171</c:v>
                </c:pt>
                <c:pt idx="12">
                  <c:v>106</c:v>
                </c:pt>
                <c:pt idx="13">
                  <c:v>16</c:v>
                </c:pt>
                <c:pt idx="14">
                  <c:v>280</c:v>
                </c:pt>
                <c:pt idx="15">
                  <c:v>153</c:v>
                </c:pt>
                <c:pt idx="16">
                  <c:v>242</c:v>
                </c:pt>
                <c:pt idx="17">
                  <c:v>119</c:v>
                </c:pt>
                <c:pt idx="18">
                  <c:v>116</c:v>
                </c:pt>
                <c:pt idx="19">
                  <c:v>1</c:v>
                </c:pt>
              </c:numCache>
            </c:numRef>
          </c:val>
          <c:extLst>
            <c:ext xmlns:c16="http://schemas.microsoft.com/office/drawing/2014/chart" uri="{C3380CC4-5D6E-409C-BE32-E72D297353CC}">
              <c16:uniqueId val="{00000002-3BDD-425F-B46A-A0CB6FAFA774}"/>
            </c:ext>
          </c:extLst>
        </c:ser>
        <c:ser>
          <c:idx val="3"/>
          <c:order val="3"/>
          <c:tx>
            <c:strRef>
              <c:f>Arkusz1!$E$1</c:f>
              <c:strCache>
                <c:ptCount val="1"/>
                <c:pt idx="0">
                  <c:v>61-99</c:v>
                </c:pt>
              </c:strCache>
            </c:strRef>
          </c:tx>
          <c:spPr>
            <a:gradFill rotWithShape="1">
              <a:gsLst>
                <a:gs pos="0">
                  <a:schemeClr val="accent4">
                    <a:tint val="100000"/>
                    <a:shade val="85000"/>
                    <a:satMod val="100000"/>
                    <a:lumMod val="100000"/>
                  </a:schemeClr>
                </a:gs>
                <a:gs pos="100000">
                  <a:schemeClr val="accent4">
                    <a:tint val="90000"/>
                    <a:shade val="100000"/>
                    <a:satMod val="150000"/>
                    <a:lumMod val="100000"/>
                  </a:schemeClr>
                </a:gs>
              </a:gsLst>
              <a:path path="circle">
                <a:fillToRect l="100000" t="100000" r="100000" b="100000"/>
              </a:path>
            </a:gradFill>
            <a:ln>
              <a:noFill/>
            </a:ln>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rgbClr r="0" g="0" b="0">
                  <a:shade val="35000"/>
                  <a:satMod val="160000"/>
                </a:scrgbClr>
              </a:contourClr>
            </a:sp3d>
          </c:spPr>
          <c:invertIfNegative val="0"/>
          <c:cat>
            <c:strRef>
              <c:f>Arkusz1!$A$2:$A$21</c:f>
              <c:strCache>
                <c:ptCount val="20"/>
                <c:pt idx="0">
                  <c:v>BŁONIE</c:v>
                </c:pt>
                <c:pt idx="1">
                  <c:v>CIBÓRZ</c:v>
                </c:pt>
                <c:pt idx="2">
                  <c:v>CZĄBRY</c:v>
                </c:pt>
                <c:pt idx="3">
                  <c:v>DARNAWA</c:v>
                </c:pt>
                <c:pt idx="4">
                  <c:v>KALINOWO</c:v>
                </c:pt>
                <c:pt idx="5">
                  <c:v>KALISZKOWICE</c:v>
                </c:pt>
                <c:pt idx="6">
                  <c:v>ŁĄKIE</c:v>
                </c:pt>
                <c:pt idx="7">
                  <c:v>MIĘDZYLESIE</c:v>
                </c:pt>
                <c:pt idx="8">
                  <c:v>NIEKARZYN</c:v>
                </c:pt>
                <c:pt idx="9">
                  <c:v>NIESULICE</c:v>
                </c:pt>
                <c:pt idx="10">
                  <c:v>OŁOBOK</c:v>
                </c:pt>
                <c:pt idx="11">
                  <c:v>PAŁCK</c:v>
                </c:pt>
                <c:pt idx="12">
                  <c:v>PODŁA GÓRA</c:v>
                </c:pt>
                <c:pt idx="13">
                  <c:v>PRZETOCZNICA</c:v>
                </c:pt>
                <c:pt idx="14">
                  <c:v>RADOSZYN</c:v>
                </c:pt>
                <c:pt idx="15">
                  <c:v>ROKITNICA</c:v>
                </c:pt>
                <c:pt idx="16">
                  <c:v>SKĄPE</c:v>
                </c:pt>
                <c:pt idx="17">
                  <c:v>WĘGRZYNICE</c:v>
                </c:pt>
                <c:pt idx="18">
                  <c:v>ZAWISZE</c:v>
                </c:pt>
                <c:pt idx="19">
                  <c:v>ZŁOTY POTOK</c:v>
                </c:pt>
              </c:strCache>
            </c:strRef>
          </c:cat>
          <c:val>
            <c:numRef>
              <c:f>Arkusz1!$E$2:$E$21</c:f>
              <c:numCache>
                <c:formatCode>General</c:formatCode>
                <c:ptCount val="20"/>
                <c:pt idx="0">
                  <c:v>19</c:v>
                </c:pt>
                <c:pt idx="1">
                  <c:v>167</c:v>
                </c:pt>
                <c:pt idx="2">
                  <c:v>0</c:v>
                </c:pt>
                <c:pt idx="3">
                  <c:v>30</c:v>
                </c:pt>
                <c:pt idx="4">
                  <c:v>19</c:v>
                </c:pt>
                <c:pt idx="5">
                  <c:v>0</c:v>
                </c:pt>
                <c:pt idx="6">
                  <c:v>36</c:v>
                </c:pt>
                <c:pt idx="7">
                  <c:v>35</c:v>
                </c:pt>
                <c:pt idx="8">
                  <c:v>58</c:v>
                </c:pt>
                <c:pt idx="9">
                  <c:v>35</c:v>
                </c:pt>
                <c:pt idx="10">
                  <c:v>131</c:v>
                </c:pt>
                <c:pt idx="11">
                  <c:v>40</c:v>
                </c:pt>
                <c:pt idx="12">
                  <c:v>31</c:v>
                </c:pt>
                <c:pt idx="13">
                  <c:v>6</c:v>
                </c:pt>
                <c:pt idx="14">
                  <c:v>84</c:v>
                </c:pt>
                <c:pt idx="15">
                  <c:v>39</c:v>
                </c:pt>
                <c:pt idx="16">
                  <c:v>75</c:v>
                </c:pt>
                <c:pt idx="17">
                  <c:v>33</c:v>
                </c:pt>
                <c:pt idx="18">
                  <c:v>30</c:v>
                </c:pt>
                <c:pt idx="19">
                  <c:v>0</c:v>
                </c:pt>
              </c:numCache>
            </c:numRef>
          </c:val>
          <c:extLst>
            <c:ext xmlns:c16="http://schemas.microsoft.com/office/drawing/2014/chart" uri="{C3380CC4-5D6E-409C-BE32-E72D297353CC}">
              <c16:uniqueId val="{00000003-3BDD-425F-B46A-A0CB6FAFA774}"/>
            </c:ext>
          </c:extLst>
        </c:ser>
        <c:dLbls>
          <c:showLegendKey val="0"/>
          <c:showVal val="0"/>
          <c:showCatName val="0"/>
          <c:showSerName val="0"/>
          <c:showPercent val="0"/>
          <c:showBubbleSize val="0"/>
        </c:dLbls>
        <c:gapWidth val="100"/>
        <c:overlap val="-24"/>
        <c:axId val="458427072"/>
        <c:axId val="458426088"/>
      </c:barChart>
      <c:catAx>
        <c:axId val="458427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426088"/>
        <c:crosses val="autoZero"/>
        <c:auto val="1"/>
        <c:lblAlgn val="ctr"/>
        <c:lblOffset val="100"/>
        <c:noMultiLvlLbl val="0"/>
      </c:catAx>
      <c:valAx>
        <c:axId val="45842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842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Świecąca krawędź">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19190</Words>
  <Characters>115145</Characters>
  <Application>Microsoft Office Word</Application>
  <DocSecurity>0</DocSecurity>
  <Lines>959</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Alicja  Hoppen - Anyszko</dc:creator>
  <cp:keywords/>
  <dc:description/>
  <cp:lastModifiedBy>Alicja  Hoppen - Anyszko</cp:lastModifiedBy>
  <cp:revision>2</cp:revision>
  <dcterms:created xsi:type="dcterms:W3CDTF">2022-05-27T09:16:00Z</dcterms:created>
  <dcterms:modified xsi:type="dcterms:W3CDTF">2022-05-27T09:16:00Z</dcterms:modified>
</cp:coreProperties>
</file>