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905E5" w14:textId="77777777" w:rsidR="00787A8D" w:rsidRPr="00787A8D" w:rsidRDefault="00787A8D" w:rsidP="00787A8D">
      <w:pPr>
        <w:jc w:val="center"/>
        <w:rPr>
          <w:rFonts w:eastAsia="Times New Roman" w:cs="Calibri"/>
          <w:b/>
          <w:bCs/>
          <w:sz w:val="20"/>
          <w:szCs w:val="20"/>
          <w:lang w:eastAsia="zh-CN"/>
        </w:rPr>
      </w:pPr>
      <w:r w:rsidRPr="00787A8D">
        <w:rPr>
          <w:rFonts w:eastAsia="Times New Roman" w:cs="Calibri"/>
          <w:b/>
          <w:bCs/>
          <w:sz w:val="20"/>
          <w:szCs w:val="20"/>
          <w:lang w:eastAsia="zh-CN"/>
        </w:rPr>
        <w:t>Klauzula informacyjna RODO – informacja publiczna</w:t>
      </w:r>
    </w:p>
    <w:p w14:paraId="1DA6674E" w14:textId="77777777" w:rsidR="00787A8D" w:rsidRPr="00787A8D" w:rsidRDefault="00787A8D" w:rsidP="00787A8D">
      <w:p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W związku z zapisami art. 13 oraz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z 2016 r., L 119, poz. 1) informujemy:</w:t>
      </w:r>
    </w:p>
    <w:p w14:paraId="4043F85B" w14:textId="381664C4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Administratorem Pani/Pana danych osobowych jest Wójt Gminy Mucharz</w:t>
      </w:r>
      <w:r w:rsidR="00687456">
        <w:rPr>
          <w:rFonts w:eastAsia="Times New Roman" w:cs="Calibri"/>
          <w:sz w:val="20"/>
          <w:szCs w:val="20"/>
          <w:lang w:eastAsia="zh-CN"/>
        </w:rPr>
        <w:t xml:space="preserve"> reprezentujący Gminę Mucharz</w:t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 z siedzibą w Mucharzu, 34-106 Mucharz 226, kontakt mailowy pod adresem: gmina@mucharz.pl </w:t>
      </w:r>
    </w:p>
    <w:p w14:paraId="0BFFC080" w14:textId="4700F164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 xml:space="preserve">Administrator wyznaczył Inspektora Ochrony Danych, z którym może Pani/Pan skontaktować się poprzez e-mail: iodo@mucharz.pl  lub pisemnie na adres siedziby Administratora </w:t>
      </w:r>
    </w:p>
    <w:p w14:paraId="2DB225E2" w14:textId="7DD110E7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 xml:space="preserve">Jako administrator będziemy przetwarzać Pani/Pana dane osobowe w celu udzielania odpowiedzi na wniosek o udzielenie informacji publicznej. Przetwarzanie Pani/Pana danych osobowych jest niezbędne do wykonania zadania realizowanego w celu wypełnienia obowiązku prawnego Administratora Danych, zgodnie z Ustawą z dnia 6 września 2001 r. o dostępie do informacji publicznej </w:t>
      </w:r>
      <w:r w:rsidR="00687456">
        <w:rPr>
          <w:rFonts w:eastAsia="Times New Roman" w:cs="Calibri"/>
          <w:sz w:val="20"/>
          <w:szCs w:val="20"/>
          <w:lang w:eastAsia="zh-CN"/>
        </w:rPr>
        <w:t xml:space="preserve">oraz </w:t>
      </w:r>
      <w:r w:rsidRPr="00787A8D">
        <w:rPr>
          <w:rFonts w:eastAsia="Times New Roman" w:cs="Calibri"/>
          <w:sz w:val="20"/>
          <w:szCs w:val="20"/>
          <w:lang w:eastAsia="zh-CN"/>
        </w:rPr>
        <w:t xml:space="preserve"> art. 6 ust 1 lit c RODO.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Pani/Pana dane przetwarzane będą także w celu realizacji obowiązków archiwizacji dokumentacji zgodnie z ustawą o narodowym zasobie archiwalnym i archiwach</w:t>
      </w:r>
      <w:r w:rsidR="00687456">
        <w:rPr>
          <w:rFonts w:eastAsia="Times New Roman" w:cs="Calibri"/>
          <w:sz w:val="20"/>
          <w:szCs w:val="20"/>
          <w:lang w:eastAsia="zh-CN"/>
        </w:rPr>
        <w:t>.</w:t>
      </w:r>
    </w:p>
    <w:p w14:paraId="47F40D62" w14:textId="29B0BFAC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Podanie przez Panią/Pana danych osobowych niezbędnych do realizacji zadań o których mowa powyżej jest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obowiązkowe (wymagane na podstawie wyżej wymienionych przepisów prawa), podanie danych dodatkowych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jest dobrowolne. Niepodanie danych koniecznych skutkuje niezałatwieniem sprawy.</w:t>
      </w:r>
    </w:p>
    <w:p w14:paraId="25343DA8" w14:textId="77777777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 Danych przetwarza Państwa dane osobowe w ściśle określonym, minimalnym zakresie; tj. imię,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nazwisko, dane adresowe, dane kontaktowe; niezbędnym do osiągnięcia celu, o którym mowa powyżej</w:t>
      </w:r>
      <w:r>
        <w:rPr>
          <w:rFonts w:eastAsia="Times New Roman" w:cs="Calibri"/>
          <w:sz w:val="20"/>
          <w:szCs w:val="20"/>
          <w:lang w:eastAsia="zh-CN"/>
        </w:rPr>
        <w:t>.</w:t>
      </w:r>
    </w:p>
    <w:p w14:paraId="4A13514F" w14:textId="6FCB0268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Administrator może przekazać/powierzyć Państwa dane innym instytucjom/podmiotom. Podstawą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przekazania/powierzenia danych są przepisy prawa lub umowy powierzenia danych do przetwarzania zawarte z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podmiotami świadczących usługi na rzecz Administratora. Odbiorcą danych osobowych będą uprawnione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podmioty na podstawie przepisów prawa lub podmioty świadczące usługi Administratorowi na podstawie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odrębnych umów.</w:t>
      </w:r>
    </w:p>
    <w:p w14:paraId="431EA533" w14:textId="55ADA8DA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Dane osobowe przetwarzane przez Administratora przechowywane będą przez okres niezbędny do realizacji</w:t>
      </w:r>
      <w:r w:rsidRPr="00787A8D"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celu dla jakiego zostały zebrane (5 lat) oraz zgodnie z terminami archiwizacji określonymi przez przepisy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powszechnie obowiązującego prawa, w tym Rozporządzenie Prezesa Rady Ministrów z dnia 18 stycznia 2011 r.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w sprawie instrukcji kancelaryjnej, jednolitych rzeczowych wykazów akt oraz instrukcji w sprawie organizacji i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zakresu działania archiwów zakładowych. W przypadku przetwarzania na podstawie zgody dane będą</w:t>
      </w:r>
      <w:r>
        <w:rPr>
          <w:rFonts w:eastAsia="Times New Roman" w:cs="Calibri"/>
          <w:sz w:val="20"/>
          <w:szCs w:val="20"/>
          <w:lang w:eastAsia="zh-CN"/>
        </w:rPr>
        <w:t xml:space="preserve"> </w:t>
      </w:r>
      <w:r w:rsidRPr="00787A8D">
        <w:rPr>
          <w:rFonts w:eastAsia="Times New Roman" w:cs="Calibri"/>
          <w:sz w:val="20"/>
          <w:szCs w:val="20"/>
          <w:lang w:eastAsia="zh-CN"/>
        </w:rPr>
        <w:t>przechowywane do chwili ustania celu w jakim została zebrana lub do wycofania zgody.</w:t>
      </w:r>
    </w:p>
    <w:p w14:paraId="09B466FA" w14:textId="332EC3EB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Przysługuje Pani/Panu, z wyjątkami zastrzeżonymi przepisami prawa, możliwość:</w:t>
      </w:r>
    </w:p>
    <w:p w14:paraId="641C398A" w14:textId="77777777" w:rsidR="00D14E4D" w:rsidRPr="00787A8D" w:rsidRDefault="00D14E4D" w:rsidP="00D14E4D">
      <w:pPr>
        <w:pStyle w:val="Akapitzlist"/>
        <w:numPr>
          <w:ilvl w:val="0"/>
          <w:numId w:val="4"/>
        </w:numPr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dostępu do danych osobowych jej/jego dotyczących oraz otrzymania ich kopii,</w:t>
      </w:r>
    </w:p>
    <w:p w14:paraId="29D83CAC" w14:textId="77777777" w:rsidR="00D14E4D" w:rsidRPr="00787A8D" w:rsidRDefault="00D14E4D" w:rsidP="00D14E4D">
      <w:pPr>
        <w:pStyle w:val="Akapitzlist"/>
        <w:numPr>
          <w:ilvl w:val="0"/>
          <w:numId w:val="4"/>
        </w:numPr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żądania sprostowania danych osobowych,</w:t>
      </w:r>
    </w:p>
    <w:p w14:paraId="679C6EA5" w14:textId="77777777" w:rsidR="00D14E4D" w:rsidRPr="00787A8D" w:rsidRDefault="00D14E4D" w:rsidP="00D14E4D">
      <w:pPr>
        <w:pStyle w:val="Akapitzlist"/>
        <w:numPr>
          <w:ilvl w:val="0"/>
          <w:numId w:val="4"/>
        </w:numPr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usunięcia lub ograniczenia przetwarzania danych osobowych,</w:t>
      </w:r>
    </w:p>
    <w:p w14:paraId="5E052D13" w14:textId="024607A1" w:rsidR="00787A8D" w:rsidRPr="00D14E4D" w:rsidRDefault="00D14E4D" w:rsidP="00D14E4D">
      <w:pPr>
        <w:pStyle w:val="Akapitzlist"/>
        <w:numPr>
          <w:ilvl w:val="0"/>
          <w:numId w:val="4"/>
        </w:numPr>
        <w:rPr>
          <w:rFonts w:eastAsia="Times New Roman" w:cs="Calibri"/>
          <w:sz w:val="20"/>
          <w:szCs w:val="20"/>
          <w:lang w:eastAsia="zh-CN"/>
        </w:rPr>
      </w:pPr>
      <w:r w:rsidRPr="00787A8D">
        <w:rPr>
          <w:rFonts w:eastAsia="Times New Roman" w:cs="Calibri"/>
          <w:sz w:val="20"/>
          <w:szCs w:val="20"/>
          <w:lang w:eastAsia="zh-CN"/>
        </w:rPr>
        <w:t>wniesienia sprzeciwu wobec przetwarzania danych osobowych.</w:t>
      </w:r>
    </w:p>
    <w:p w14:paraId="23B03721" w14:textId="3FBB8DE5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Z powyższych uprawnień można skorzystać w siedzibie Administratora, kierując korespondencję na adres</w:t>
      </w:r>
      <w:r w:rsidR="00D14E4D"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 xml:space="preserve">Administratora lub drogą elektroniczną pisząc na adres: </w:t>
      </w:r>
      <w:hyperlink r:id="rId5" w:history="1">
        <w:r w:rsidRPr="00D14E4D">
          <w:rPr>
            <w:rStyle w:val="Hipercze"/>
            <w:rFonts w:eastAsia="Times New Roman" w:cs="Calibri"/>
            <w:sz w:val="20"/>
            <w:szCs w:val="20"/>
            <w:lang w:eastAsia="zh-CN"/>
          </w:rPr>
          <w:t>iodo@mucharz.pl</w:t>
        </w:r>
      </w:hyperlink>
    </w:p>
    <w:p w14:paraId="1AB91055" w14:textId="218ECB63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Przysługuje Państwu prawo wniesienia skargi do organu nadzorczego na niezgodne z RODO przetwarzanie</w:t>
      </w:r>
      <w:r w:rsidR="00D14E4D"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>Państwa danych osobowych. Organem właściwym dla ww. skargi jest:</w:t>
      </w:r>
      <w:r w:rsidR="00D14E4D">
        <w:rPr>
          <w:rFonts w:eastAsia="Times New Roman" w:cs="Calibri"/>
          <w:sz w:val="20"/>
          <w:szCs w:val="20"/>
          <w:lang w:eastAsia="zh-CN"/>
        </w:rPr>
        <w:t xml:space="preserve"> </w:t>
      </w:r>
      <w:r w:rsidRPr="00D14E4D">
        <w:rPr>
          <w:rFonts w:eastAsia="Times New Roman" w:cs="Calibri"/>
          <w:sz w:val="20"/>
          <w:szCs w:val="20"/>
          <w:lang w:eastAsia="zh-CN"/>
        </w:rPr>
        <w:t>Prezes Urzędu Ochrony Danych Osobowych</w:t>
      </w:r>
      <w:r w:rsidR="00FE5442">
        <w:rPr>
          <w:rFonts w:eastAsia="Times New Roman" w:cs="Calibri"/>
          <w:sz w:val="20"/>
          <w:szCs w:val="20"/>
          <w:lang w:eastAsia="zh-CN"/>
        </w:rPr>
        <w:t xml:space="preserve"> zs. w Warszawie.</w:t>
      </w:r>
    </w:p>
    <w:p w14:paraId="48B441B4" w14:textId="16B62872" w:rsidR="00787A8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Przetwarzanie danych osobowych nie podlega zautomatyzowanemu podejmowaniu decyzji oraz profilowaniu.</w:t>
      </w:r>
    </w:p>
    <w:p w14:paraId="62231D16" w14:textId="59F05D81" w:rsidR="00787A8D" w:rsidRPr="00D14E4D" w:rsidRDefault="00787A8D" w:rsidP="00787A8D">
      <w:pPr>
        <w:pStyle w:val="Akapitzlist"/>
        <w:numPr>
          <w:ilvl w:val="0"/>
          <w:numId w:val="1"/>
        </w:numPr>
        <w:jc w:val="both"/>
        <w:rPr>
          <w:rFonts w:eastAsia="Times New Roman" w:cs="Calibri"/>
          <w:sz w:val="20"/>
          <w:szCs w:val="20"/>
          <w:lang w:eastAsia="zh-CN"/>
        </w:rPr>
      </w:pPr>
      <w:r w:rsidRPr="00D14E4D">
        <w:rPr>
          <w:rFonts w:eastAsia="Times New Roman" w:cs="Calibri"/>
          <w:sz w:val="20"/>
          <w:szCs w:val="20"/>
          <w:lang w:eastAsia="zh-CN"/>
        </w:rPr>
        <w:t>Dane nie będą przekazywane do państw trzecich ani organizacji międzynarodowych</w:t>
      </w:r>
    </w:p>
    <w:p w14:paraId="6945211B" w14:textId="55DCAB01" w:rsidR="00787A8D" w:rsidRPr="00FD39E0" w:rsidRDefault="00787A8D" w:rsidP="00787A8D">
      <w:pPr>
        <w:jc w:val="both"/>
        <w:rPr>
          <w:rFonts w:eastAsia="Times New Roman" w:cs="Calibri"/>
          <w:sz w:val="20"/>
          <w:szCs w:val="20"/>
          <w:lang w:eastAsia="zh-CN"/>
        </w:rPr>
      </w:pPr>
    </w:p>
    <w:sectPr w:rsidR="00787A8D" w:rsidRPr="00FD39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F0329"/>
    <w:multiLevelType w:val="hybridMultilevel"/>
    <w:tmpl w:val="10224AC0"/>
    <w:lvl w:ilvl="0" w:tplc="DE143798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CD249A"/>
    <w:multiLevelType w:val="hybridMultilevel"/>
    <w:tmpl w:val="D6003E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FD36C1"/>
    <w:multiLevelType w:val="hybridMultilevel"/>
    <w:tmpl w:val="6D90BA18"/>
    <w:lvl w:ilvl="0" w:tplc="384064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FB1722"/>
    <w:multiLevelType w:val="hybridMultilevel"/>
    <w:tmpl w:val="57B8C1EE"/>
    <w:lvl w:ilvl="0" w:tplc="DE143798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56584856">
    <w:abstractNumId w:val="1"/>
  </w:num>
  <w:num w:numId="2" w16cid:durableId="1715083570">
    <w:abstractNumId w:val="2"/>
  </w:num>
  <w:num w:numId="3" w16cid:durableId="523904081">
    <w:abstractNumId w:val="0"/>
  </w:num>
  <w:num w:numId="4" w16cid:durableId="1826244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A8D"/>
    <w:rsid w:val="0001362D"/>
    <w:rsid w:val="001F2FD7"/>
    <w:rsid w:val="004D0946"/>
    <w:rsid w:val="00687456"/>
    <w:rsid w:val="0077091C"/>
    <w:rsid w:val="00787A8D"/>
    <w:rsid w:val="00B9393D"/>
    <w:rsid w:val="00B979E0"/>
    <w:rsid w:val="00D14E4D"/>
    <w:rsid w:val="00FE1FE0"/>
    <w:rsid w:val="00FE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E3E0A"/>
  <w15:chartTrackingRefBased/>
  <w15:docId w15:val="{85D30C49-201A-404B-A20D-5973C301A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7A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A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A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A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A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A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A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A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A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A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A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A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A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A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A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A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A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A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A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A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A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A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A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A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7A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7A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A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A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A8D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787A8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87A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muchar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Górecki</dc:creator>
  <cp:keywords/>
  <dc:description/>
  <cp:lastModifiedBy>Jolanta Nowak</cp:lastModifiedBy>
  <cp:revision>3</cp:revision>
  <dcterms:created xsi:type="dcterms:W3CDTF">2025-06-27T08:17:00Z</dcterms:created>
  <dcterms:modified xsi:type="dcterms:W3CDTF">2026-05-28T09:16:00Z</dcterms:modified>
</cp:coreProperties>
</file>