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472E96" w14:textId="77777777" w:rsidR="0007074A" w:rsidRDefault="0007074A" w:rsidP="00A7241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FA91480" w14:textId="608BCD13" w:rsidR="002835FE" w:rsidRPr="002835FE" w:rsidRDefault="002D0BF2" w:rsidP="00A7241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KARTA</w:t>
      </w:r>
      <w:r w:rsidR="002835FE" w:rsidRPr="002835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ZGŁOSZENIOW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A</w:t>
      </w:r>
    </w:p>
    <w:p w14:paraId="7E3C7A3A" w14:textId="3D5AD060" w:rsidR="006E3AD7" w:rsidRPr="002835FE" w:rsidRDefault="006E3AD7" w:rsidP="00A7241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835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143B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NA WARSZTATY DWUDNIOWE DLA NAUCZYCIELI</w:t>
      </w:r>
    </w:p>
    <w:p w14:paraId="35C2681A" w14:textId="156D638F" w:rsidR="00A72415" w:rsidRPr="002835FE" w:rsidRDefault="004640C0" w:rsidP="006E3AD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13</w:t>
      </w:r>
      <w:r w:rsidR="006E3AD7" w:rsidRPr="002835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-1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="006E3AD7" w:rsidRPr="002835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143B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CZERWCA</w:t>
      </w:r>
      <w:r w:rsidR="006E3AD7" w:rsidRPr="002835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202</w:t>
      </w:r>
      <w:r w:rsidR="000143B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="006E3AD7" w:rsidRPr="002835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R., UMIANOWICE (GM. KIJE)</w:t>
      </w:r>
      <w:r w:rsidR="00A72415" w:rsidRPr="002835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4CC41622" w14:textId="0E5C2548" w:rsidR="006E3AD7" w:rsidRDefault="006E3AD7" w:rsidP="006E3AD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tbl>
      <w:tblPr>
        <w:tblW w:w="908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52"/>
        <w:gridCol w:w="1820"/>
        <w:gridCol w:w="2010"/>
      </w:tblGrid>
      <w:tr w:rsidR="002835FE" w14:paraId="16878090" w14:textId="77777777" w:rsidTr="002835FE">
        <w:trPr>
          <w:trHeight w:val="340"/>
        </w:trPr>
        <w:tc>
          <w:tcPr>
            <w:tcW w:w="90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58DFA345" w14:textId="77777777" w:rsidR="002835FE" w:rsidRDefault="002835FE" w:rsidP="00B4275C">
            <w:pPr>
              <w:pStyle w:val="Bezodstpw"/>
              <w:jc w:val="center"/>
            </w:pPr>
            <w:r>
              <w:rPr>
                <w:rFonts w:ascii="Arial" w:hAnsi="Arial" w:cs="Arial"/>
                <w:b/>
                <w:smallCaps/>
              </w:rPr>
              <w:t>Dane uczestnika</w:t>
            </w:r>
          </w:p>
        </w:tc>
      </w:tr>
      <w:tr w:rsidR="002835FE" w14:paraId="3759DDF1" w14:textId="77777777" w:rsidTr="002835FE">
        <w:trPr>
          <w:trHeight w:val="340"/>
        </w:trPr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5BC40A" w14:textId="77777777" w:rsidR="002835FE" w:rsidRDefault="002835FE" w:rsidP="00B4275C">
            <w:pPr>
              <w:pStyle w:val="Bezodstpw"/>
            </w:pPr>
            <w:r>
              <w:rPr>
                <w:rFonts w:ascii="Arial" w:hAnsi="Arial" w:cs="Arial"/>
              </w:rPr>
              <w:t>Imię i nazwisko</w:t>
            </w:r>
          </w:p>
        </w:tc>
        <w:tc>
          <w:tcPr>
            <w:tcW w:w="3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CCEF2" w14:textId="77777777" w:rsidR="002835FE" w:rsidRDefault="002835FE" w:rsidP="00B4275C">
            <w:pPr>
              <w:pStyle w:val="Bezodstpw"/>
              <w:snapToGrid w:val="0"/>
            </w:pPr>
          </w:p>
          <w:p w14:paraId="467CA885" w14:textId="77777777" w:rsidR="004640C0" w:rsidRDefault="004640C0" w:rsidP="00B4275C">
            <w:pPr>
              <w:pStyle w:val="Bezodstpw"/>
              <w:snapToGrid w:val="0"/>
            </w:pPr>
          </w:p>
        </w:tc>
      </w:tr>
      <w:tr w:rsidR="002835FE" w14:paraId="655F31B0" w14:textId="77777777" w:rsidTr="002835FE">
        <w:trPr>
          <w:trHeight w:val="340"/>
        </w:trPr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A44869" w14:textId="6A304945" w:rsidR="002835FE" w:rsidRDefault="002835FE" w:rsidP="00B4275C">
            <w:pPr>
              <w:pStyle w:val="Bezodstpw"/>
            </w:pPr>
            <w:r>
              <w:rPr>
                <w:rFonts w:ascii="Arial" w:hAnsi="Arial" w:cs="Arial"/>
              </w:rPr>
              <w:t>N</w:t>
            </w:r>
            <w:r w:rsidR="00126E20">
              <w:rPr>
                <w:rFonts w:ascii="Arial" w:hAnsi="Arial" w:cs="Arial"/>
              </w:rPr>
              <w:t xml:space="preserve">azwa </w:t>
            </w:r>
            <w:r w:rsidR="000143B0">
              <w:rPr>
                <w:rFonts w:ascii="Arial" w:hAnsi="Arial" w:cs="Arial"/>
              </w:rPr>
              <w:t>i adres placówki oświatowej</w:t>
            </w:r>
          </w:p>
        </w:tc>
        <w:tc>
          <w:tcPr>
            <w:tcW w:w="3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A831D" w14:textId="77777777" w:rsidR="002835FE" w:rsidRDefault="002835FE" w:rsidP="00B4275C">
            <w:pPr>
              <w:pStyle w:val="Bezodstpw"/>
              <w:snapToGrid w:val="0"/>
            </w:pPr>
          </w:p>
          <w:p w14:paraId="382B2538" w14:textId="77777777" w:rsidR="00A76AAC" w:rsidRDefault="00A76AAC" w:rsidP="00B4275C">
            <w:pPr>
              <w:pStyle w:val="Bezodstpw"/>
              <w:snapToGrid w:val="0"/>
            </w:pPr>
          </w:p>
          <w:p w14:paraId="27A0B637" w14:textId="77777777" w:rsidR="00A76AAC" w:rsidRDefault="00A76AAC" w:rsidP="00B4275C">
            <w:pPr>
              <w:pStyle w:val="Bezodstpw"/>
              <w:snapToGrid w:val="0"/>
            </w:pPr>
          </w:p>
          <w:p w14:paraId="1D1DB562" w14:textId="77777777" w:rsidR="00A76AAC" w:rsidRDefault="00A76AAC" w:rsidP="00B4275C">
            <w:pPr>
              <w:pStyle w:val="Bezodstpw"/>
              <w:snapToGrid w:val="0"/>
            </w:pPr>
          </w:p>
          <w:p w14:paraId="727AA029" w14:textId="77777777" w:rsidR="004640C0" w:rsidRDefault="004640C0" w:rsidP="00B4275C">
            <w:pPr>
              <w:pStyle w:val="Bezodstpw"/>
              <w:snapToGrid w:val="0"/>
            </w:pPr>
          </w:p>
        </w:tc>
      </w:tr>
      <w:tr w:rsidR="002835FE" w14:paraId="1D624191" w14:textId="77777777" w:rsidTr="002835FE">
        <w:trPr>
          <w:trHeight w:val="340"/>
        </w:trPr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325094" w14:textId="77777777" w:rsidR="002835FE" w:rsidRDefault="002835FE" w:rsidP="00B4275C">
            <w:pPr>
              <w:pStyle w:val="Bezodstpw"/>
            </w:pPr>
            <w:r>
              <w:rPr>
                <w:rFonts w:ascii="Arial" w:hAnsi="Arial" w:cs="Arial"/>
              </w:rPr>
              <w:t>Telefon kontaktowy</w:t>
            </w:r>
          </w:p>
        </w:tc>
        <w:tc>
          <w:tcPr>
            <w:tcW w:w="3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9F5A9" w14:textId="77777777" w:rsidR="002835FE" w:rsidRDefault="002835FE" w:rsidP="00B4275C">
            <w:pPr>
              <w:pStyle w:val="Bezodstpw"/>
              <w:snapToGrid w:val="0"/>
            </w:pPr>
          </w:p>
        </w:tc>
      </w:tr>
      <w:tr w:rsidR="002835FE" w14:paraId="5B93D716" w14:textId="77777777" w:rsidTr="002835FE">
        <w:trPr>
          <w:trHeight w:val="340"/>
        </w:trPr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7A241A" w14:textId="77777777" w:rsidR="002835FE" w:rsidRDefault="002835FE" w:rsidP="00B4275C">
            <w:pPr>
              <w:pStyle w:val="Bezodstpw"/>
            </w:pPr>
            <w:r>
              <w:rPr>
                <w:rFonts w:ascii="Arial" w:hAnsi="Arial" w:cs="Arial"/>
              </w:rPr>
              <w:t>E-mail</w:t>
            </w:r>
          </w:p>
        </w:tc>
        <w:tc>
          <w:tcPr>
            <w:tcW w:w="3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7DDC7" w14:textId="77777777" w:rsidR="002835FE" w:rsidRDefault="002835FE" w:rsidP="00B4275C">
            <w:pPr>
              <w:pStyle w:val="Bezodstpw"/>
              <w:snapToGrid w:val="0"/>
            </w:pPr>
          </w:p>
        </w:tc>
      </w:tr>
      <w:tr w:rsidR="002835FE" w14:paraId="752DC8E6" w14:textId="77777777" w:rsidTr="002835FE">
        <w:trPr>
          <w:trHeight w:val="340"/>
        </w:trPr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0EC27C" w14:textId="77777777" w:rsidR="002835FE" w:rsidRDefault="002835FE" w:rsidP="00B4275C">
            <w:pPr>
              <w:pStyle w:val="Bezodstpw"/>
            </w:pPr>
            <w:r>
              <w:rPr>
                <w:rFonts w:ascii="Arial" w:hAnsi="Arial" w:cs="Arial"/>
              </w:rPr>
              <w:t>Posiłki wegetariańskie</w:t>
            </w:r>
          </w:p>
        </w:tc>
        <w:bookmarkStart w:id="0" w:name="__Fieldmark__1895_1034914100"/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481000" w14:textId="77777777" w:rsidR="002835FE" w:rsidRDefault="002835FE" w:rsidP="00B4275C">
            <w:pPr>
              <w:pStyle w:val="Bezodstpw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  <w:r>
              <w:rPr>
                <w:rFonts w:ascii="Arial" w:hAnsi="Arial" w:cs="Arial"/>
                <w:sz w:val="20"/>
                <w:szCs w:val="20"/>
              </w:rPr>
              <w:t xml:space="preserve"> TAK</w:t>
            </w:r>
          </w:p>
        </w:tc>
        <w:bookmarkStart w:id="1" w:name="__Fieldmark__1896_1034914100"/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A9AB3" w14:textId="77777777" w:rsidR="002835FE" w:rsidRDefault="002835FE" w:rsidP="00B4275C">
            <w:pPr>
              <w:pStyle w:val="Bezodstpw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  <w:r>
              <w:rPr>
                <w:rFonts w:ascii="Arial" w:hAnsi="Arial" w:cs="Arial"/>
                <w:sz w:val="20"/>
                <w:szCs w:val="20"/>
              </w:rPr>
              <w:t xml:space="preserve"> NIE</w:t>
            </w:r>
          </w:p>
        </w:tc>
      </w:tr>
      <w:tr w:rsidR="002835FE" w14:paraId="34FF93B5" w14:textId="77777777" w:rsidTr="002835FE">
        <w:trPr>
          <w:trHeight w:val="340"/>
        </w:trPr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8113C4" w14:textId="77777777" w:rsidR="002835FE" w:rsidRDefault="002835FE" w:rsidP="00B4275C">
            <w:pPr>
              <w:pStyle w:val="Bezodstpw"/>
            </w:pPr>
            <w:r>
              <w:rPr>
                <w:rFonts w:ascii="Arial" w:hAnsi="Arial" w:cs="Arial"/>
              </w:rPr>
              <w:t>Posiłki wegańskie</w:t>
            </w:r>
          </w:p>
        </w:tc>
        <w:bookmarkStart w:id="2" w:name="__Fieldmark__1897_1034914100"/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E03BEB" w14:textId="77777777" w:rsidR="002835FE" w:rsidRDefault="002835FE" w:rsidP="00B4275C">
            <w:pPr>
              <w:pStyle w:val="Bezodstpw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  <w:r>
              <w:rPr>
                <w:rFonts w:ascii="Arial" w:hAnsi="Arial" w:cs="Arial"/>
                <w:sz w:val="20"/>
                <w:szCs w:val="20"/>
              </w:rPr>
              <w:t xml:space="preserve"> TAK</w:t>
            </w:r>
          </w:p>
        </w:tc>
        <w:bookmarkStart w:id="3" w:name="__Fieldmark__1898_1034914100"/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767A2" w14:textId="77777777" w:rsidR="002835FE" w:rsidRDefault="002835FE" w:rsidP="00B4275C">
            <w:pPr>
              <w:pStyle w:val="Bezodstpw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  <w:r>
              <w:rPr>
                <w:rFonts w:ascii="Arial" w:hAnsi="Arial" w:cs="Arial"/>
                <w:sz w:val="20"/>
                <w:szCs w:val="20"/>
              </w:rPr>
              <w:t xml:space="preserve"> NIE</w:t>
            </w:r>
          </w:p>
        </w:tc>
      </w:tr>
      <w:tr w:rsidR="002835FE" w14:paraId="62182A25" w14:textId="77777777" w:rsidTr="002835FE">
        <w:trPr>
          <w:trHeight w:val="340"/>
        </w:trPr>
        <w:tc>
          <w:tcPr>
            <w:tcW w:w="90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4BD26922" w14:textId="16846A46" w:rsidR="002835FE" w:rsidRDefault="005D74BC" w:rsidP="00B4275C">
            <w:pPr>
              <w:pStyle w:val="Bezodstpw"/>
              <w:jc w:val="center"/>
            </w:pPr>
            <w:r>
              <w:rPr>
                <w:rFonts w:ascii="Arial" w:hAnsi="Arial" w:cs="Arial"/>
                <w:b/>
                <w:smallCaps/>
              </w:rPr>
              <w:t xml:space="preserve"> </w:t>
            </w:r>
            <w:r w:rsidR="002835FE">
              <w:rPr>
                <w:rFonts w:ascii="Arial" w:hAnsi="Arial" w:cs="Arial"/>
                <w:b/>
                <w:smallCaps/>
              </w:rPr>
              <w:t>Informacje dodatkowe</w:t>
            </w:r>
          </w:p>
        </w:tc>
      </w:tr>
      <w:tr w:rsidR="000C13D0" w14:paraId="121C280B" w14:textId="77777777" w:rsidTr="002835FE">
        <w:trPr>
          <w:trHeight w:val="340"/>
        </w:trPr>
        <w:tc>
          <w:tcPr>
            <w:tcW w:w="90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74058069" w14:textId="2A8C87E8" w:rsidR="000C13D0" w:rsidRDefault="000143B0" w:rsidP="00B4275C">
            <w:pPr>
              <w:pStyle w:val="Bezodstpw"/>
              <w:jc w:val="center"/>
              <w:rPr>
                <w:rFonts w:ascii="Arial" w:hAnsi="Arial" w:cs="Arial"/>
                <w:b/>
                <w:smallCaps/>
              </w:rPr>
            </w:pPr>
            <w:r>
              <w:rPr>
                <w:rFonts w:ascii="Arial" w:hAnsi="Arial" w:cs="Arial"/>
                <w:b/>
                <w:smallCaps/>
              </w:rPr>
              <w:t>I dzień warsztatów (</w:t>
            </w:r>
            <w:r w:rsidR="004640C0">
              <w:rPr>
                <w:rFonts w:ascii="Arial" w:hAnsi="Arial" w:cs="Arial"/>
                <w:b/>
                <w:smallCaps/>
              </w:rPr>
              <w:t>1</w:t>
            </w:r>
            <w:r>
              <w:rPr>
                <w:rFonts w:ascii="Arial" w:hAnsi="Arial" w:cs="Arial"/>
                <w:b/>
                <w:smallCaps/>
              </w:rPr>
              <w:t>3</w:t>
            </w:r>
            <w:r w:rsidR="004640C0">
              <w:rPr>
                <w:rFonts w:ascii="Arial" w:hAnsi="Arial" w:cs="Arial"/>
                <w:b/>
                <w:smallCaps/>
              </w:rPr>
              <w:t xml:space="preserve"> </w:t>
            </w:r>
            <w:r w:rsidR="000C13D0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czerwiec</w:t>
            </w:r>
            <w:r w:rsidR="004640C0">
              <w:rPr>
                <w:rFonts w:ascii="Arial" w:hAnsi="Arial" w:cs="Arial"/>
                <w:b/>
              </w:rPr>
              <w:t xml:space="preserve"> </w:t>
            </w:r>
            <w:r w:rsidR="000C13D0">
              <w:rPr>
                <w:rFonts w:ascii="Arial" w:hAnsi="Arial" w:cs="Arial"/>
                <w:b/>
              </w:rPr>
              <w:t>202</w:t>
            </w:r>
            <w:r>
              <w:rPr>
                <w:rFonts w:ascii="Arial" w:hAnsi="Arial" w:cs="Arial"/>
                <w:b/>
              </w:rPr>
              <w:t>4</w:t>
            </w:r>
            <w:r w:rsidR="000C13D0">
              <w:rPr>
                <w:rFonts w:ascii="Arial" w:hAnsi="Arial" w:cs="Arial"/>
                <w:b/>
              </w:rPr>
              <w:t xml:space="preserve"> r., </w:t>
            </w:r>
            <w:r>
              <w:rPr>
                <w:rFonts w:ascii="Arial" w:hAnsi="Arial" w:cs="Arial"/>
                <w:b/>
              </w:rPr>
              <w:t>czwartek)</w:t>
            </w:r>
          </w:p>
        </w:tc>
      </w:tr>
      <w:tr w:rsidR="002A0B52" w14:paraId="0EFC031D" w14:textId="77777777" w:rsidTr="002835FE">
        <w:trPr>
          <w:trHeight w:val="340"/>
        </w:trPr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923ADC" w14:textId="4F5985E0" w:rsidR="002A0B52" w:rsidRDefault="000143B0" w:rsidP="002A0B52">
            <w:pPr>
              <w:pStyle w:val="Bezodstpw"/>
            </w:pPr>
            <w:r>
              <w:rPr>
                <w:rFonts w:ascii="Arial" w:hAnsi="Arial" w:cs="Arial"/>
              </w:rPr>
              <w:t xml:space="preserve">II </w:t>
            </w:r>
            <w:r w:rsidR="002A0B52">
              <w:rPr>
                <w:rFonts w:ascii="Arial" w:hAnsi="Arial" w:cs="Arial"/>
              </w:rPr>
              <w:t>Śniadanie</w:t>
            </w:r>
          </w:p>
        </w:tc>
        <w:bookmarkStart w:id="4" w:name="__Fieldmark__1899_1034914100"/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E8CD10" w14:textId="77777777" w:rsidR="002A0B52" w:rsidRDefault="002A0B52" w:rsidP="002A0B52">
            <w:pPr>
              <w:pStyle w:val="Bezodstpw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  <w:r>
              <w:rPr>
                <w:rFonts w:ascii="Arial" w:hAnsi="Arial" w:cs="Arial"/>
                <w:sz w:val="20"/>
                <w:szCs w:val="20"/>
              </w:rPr>
              <w:t xml:space="preserve"> TAK</w:t>
            </w:r>
          </w:p>
        </w:tc>
        <w:bookmarkStart w:id="5" w:name="__Fieldmark__1900_1034914100"/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F88B3" w14:textId="77777777" w:rsidR="002A0B52" w:rsidRDefault="002A0B52" w:rsidP="002A0B52">
            <w:pPr>
              <w:pStyle w:val="Bezodstpw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  <w:r>
              <w:rPr>
                <w:rFonts w:ascii="Arial" w:hAnsi="Arial" w:cs="Arial"/>
                <w:sz w:val="20"/>
                <w:szCs w:val="20"/>
              </w:rPr>
              <w:t xml:space="preserve"> NIE</w:t>
            </w:r>
          </w:p>
        </w:tc>
      </w:tr>
      <w:tr w:rsidR="002A0B52" w14:paraId="081FA9AC" w14:textId="77777777" w:rsidTr="002835FE">
        <w:trPr>
          <w:trHeight w:val="340"/>
        </w:trPr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E06492" w14:textId="07132672" w:rsidR="002A0B52" w:rsidRDefault="002A0B52" w:rsidP="002A0B52">
            <w:pPr>
              <w:pStyle w:val="Bezodstpw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Obiad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7F3876" w14:textId="6C6E32FF" w:rsidR="002A0B52" w:rsidRDefault="002A0B52" w:rsidP="002A0B52">
            <w:pPr>
              <w:pStyle w:val="Bezodstpw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TAK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5F7C8" w14:textId="1F0EE61D" w:rsidR="002A0B52" w:rsidRDefault="002A0B52" w:rsidP="002A0B52">
            <w:pPr>
              <w:pStyle w:val="Bezodstpw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NIE</w:t>
            </w:r>
          </w:p>
        </w:tc>
      </w:tr>
      <w:tr w:rsidR="002A0B52" w14:paraId="005F477E" w14:textId="77777777" w:rsidTr="002835FE">
        <w:trPr>
          <w:trHeight w:val="340"/>
        </w:trPr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1018F8" w14:textId="77777777" w:rsidR="002A0B52" w:rsidRDefault="002A0B52" w:rsidP="002A0B52">
            <w:pPr>
              <w:pStyle w:val="Bezodstpw"/>
            </w:pPr>
            <w:r>
              <w:rPr>
                <w:rFonts w:ascii="Arial" w:hAnsi="Arial" w:cs="Arial"/>
              </w:rPr>
              <w:t>Kolacja</w:t>
            </w:r>
          </w:p>
        </w:tc>
        <w:bookmarkStart w:id="6" w:name="__Fieldmark__1901_1034914100"/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9ACD18" w14:textId="77777777" w:rsidR="002A0B52" w:rsidRDefault="002A0B52" w:rsidP="002A0B52">
            <w:pPr>
              <w:pStyle w:val="Bezodstpw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  <w:r>
              <w:rPr>
                <w:rFonts w:ascii="Arial" w:hAnsi="Arial" w:cs="Arial"/>
                <w:sz w:val="20"/>
                <w:szCs w:val="20"/>
              </w:rPr>
              <w:t xml:space="preserve"> TAK</w:t>
            </w:r>
          </w:p>
        </w:tc>
        <w:bookmarkStart w:id="7" w:name="__Fieldmark__1902_1034914100"/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AD3E2" w14:textId="77777777" w:rsidR="002A0B52" w:rsidRDefault="002A0B52" w:rsidP="002A0B52">
            <w:pPr>
              <w:pStyle w:val="Bezodstpw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  <w:r>
              <w:rPr>
                <w:rFonts w:ascii="Arial" w:hAnsi="Arial" w:cs="Arial"/>
                <w:sz w:val="20"/>
                <w:szCs w:val="20"/>
              </w:rPr>
              <w:t xml:space="preserve"> NIE</w:t>
            </w:r>
          </w:p>
        </w:tc>
      </w:tr>
      <w:tr w:rsidR="002A0B52" w14:paraId="23845D21" w14:textId="77777777" w:rsidTr="002835FE">
        <w:trPr>
          <w:trHeight w:val="340"/>
        </w:trPr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465DB3" w14:textId="77777777" w:rsidR="002A0B52" w:rsidRDefault="002A0B52" w:rsidP="002A0B52">
            <w:pPr>
              <w:pStyle w:val="Bezodstpw"/>
            </w:pPr>
            <w:r>
              <w:rPr>
                <w:rFonts w:ascii="Arial" w:hAnsi="Arial" w:cs="Arial"/>
              </w:rPr>
              <w:t>Nocleg</w:t>
            </w:r>
          </w:p>
        </w:tc>
        <w:bookmarkStart w:id="8" w:name="__Fieldmark__1903_1034914100"/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858D52" w14:textId="77777777" w:rsidR="002A0B52" w:rsidRDefault="002A0B52" w:rsidP="002A0B52">
            <w:pPr>
              <w:pStyle w:val="Bezodstpw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  <w:r>
              <w:rPr>
                <w:rFonts w:ascii="Arial" w:hAnsi="Arial" w:cs="Arial"/>
                <w:sz w:val="20"/>
                <w:szCs w:val="20"/>
              </w:rPr>
              <w:t xml:space="preserve"> TAK</w:t>
            </w:r>
          </w:p>
        </w:tc>
        <w:bookmarkStart w:id="9" w:name="__Fieldmark__1904_1034914100"/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B5D3A" w14:textId="77777777" w:rsidR="002A0B52" w:rsidRDefault="002A0B52" w:rsidP="002A0B52">
            <w:pPr>
              <w:pStyle w:val="Bezodstpw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"/>
            <w:r>
              <w:rPr>
                <w:rFonts w:ascii="Arial" w:hAnsi="Arial" w:cs="Arial"/>
                <w:sz w:val="20"/>
                <w:szCs w:val="20"/>
              </w:rPr>
              <w:t xml:space="preserve"> NIE</w:t>
            </w:r>
          </w:p>
        </w:tc>
      </w:tr>
      <w:tr w:rsidR="002A0B52" w14:paraId="579A6BD5" w14:textId="77777777" w:rsidTr="002835FE">
        <w:trPr>
          <w:trHeight w:val="340"/>
        </w:trPr>
        <w:tc>
          <w:tcPr>
            <w:tcW w:w="90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409963E7" w14:textId="1E25ADF4" w:rsidR="002A0B52" w:rsidRDefault="002A0B52" w:rsidP="002A0B52">
            <w:pPr>
              <w:pStyle w:val="Bezodstpw"/>
              <w:jc w:val="center"/>
            </w:pPr>
            <w:r>
              <w:rPr>
                <w:rFonts w:ascii="Arial" w:hAnsi="Arial" w:cs="Arial"/>
                <w:b/>
              </w:rPr>
              <w:t xml:space="preserve">II dzień </w:t>
            </w:r>
            <w:r w:rsidR="000143B0">
              <w:rPr>
                <w:rFonts w:ascii="Arial" w:hAnsi="Arial" w:cs="Arial"/>
                <w:b/>
              </w:rPr>
              <w:t>warsztatów</w:t>
            </w:r>
            <w:r>
              <w:rPr>
                <w:rFonts w:ascii="Arial" w:hAnsi="Arial" w:cs="Arial"/>
                <w:b/>
              </w:rPr>
              <w:t xml:space="preserve"> (1</w:t>
            </w:r>
            <w:r w:rsidR="004640C0">
              <w:rPr>
                <w:rFonts w:ascii="Arial" w:hAnsi="Arial" w:cs="Arial"/>
                <w:b/>
              </w:rPr>
              <w:t xml:space="preserve">4 </w:t>
            </w:r>
            <w:r w:rsidR="000143B0">
              <w:rPr>
                <w:rFonts w:ascii="Arial" w:hAnsi="Arial" w:cs="Arial"/>
                <w:b/>
              </w:rPr>
              <w:t>czerwiec</w:t>
            </w:r>
            <w:r>
              <w:rPr>
                <w:rFonts w:ascii="Arial" w:hAnsi="Arial" w:cs="Arial"/>
                <w:b/>
              </w:rPr>
              <w:t xml:space="preserve"> 202</w:t>
            </w:r>
            <w:r w:rsidR="000143B0">
              <w:rPr>
                <w:rFonts w:ascii="Arial" w:hAnsi="Arial" w:cs="Arial"/>
                <w:b/>
              </w:rPr>
              <w:t>4</w:t>
            </w:r>
            <w:r>
              <w:rPr>
                <w:rFonts w:ascii="Arial" w:hAnsi="Arial" w:cs="Arial"/>
                <w:b/>
              </w:rPr>
              <w:t xml:space="preserve"> r., </w:t>
            </w:r>
            <w:r w:rsidR="000143B0">
              <w:rPr>
                <w:rFonts w:ascii="Arial" w:hAnsi="Arial" w:cs="Arial"/>
                <w:b/>
              </w:rPr>
              <w:t>piątek</w:t>
            </w:r>
            <w:r>
              <w:rPr>
                <w:rFonts w:ascii="Arial" w:hAnsi="Arial" w:cs="Arial"/>
                <w:b/>
              </w:rPr>
              <w:t>)</w:t>
            </w:r>
          </w:p>
        </w:tc>
      </w:tr>
      <w:tr w:rsidR="002A0B52" w14:paraId="2EB7F9B1" w14:textId="77777777" w:rsidTr="002835FE">
        <w:trPr>
          <w:trHeight w:val="340"/>
        </w:trPr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27BF31" w14:textId="77777777" w:rsidR="002A0B52" w:rsidRDefault="002A0B52" w:rsidP="002A0B52">
            <w:pPr>
              <w:pStyle w:val="Bezodstpw"/>
            </w:pPr>
            <w:r>
              <w:rPr>
                <w:rFonts w:ascii="Arial" w:hAnsi="Arial" w:cs="Arial"/>
              </w:rPr>
              <w:t>Śniadanie</w:t>
            </w:r>
          </w:p>
        </w:tc>
        <w:bookmarkStart w:id="10" w:name="__Fieldmark__1905_1034914100"/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DE9B75" w14:textId="77777777" w:rsidR="002A0B52" w:rsidRDefault="002A0B52" w:rsidP="002A0B52">
            <w:pPr>
              <w:pStyle w:val="Bezodstpw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"/>
            <w:r>
              <w:rPr>
                <w:rFonts w:ascii="Arial" w:hAnsi="Arial" w:cs="Arial"/>
                <w:sz w:val="20"/>
                <w:szCs w:val="20"/>
              </w:rPr>
              <w:t xml:space="preserve"> TAK</w:t>
            </w:r>
          </w:p>
        </w:tc>
        <w:bookmarkStart w:id="11" w:name="__Fieldmark__1906_1034914100"/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EBD7C" w14:textId="77777777" w:rsidR="002A0B52" w:rsidRDefault="002A0B52" w:rsidP="002A0B52">
            <w:pPr>
              <w:pStyle w:val="Bezodstpw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"/>
            <w:r>
              <w:rPr>
                <w:rFonts w:ascii="Arial" w:hAnsi="Arial" w:cs="Arial"/>
                <w:sz w:val="20"/>
                <w:szCs w:val="20"/>
              </w:rPr>
              <w:t xml:space="preserve"> NIE</w:t>
            </w:r>
          </w:p>
        </w:tc>
      </w:tr>
      <w:tr w:rsidR="006738DC" w14:paraId="1361678D" w14:textId="77777777" w:rsidTr="002835FE">
        <w:trPr>
          <w:trHeight w:val="340"/>
        </w:trPr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BB2675" w14:textId="77777777" w:rsidR="006738DC" w:rsidRDefault="006738DC" w:rsidP="006738DC">
            <w:pPr>
              <w:pStyle w:val="Bezodstpw"/>
            </w:pPr>
            <w:r>
              <w:rPr>
                <w:rFonts w:ascii="Arial" w:hAnsi="Arial" w:cs="Arial"/>
              </w:rPr>
              <w:t>Obiad</w:t>
            </w:r>
          </w:p>
        </w:tc>
        <w:bookmarkStart w:id="12" w:name="__Fieldmark__1913_1034914100"/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BF21A7" w14:textId="77777777" w:rsidR="006738DC" w:rsidRDefault="006738DC" w:rsidP="006738DC">
            <w:pPr>
              <w:pStyle w:val="Bezodstpw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"/>
            <w:r>
              <w:rPr>
                <w:rFonts w:ascii="Arial" w:hAnsi="Arial" w:cs="Arial"/>
                <w:sz w:val="20"/>
                <w:szCs w:val="20"/>
              </w:rPr>
              <w:t xml:space="preserve"> TAK</w:t>
            </w:r>
          </w:p>
        </w:tc>
        <w:bookmarkStart w:id="13" w:name="__Fieldmark__1914_1034914100"/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B0AFE" w14:textId="77777777" w:rsidR="006738DC" w:rsidRDefault="006738DC" w:rsidP="006738DC">
            <w:pPr>
              <w:pStyle w:val="Bezodstpw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"/>
            <w:r>
              <w:rPr>
                <w:rFonts w:ascii="Arial" w:hAnsi="Arial" w:cs="Arial"/>
                <w:sz w:val="20"/>
                <w:szCs w:val="20"/>
              </w:rPr>
              <w:t xml:space="preserve"> NIE</w:t>
            </w:r>
          </w:p>
        </w:tc>
      </w:tr>
      <w:tr w:rsidR="006738DC" w14:paraId="7AF9BD37" w14:textId="77777777" w:rsidTr="002835FE">
        <w:trPr>
          <w:trHeight w:val="340"/>
        </w:trPr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CE4552" w14:textId="3B8B8057" w:rsidR="006738DC" w:rsidRDefault="006738DC" w:rsidP="00E66833">
            <w:pPr>
              <w:pStyle w:val="Bezodstpw"/>
              <w:jc w:val="both"/>
            </w:pPr>
            <w:r>
              <w:rPr>
                <w:rFonts w:ascii="Arial" w:hAnsi="Arial" w:cs="Arial"/>
              </w:rPr>
              <w:t>Dodatkowe uwagi lub komentarze do zgłoszenia</w:t>
            </w:r>
            <w:r w:rsidR="000143B0">
              <w:rPr>
                <w:rFonts w:ascii="Arial" w:hAnsi="Arial" w:cs="Arial"/>
              </w:rPr>
              <w:t xml:space="preserve"> </w:t>
            </w:r>
            <w:r w:rsidR="000143B0">
              <w:rPr>
                <w:rFonts w:ascii="Arial" w:hAnsi="Arial" w:cs="Arial"/>
              </w:rPr>
              <w:br/>
              <w:t xml:space="preserve">(w tym dieta, uczulenie na składniki pokarmowe itp. </w:t>
            </w:r>
          </w:p>
        </w:tc>
        <w:tc>
          <w:tcPr>
            <w:tcW w:w="3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E4E0F" w14:textId="77777777" w:rsidR="006738DC" w:rsidRDefault="006738DC" w:rsidP="006738DC">
            <w:pPr>
              <w:pStyle w:val="Bezodstpw"/>
              <w:snapToGrid w:val="0"/>
            </w:pPr>
          </w:p>
          <w:p w14:paraId="5BF09631" w14:textId="77777777" w:rsidR="00A76AAC" w:rsidRDefault="00A76AAC" w:rsidP="006738DC">
            <w:pPr>
              <w:pStyle w:val="Bezodstpw"/>
              <w:snapToGrid w:val="0"/>
            </w:pPr>
          </w:p>
          <w:p w14:paraId="76461DFF" w14:textId="77777777" w:rsidR="006738DC" w:rsidRDefault="006738DC" w:rsidP="006738DC">
            <w:pPr>
              <w:pStyle w:val="Bezodstpw"/>
              <w:snapToGrid w:val="0"/>
            </w:pPr>
          </w:p>
        </w:tc>
      </w:tr>
    </w:tbl>
    <w:p w14:paraId="000EF528" w14:textId="77777777" w:rsidR="002835FE" w:rsidRPr="002835FE" w:rsidRDefault="002835FE" w:rsidP="006E3AD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449CB1F3" w14:textId="497B9249" w:rsidR="002835FE" w:rsidRDefault="002835FE" w:rsidP="002835FE">
      <w:pPr>
        <w:pStyle w:val="Bezodstpw"/>
        <w:spacing w:after="4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835FE">
        <w:rPr>
          <w:rFonts w:ascii="Arial" w:eastAsia="Times New Roman" w:hAnsi="Arial" w:cs="Arial"/>
          <w:color w:val="000000"/>
          <w:lang w:eastAsia="pl-PL"/>
        </w:rPr>
        <w:t xml:space="preserve">Wyrażam zgodę na przetwarzanie moich danych osobowych przez </w:t>
      </w:r>
      <w:r>
        <w:rPr>
          <w:rFonts w:ascii="Arial" w:eastAsia="Times New Roman" w:hAnsi="Arial" w:cs="Arial"/>
          <w:color w:val="000000"/>
          <w:lang w:eastAsia="pl-PL"/>
        </w:rPr>
        <w:t xml:space="preserve">Zespół Świętokrzyskich </w:t>
      </w:r>
      <w:r>
        <w:rPr>
          <w:rFonts w:ascii="Arial" w:eastAsia="Times New Roman" w:hAnsi="Arial" w:cs="Arial"/>
          <w:color w:val="000000"/>
          <w:lang w:eastAsia="pl-PL"/>
        </w:rPr>
        <w:br/>
        <w:t xml:space="preserve">i Nadnidziańskich Parków Krajobrazowych w Kielcach </w:t>
      </w:r>
      <w:r w:rsidRPr="002835FE">
        <w:rPr>
          <w:rFonts w:ascii="Arial" w:eastAsia="Times New Roman" w:hAnsi="Arial" w:cs="Arial"/>
          <w:color w:val="000000"/>
          <w:lang w:eastAsia="pl-PL"/>
        </w:rPr>
        <w:t xml:space="preserve">w związku z realizacją zgłoszenia na </w:t>
      </w:r>
      <w:r w:rsidR="000143B0">
        <w:rPr>
          <w:rFonts w:ascii="Arial" w:eastAsia="Times New Roman" w:hAnsi="Arial" w:cs="Arial"/>
          <w:color w:val="000000"/>
          <w:lang w:eastAsia="pl-PL"/>
        </w:rPr>
        <w:t>warsztaty</w:t>
      </w:r>
      <w:r w:rsidRPr="002835FE">
        <w:rPr>
          <w:rFonts w:ascii="Arial" w:eastAsia="Times New Roman" w:hAnsi="Arial" w:cs="Arial"/>
          <w:color w:val="000000"/>
          <w:lang w:eastAsia="pl-PL"/>
        </w:rPr>
        <w:t xml:space="preserve">. Jestem świadoma/y swoich praw w zakresie dostępu do tych danych, ich korekty oraz prawa żądania ich usunięcia po zakończonym procesie ich przetwarzania w związku </w:t>
      </w:r>
      <w:r>
        <w:rPr>
          <w:rFonts w:ascii="Arial" w:eastAsia="Times New Roman" w:hAnsi="Arial" w:cs="Arial"/>
          <w:color w:val="000000"/>
          <w:lang w:eastAsia="pl-PL"/>
        </w:rPr>
        <w:br/>
      </w:r>
      <w:r w:rsidRPr="002835FE">
        <w:rPr>
          <w:rFonts w:ascii="Arial" w:eastAsia="Times New Roman" w:hAnsi="Arial" w:cs="Arial"/>
          <w:color w:val="000000"/>
          <w:lang w:eastAsia="pl-PL"/>
        </w:rPr>
        <w:t xml:space="preserve">z organizacją </w:t>
      </w:r>
      <w:r w:rsidR="000143B0">
        <w:rPr>
          <w:rFonts w:ascii="Arial" w:eastAsia="Times New Roman" w:hAnsi="Arial" w:cs="Arial"/>
          <w:color w:val="000000"/>
          <w:lang w:eastAsia="pl-PL"/>
        </w:rPr>
        <w:t>warsztatów</w:t>
      </w:r>
      <w:r w:rsidRPr="002835FE">
        <w:rPr>
          <w:rFonts w:ascii="Arial" w:eastAsia="Times New Roman" w:hAnsi="Arial" w:cs="Arial"/>
          <w:color w:val="000000"/>
          <w:lang w:eastAsia="pl-PL"/>
        </w:rPr>
        <w:t>. Brak takiej zgody uniemożliwi dokonanie rejestracji i przyjęcie zgłoszenia.</w:t>
      </w:r>
    </w:p>
    <w:p w14:paraId="61856987" w14:textId="77777777" w:rsidR="006738DC" w:rsidRPr="002835FE" w:rsidRDefault="006738DC" w:rsidP="002835FE">
      <w:pPr>
        <w:pStyle w:val="Bezodstpw"/>
        <w:spacing w:after="40" w:line="276" w:lineRule="auto"/>
        <w:jc w:val="both"/>
        <w:rPr>
          <w:rFonts w:ascii="Arial" w:hAnsi="Arial" w:cs="Arial"/>
        </w:rPr>
      </w:pPr>
    </w:p>
    <w:p w14:paraId="691379F2" w14:textId="51A1FFDC" w:rsidR="002835FE" w:rsidRPr="002835FE" w:rsidRDefault="002835FE" w:rsidP="002835FE">
      <w:pPr>
        <w:pStyle w:val="Bezodstpw"/>
        <w:spacing w:after="40" w:line="276" w:lineRule="auto"/>
        <w:ind w:left="5103"/>
        <w:jc w:val="center"/>
        <w:rPr>
          <w:rFonts w:ascii="Arial" w:hAnsi="Arial" w:cs="Arial"/>
          <w:i/>
        </w:rPr>
      </w:pPr>
      <w:r w:rsidRPr="002835FE">
        <w:rPr>
          <w:rFonts w:ascii="Arial" w:eastAsia="Arial" w:hAnsi="Arial" w:cs="Arial"/>
        </w:rPr>
        <w:t>………………………………………………</w:t>
      </w:r>
    </w:p>
    <w:p w14:paraId="0EE65768" w14:textId="32A0D043" w:rsidR="006E3AD7" w:rsidRDefault="002835FE" w:rsidP="002835FE">
      <w:pPr>
        <w:pStyle w:val="Bezodstpw"/>
        <w:spacing w:after="40" w:line="276" w:lineRule="auto"/>
        <w:ind w:left="5103"/>
        <w:jc w:val="center"/>
        <w:rPr>
          <w:rFonts w:ascii="Arial" w:hAnsi="Arial" w:cs="Arial"/>
          <w:i/>
        </w:rPr>
      </w:pPr>
      <w:r w:rsidRPr="002835FE">
        <w:rPr>
          <w:rFonts w:ascii="Arial" w:hAnsi="Arial" w:cs="Arial"/>
          <w:i/>
        </w:rPr>
        <w:t>podpis uczestnika</w:t>
      </w:r>
    </w:p>
    <w:p w14:paraId="2EC03E29" w14:textId="77777777" w:rsidR="00E66833" w:rsidRDefault="00E66833" w:rsidP="00E66833">
      <w:pPr>
        <w:pStyle w:val="Bezodstpw"/>
        <w:spacing w:after="40" w:line="276" w:lineRule="auto"/>
        <w:jc w:val="both"/>
        <w:rPr>
          <w:rFonts w:ascii="Arial" w:hAnsi="Arial" w:cs="Arial"/>
          <w:sz w:val="24"/>
          <w:szCs w:val="24"/>
        </w:rPr>
      </w:pPr>
    </w:p>
    <w:p w14:paraId="44C99040" w14:textId="52A068E0" w:rsidR="00E66833" w:rsidRPr="00422192" w:rsidRDefault="00E66833" w:rsidP="00E66833">
      <w:pPr>
        <w:pStyle w:val="Bezodstpw"/>
        <w:spacing w:after="40" w:line="276" w:lineRule="auto"/>
        <w:jc w:val="both"/>
        <w:rPr>
          <w:rFonts w:ascii="Arial" w:hAnsi="Arial" w:cs="Arial"/>
          <w:sz w:val="24"/>
          <w:szCs w:val="24"/>
        </w:rPr>
      </w:pPr>
      <w:r w:rsidRPr="00422192">
        <w:rPr>
          <w:rFonts w:ascii="Arial" w:hAnsi="Arial" w:cs="Arial"/>
          <w:sz w:val="24"/>
          <w:szCs w:val="24"/>
        </w:rPr>
        <w:t xml:space="preserve">Udział w </w:t>
      </w:r>
      <w:r>
        <w:rPr>
          <w:rFonts w:ascii="Arial" w:hAnsi="Arial" w:cs="Arial"/>
          <w:sz w:val="24"/>
          <w:szCs w:val="24"/>
        </w:rPr>
        <w:t>warsztatach</w:t>
      </w:r>
      <w:r w:rsidRPr="00422192">
        <w:rPr>
          <w:rFonts w:ascii="Arial" w:hAnsi="Arial" w:cs="Arial"/>
          <w:sz w:val="24"/>
          <w:szCs w:val="24"/>
        </w:rPr>
        <w:t xml:space="preserve"> należy zgłosić za pośrednictwem poczty e-mail na adres: </w:t>
      </w:r>
      <w:hyperlink r:id="rId8" w:history="1">
        <w:r w:rsidRPr="00E4656F">
          <w:rPr>
            <w:rStyle w:val="Hipercze"/>
            <w:rFonts w:ascii="Arial" w:hAnsi="Arial" w:cs="Arial"/>
            <w:sz w:val="24"/>
            <w:szCs w:val="24"/>
          </w:rPr>
          <w:t>bbetkowska@pk.kielce.pl</w:t>
        </w:r>
      </w:hyperlink>
      <w:r w:rsidRPr="00422192">
        <w:rPr>
          <w:rFonts w:ascii="Arial" w:hAnsi="Arial" w:cs="Arial"/>
          <w:sz w:val="24"/>
          <w:szCs w:val="24"/>
        </w:rPr>
        <w:t xml:space="preserve"> przesyłając uzupełnion</w:t>
      </w:r>
      <w:r w:rsidR="003E35E7">
        <w:rPr>
          <w:rFonts w:ascii="Arial" w:hAnsi="Arial" w:cs="Arial"/>
          <w:sz w:val="24"/>
          <w:szCs w:val="24"/>
        </w:rPr>
        <w:t>ą</w:t>
      </w:r>
      <w:r w:rsidRPr="00422192">
        <w:rPr>
          <w:rFonts w:ascii="Arial" w:hAnsi="Arial" w:cs="Arial"/>
          <w:sz w:val="24"/>
          <w:szCs w:val="24"/>
        </w:rPr>
        <w:t xml:space="preserve"> i podpisan</w:t>
      </w:r>
      <w:r>
        <w:rPr>
          <w:rFonts w:ascii="Arial" w:hAnsi="Arial" w:cs="Arial"/>
          <w:sz w:val="24"/>
          <w:szCs w:val="24"/>
        </w:rPr>
        <w:t>ą</w:t>
      </w:r>
      <w:r w:rsidRPr="00422192">
        <w:rPr>
          <w:rFonts w:ascii="Arial" w:hAnsi="Arial" w:cs="Arial"/>
          <w:sz w:val="24"/>
          <w:szCs w:val="24"/>
        </w:rPr>
        <w:t xml:space="preserve"> przez każdego uczestnika oddzielnie </w:t>
      </w:r>
      <w:r>
        <w:rPr>
          <w:rFonts w:ascii="Arial" w:hAnsi="Arial" w:cs="Arial"/>
          <w:sz w:val="24"/>
          <w:szCs w:val="24"/>
        </w:rPr>
        <w:t>kartę zgłoszeniową</w:t>
      </w:r>
      <w:r w:rsidRPr="00422192">
        <w:rPr>
          <w:rFonts w:ascii="Arial" w:hAnsi="Arial" w:cs="Arial"/>
          <w:sz w:val="24"/>
          <w:szCs w:val="24"/>
        </w:rPr>
        <w:t>.</w:t>
      </w:r>
    </w:p>
    <w:p w14:paraId="03AFCD02" w14:textId="77777777" w:rsidR="00E66833" w:rsidRPr="00422192" w:rsidRDefault="00E66833" w:rsidP="00E66833">
      <w:pPr>
        <w:pStyle w:val="Bezodstpw"/>
        <w:spacing w:after="40"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0A586C78" w14:textId="060BBF5D" w:rsidR="00E66833" w:rsidRPr="00422192" w:rsidRDefault="00E66833" w:rsidP="00E66833">
      <w:pPr>
        <w:pStyle w:val="Bezodstpw"/>
        <w:spacing w:after="4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422192">
        <w:rPr>
          <w:rFonts w:ascii="Arial" w:hAnsi="Arial" w:cs="Arial"/>
          <w:b/>
          <w:sz w:val="24"/>
          <w:szCs w:val="24"/>
        </w:rPr>
        <w:lastRenderedPageBreak/>
        <w:t xml:space="preserve">Termin nadsyłania zgłoszeń: </w:t>
      </w:r>
      <w:r>
        <w:rPr>
          <w:rFonts w:ascii="Arial" w:hAnsi="Arial" w:cs="Arial"/>
          <w:b/>
          <w:sz w:val="24"/>
          <w:szCs w:val="24"/>
        </w:rPr>
        <w:t>3 czerwiec</w:t>
      </w:r>
      <w:r w:rsidRPr="00422192">
        <w:rPr>
          <w:rFonts w:ascii="Arial" w:hAnsi="Arial" w:cs="Arial"/>
          <w:b/>
          <w:sz w:val="24"/>
          <w:szCs w:val="24"/>
        </w:rPr>
        <w:t xml:space="preserve"> 202</w:t>
      </w:r>
      <w:r>
        <w:rPr>
          <w:rFonts w:ascii="Arial" w:hAnsi="Arial" w:cs="Arial"/>
          <w:b/>
          <w:sz w:val="24"/>
          <w:szCs w:val="24"/>
        </w:rPr>
        <w:t>4</w:t>
      </w:r>
      <w:r w:rsidRPr="00422192">
        <w:rPr>
          <w:rFonts w:ascii="Arial" w:hAnsi="Arial" w:cs="Arial"/>
          <w:b/>
          <w:sz w:val="24"/>
          <w:szCs w:val="24"/>
        </w:rPr>
        <w:t xml:space="preserve"> roku.</w:t>
      </w:r>
    </w:p>
    <w:p w14:paraId="7D45E78B" w14:textId="77777777" w:rsidR="00E66833" w:rsidRPr="00422192" w:rsidRDefault="00E66833" w:rsidP="00E66833">
      <w:pPr>
        <w:pStyle w:val="Bezodstpw"/>
        <w:spacing w:after="40" w:line="276" w:lineRule="auto"/>
        <w:jc w:val="both"/>
        <w:rPr>
          <w:rFonts w:ascii="Arial" w:hAnsi="Arial" w:cs="Arial"/>
          <w:sz w:val="24"/>
          <w:szCs w:val="24"/>
        </w:rPr>
      </w:pPr>
    </w:p>
    <w:p w14:paraId="4DC6F738" w14:textId="0BB8F7F4" w:rsidR="00E66833" w:rsidRPr="00422192" w:rsidRDefault="00E66833" w:rsidP="00E66833">
      <w:pPr>
        <w:pStyle w:val="Bezodstpw"/>
        <w:spacing w:after="40" w:line="276" w:lineRule="auto"/>
        <w:jc w:val="both"/>
        <w:rPr>
          <w:rFonts w:ascii="Arial" w:hAnsi="Arial" w:cs="Arial"/>
          <w:sz w:val="24"/>
          <w:szCs w:val="24"/>
        </w:rPr>
      </w:pPr>
      <w:r w:rsidRPr="00422192">
        <w:rPr>
          <w:rFonts w:ascii="Arial" w:hAnsi="Arial" w:cs="Arial"/>
          <w:sz w:val="24"/>
          <w:szCs w:val="24"/>
        </w:rPr>
        <w:t xml:space="preserve">Z uwagi na ograniczoną liczbę miejsc zgłoszenia przyjmowane będą zgodnie </w:t>
      </w:r>
      <w:r>
        <w:rPr>
          <w:rFonts w:ascii="Arial" w:hAnsi="Arial" w:cs="Arial"/>
          <w:sz w:val="24"/>
          <w:szCs w:val="24"/>
        </w:rPr>
        <w:br/>
      </w:r>
      <w:r w:rsidRPr="00422192">
        <w:rPr>
          <w:rFonts w:ascii="Arial" w:hAnsi="Arial" w:cs="Arial"/>
          <w:sz w:val="24"/>
          <w:szCs w:val="24"/>
        </w:rPr>
        <w:t>z kolejnością ich nadsyłania.</w:t>
      </w:r>
    </w:p>
    <w:p w14:paraId="438BF386" w14:textId="77777777" w:rsidR="002835FE" w:rsidRDefault="002835FE" w:rsidP="002835FE">
      <w:pPr>
        <w:pStyle w:val="Bezodstpw"/>
        <w:spacing w:after="40"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118907DC" w14:textId="77777777" w:rsidR="002835FE" w:rsidRDefault="002835FE" w:rsidP="002835FE">
      <w:pPr>
        <w:pStyle w:val="Bezodstpw"/>
        <w:spacing w:after="40"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2A761893" w14:textId="71C75CC6" w:rsidR="00E66833" w:rsidRPr="00E66833" w:rsidRDefault="00E66833" w:rsidP="00E66833">
      <w:pPr>
        <w:spacing w:line="276" w:lineRule="auto"/>
        <w:jc w:val="both"/>
        <w:rPr>
          <w:rFonts w:ascii="Arial" w:eastAsia="Calibri" w:hAnsi="Arial" w:cs="Arial"/>
          <w:b/>
          <w:bCs/>
          <w:i/>
          <w:iCs/>
          <w:color w:val="FF0000"/>
          <w:shd w:val="clear" w:color="auto" w:fill="FFFFFF"/>
        </w:rPr>
      </w:pPr>
      <w:r w:rsidRPr="00E66833">
        <w:rPr>
          <w:rFonts w:ascii="Arial" w:eastAsia="Calibri" w:hAnsi="Arial" w:cs="Arial"/>
          <w:b/>
          <w:bCs/>
          <w:i/>
          <w:iCs/>
          <w:color w:val="FF0000"/>
          <w:shd w:val="clear" w:color="auto" w:fill="FFFFFF"/>
        </w:rPr>
        <w:t>DODATKOWE INFORMACJE:</w:t>
      </w:r>
    </w:p>
    <w:p w14:paraId="5FDE37AD" w14:textId="77777777" w:rsidR="00E66833" w:rsidRDefault="00E66833" w:rsidP="00E66833">
      <w:pPr>
        <w:spacing w:line="276" w:lineRule="auto"/>
        <w:jc w:val="both"/>
        <w:rPr>
          <w:rFonts w:ascii="Arial" w:eastAsia="Calibri" w:hAnsi="Arial" w:cs="Arial"/>
          <w:color w:val="000000"/>
          <w:shd w:val="clear" w:color="auto" w:fill="FFFFFF"/>
        </w:rPr>
      </w:pPr>
      <w:r w:rsidRPr="00E66833">
        <w:rPr>
          <w:rFonts w:ascii="Arial" w:eastAsia="Calibri" w:hAnsi="Arial" w:cs="Arial"/>
          <w:color w:val="000000"/>
          <w:shd w:val="clear" w:color="auto" w:fill="FFFFFF"/>
        </w:rPr>
        <w:t>W związku z Państwa udziałem w warsztatach  organizowanych w ramach projektu</w:t>
      </w:r>
      <w:r w:rsidRPr="00E66833">
        <w:rPr>
          <w:rFonts w:ascii="Arial" w:hAnsi="Arial" w:cs="Arial"/>
          <w:sz w:val="20"/>
          <w:szCs w:val="20"/>
        </w:rPr>
        <w:t xml:space="preserve"> </w:t>
      </w:r>
      <w:r w:rsidRPr="00E66833">
        <w:rPr>
          <w:rFonts w:ascii="Arial" w:eastAsia="Calibri" w:hAnsi="Arial" w:cs="Arial"/>
          <w:color w:val="000000"/>
          <w:shd w:val="clear" w:color="auto" w:fill="FFFFFF"/>
        </w:rPr>
        <w:t xml:space="preserve">Life </w:t>
      </w:r>
      <w:r w:rsidRPr="00E66833">
        <w:rPr>
          <w:rFonts w:ascii="Arial" w:eastAsia="Calibri" w:hAnsi="Arial" w:cs="Arial"/>
          <w:color w:val="000000"/>
          <w:shd w:val="clear" w:color="auto" w:fill="FFFFFF"/>
        </w:rPr>
        <w:br/>
        <w:t>pn. „Renaturyzacja śródlądowej delty rzeki Nidy” przesyłamy kilka podstawowych zaleceń:</w:t>
      </w:r>
    </w:p>
    <w:p w14:paraId="569B8132" w14:textId="09633FDD" w:rsidR="00E66833" w:rsidRPr="00E66833" w:rsidRDefault="00E66833" w:rsidP="00E66833">
      <w:pPr>
        <w:pStyle w:val="Akapitzlist"/>
        <w:numPr>
          <w:ilvl w:val="0"/>
          <w:numId w:val="3"/>
        </w:numPr>
        <w:spacing w:after="0" w:line="276" w:lineRule="auto"/>
        <w:ind w:left="284" w:hanging="284"/>
        <w:jc w:val="both"/>
        <w:rPr>
          <w:rFonts w:ascii="Arial" w:hAnsi="Arial" w:cs="Arial"/>
        </w:rPr>
      </w:pPr>
      <w:r w:rsidRPr="00E66833">
        <w:rPr>
          <w:rFonts w:ascii="Arial" w:hAnsi="Arial" w:cs="Arial"/>
        </w:rPr>
        <w:t xml:space="preserve">Koszty </w:t>
      </w:r>
      <w:r>
        <w:rPr>
          <w:rFonts w:ascii="Arial" w:hAnsi="Arial" w:cs="Arial"/>
        </w:rPr>
        <w:t>warsztatów</w:t>
      </w:r>
      <w:r w:rsidRPr="00E66833">
        <w:rPr>
          <w:rFonts w:ascii="Arial" w:hAnsi="Arial" w:cs="Arial"/>
        </w:rPr>
        <w:t xml:space="preserve"> (wyżywienie, nocleg) pokrywa Organizator.</w:t>
      </w:r>
    </w:p>
    <w:p w14:paraId="26B83F58" w14:textId="77777777" w:rsidR="00E66833" w:rsidRPr="00E66833" w:rsidRDefault="00E66833" w:rsidP="00E66833">
      <w:pPr>
        <w:pStyle w:val="Bezodstpw"/>
        <w:numPr>
          <w:ilvl w:val="0"/>
          <w:numId w:val="3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E66833">
        <w:rPr>
          <w:rFonts w:ascii="Arial" w:hAnsi="Arial" w:cs="Arial"/>
        </w:rPr>
        <w:t xml:space="preserve">Koszty dojazdu na miejsce spotkania uczestnicy pokrywają we własnym zakresie. </w:t>
      </w:r>
    </w:p>
    <w:p w14:paraId="0562E731" w14:textId="77777777" w:rsidR="00E66833" w:rsidRPr="00E66833" w:rsidRDefault="00E66833" w:rsidP="00E66833">
      <w:pPr>
        <w:pStyle w:val="Bezodstpw"/>
        <w:numPr>
          <w:ilvl w:val="0"/>
          <w:numId w:val="3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E66833">
        <w:rPr>
          <w:rFonts w:ascii="Arial" w:hAnsi="Arial" w:cs="Arial"/>
        </w:rPr>
        <w:t xml:space="preserve">Informujemy, że pokoje w Ośrodku Edukacji Przyrodniczej w Umianowicach </w:t>
      </w:r>
      <w:r w:rsidRPr="00E66833">
        <w:rPr>
          <w:rFonts w:ascii="Arial" w:hAnsi="Arial" w:cs="Arial"/>
        </w:rPr>
        <w:br/>
        <w:t>są wieloosobowe z łóżkami piętrowymi.</w:t>
      </w:r>
    </w:p>
    <w:p w14:paraId="11DAF9BC" w14:textId="2E66943D" w:rsidR="00E66833" w:rsidRPr="00E66833" w:rsidRDefault="00E66833" w:rsidP="00E66833">
      <w:pPr>
        <w:pStyle w:val="Akapitzlist"/>
        <w:numPr>
          <w:ilvl w:val="0"/>
          <w:numId w:val="3"/>
        </w:numPr>
        <w:spacing w:after="0" w:line="276" w:lineRule="auto"/>
        <w:ind w:left="284" w:hanging="284"/>
        <w:jc w:val="both"/>
        <w:rPr>
          <w:rFonts w:ascii="Arial" w:hAnsi="Arial" w:cs="Arial"/>
        </w:rPr>
      </w:pPr>
      <w:r w:rsidRPr="00E66833">
        <w:rPr>
          <w:rFonts w:ascii="Arial" w:eastAsia="Calibri" w:hAnsi="Arial" w:cs="Arial"/>
          <w:color w:val="000000"/>
          <w:shd w:val="clear" w:color="auto" w:fill="FFFFFF"/>
        </w:rPr>
        <w:t xml:space="preserve">W związku z planowaną częścią terenową podczas warsztatów informujemy </w:t>
      </w:r>
      <w:r w:rsidRPr="00E66833">
        <w:rPr>
          <w:rFonts w:ascii="Arial" w:eastAsia="Calibri" w:hAnsi="Arial" w:cs="Arial"/>
          <w:color w:val="000000"/>
          <w:shd w:val="clear" w:color="auto" w:fill="FFFFFF"/>
        </w:rPr>
        <w:br/>
        <w:t>o konieczności posiadania odzieży dostosowanej do wyjścia w teren tj. ubranie terenowe – pełne, wygodne obuwie, ubrania chroniące przez deszczem lub przed słońcem.</w:t>
      </w:r>
    </w:p>
    <w:p w14:paraId="0052FC6F" w14:textId="19768DDB" w:rsidR="00E66833" w:rsidRPr="00E66833" w:rsidRDefault="00E66833" w:rsidP="00E66833">
      <w:pPr>
        <w:pStyle w:val="Akapitzlist"/>
        <w:numPr>
          <w:ilvl w:val="0"/>
          <w:numId w:val="3"/>
        </w:numPr>
        <w:spacing w:after="0" w:line="276" w:lineRule="auto"/>
        <w:ind w:left="284" w:hanging="284"/>
        <w:jc w:val="both"/>
        <w:rPr>
          <w:rFonts w:ascii="Arial" w:hAnsi="Arial" w:cs="Arial"/>
        </w:rPr>
      </w:pPr>
      <w:r w:rsidRPr="00E66833">
        <w:rPr>
          <w:rFonts w:ascii="Arial" w:eastAsia="Calibri" w:hAnsi="Arial" w:cs="Arial"/>
          <w:color w:val="000000"/>
          <w:shd w:val="clear" w:color="auto" w:fill="FFFFFF"/>
        </w:rPr>
        <w:t>Można zaopatrzyć się w preparat/y na owady np. komary, kleszcze, gzy.</w:t>
      </w:r>
    </w:p>
    <w:p w14:paraId="4831E37C" w14:textId="1E898C3E" w:rsidR="00E66833" w:rsidRPr="00E66833" w:rsidRDefault="00E66833" w:rsidP="00E66833">
      <w:pPr>
        <w:pStyle w:val="Akapitzlist"/>
        <w:numPr>
          <w:ilvl w:val="0"/>
          <w:numId w:val="3"/>
        </w:numPr>
        <w:spacing w:after="0" w:line="276" w:lineRule="auto"/>
        <w:ind w:left="284" w:hanging="284"/>
        <w:jc w:val="both"/>
        <w:rPr>
          <w:rFonts w:ascii="Arial" w:hAnsi="Arial" w:cs="Arial"/>
        </w:rPr>
      </w:pPr>
      <w:r w:rsidRPr="00E66833">
        <w:rPr>
          <w:rFonts w:ascii="Arial" w:eastAsia="Calibri" w:hAnsi="Arial" w:cs="Arial"/>
          <w:color w:val="000000"/>
          <w:shd w:val="clear" w:color="auto" w:fill="FFFFFF"/>
        </w:rPr>
        <w:t>Do karty zgłoszeniowej dołączone jest załącznik II - SUBSTANCJE LUB PRODUKTY POWODUJĄCE ALERGIE LUB REAKCJE NIETOLERANCJI  do Rozporządzenia Parlamentu Europejskiego I Rady (UE) NR 1169/2011 z dnia 25 października 2011 r.</w:t>
      </w:r>
    </w:p>
    <w:p w14:paraId="1A28CE11" w14:textId="77777777" w:rsidR="00E66833" w:rsidRDefault="00E66833" w:rsidP="002835FE">
      <w:pPr>
        <w:pStyle w:val="Bezodstpw"/>
        <w:spacing w:after="40" w:line="276" w:lineRule="auto"/>
        <w:jc w:val="both"/>
        <w:rPr>
          <w:rFonts w:ascii="Arial" w:hAnsi="Arial" w:cs="Arial"/>
          <w:sz w:val="24"/>
          <w:szCs w:val="24"/>
        </w:rPr>
      </w:pPr>
    </w:p>
    <w:p w14:paraId="73FBDE3E" w14:textId="77777777" w:rsidR="000143B0" w:rsidRDefault="000143B0" w:rsidP="002967AC">
      <w:pPr>
        <w:pStyle w:val="Bezodstpw"/>
        <w:spacing w:after="40" w:line="276" w:lineRule="auto"/>
        <w:rPr>
          <w:rFonts w:ascii="Arial" w:hAnsi="Arial" w:cs="Arial"/>
          <w:b/>
        </w:rPr>
      </w:pPr>
    </w:p>
    <w:p w14:paraId="66FEC013" w14:textId="77777777" w:rsidR="000143B0" w:rsidRDefault="000143B0" w:rsidP="002835FE">
      <w:pPr>
        <w:pStyle w:val="Bezodstpw"/>
        <w:spacing w:after="40" w:line="276" w:lineRule="auto"/>
        <w:ind w:left="5103"/>
        <w:jc w:val="center"/>
        <w:rPr>
          <w:rFonts w:ascii="Arial" w:hAnsi="Arial" w:cs="Arial"/>
          <w:b/>
        </w:rPr>
      </w:pPr>
    </w:p>
    <w:p w14:paraId="50B43EDF" w14:textId="77777777" w:rsidR="000143B0" w:rsidRPr="00AF72BD" w:rsidRDefault="000143B0" w:rsidP="000143B0">
      <w:pPr>
        <w:jc w:val="center"/>
        <w:rPr>
          <w:rStyle w:val="markedcontent"/>
          <w:b/>
          <w:sz w:val="21"/>
          <w:szCs w:val="21"/>
        </w:rPr>
      </w:pPr>
      <w:r w:rsidRPr="00AF72BD">
        <w:rPr>
          <w:rStyle w:val="markedcontent"/>
        </w:rPr>
        <w:t>ROZPORZĄDZENIE PARLAMENTU EUROPEJSKIEGO I RADY (UE) NR 1169/2011</w:t>
      </w:r>
      <w:r w:rsidRPr="00AF72BD">
        <w:rPr>
          <w:b/>
        </w:rPr>
        <w:br/>
      </w:r>
      <w:r w:rsidRPr="00AF72BD">
        <w:rPr>
          <w:rStyle w:val="markedcontent"/>
        </w:rPr>
        <w:t>z dnia 25 października 2011 r.</w:t>
      </w:r>
    </w:p>
    <w:p w14:paraId="2DDCC35C" w14:textId="77777777" w:rsidR="000143B0" w:rsidRDefault="000143B0" w:rsidP="000143B0">
      <w:pPr>
        <w:rPr>
          <w:rStyle w:val="markedcontent"/>
          <w:sz w:val="18"/>
          <w:szCs w:val="18"/>
        </w:rPr>
      </w:pPr>
      <w:r w:rsidRPr="00AF72BD">
        <w:rPr>
          <w:rStyle w:val="markedcontent"/>
          <w:sz w:val="21"/>
          <w:szCs w:val="21"/>
        </w:rPr>
        <w:t>ZAŁĄCZNIK II</w:t>
      </w:r>
      <w:r w:rsidRPr="00AF72BD">
        <w:rPr>
          <w:b/>
        </w:rPr>
        <w:br/>
      </w:r>
      <w:r w:rsidRPr="00AF72BD">
        <w:rPr>
          <w:rStyle w:val="markedcontent"/>
          <w:sz w:val="21"/>
          <w:szCs w:val="21"/>
        </w:rPr>
        <w:t>SUBSTANCJE LUB PRODUKTY POWODUJĄCE ALERGIE LUB REAKCJE NIETOLERANCJI</w:t>
      </w:r>
      <w:r>
        <w:br/>
      </w:r>
      <w:r w:rsidRPr="00AF72BD">
        <w:rPr>
          <w:rStyle w:val="markedcontent"/>
          <w:i/>
          <w:sz w:val="21"/>
          <w:szCs w:val="21"/>
        </w:rPr>
        <w:t>1. Zboża zawierające gluten</w:t>
      </w:r>
      <w:r>
        <w:rPr>
          <w:rStyle w:val="markedcontent"/>
          <w:sz w:val="21"/>
          <w:szCs w:val="21"/>
        </w:rPr>
        <w:t xml:space="preserve">, tj. pszenica, żyto, jęczmień, owies, orkisz, </w:t>
      </w:r>
      <w:proofErr w:type="spellStart"/>
      <w:r>
        <w:rPr>
          <w:rStyle w:val="markedcontent"/>
          <w:sz w:val="21"/>
          <w:szCs w:val="21"/>
        </w:rPr>
        <w:t>kamut</w:t>
      </w:r>
      <w:proofErr w:type="spellEnd"/>
      <w:r>
        <w:rPr>
          <w:rStyle w:val="markedcontent"/>
          <w:sz w:val="21"/>
          <w:szCs w:val="21"/>
        </w:rPr>
        <w:t xml:space="preserve"> lub ich odmiany hybrydowe, a także</w:t>
      </w:r>
      <w:r>
        <w:t xml:space="preserve"> </w:t>
      </w:r>
      <w:r>
        <w:rPr>
          <w:rStyle w:val="markedcontent"/>
          <w:sz w:val="21"/>
          <w:szCs w:val="21"/>
        </w:rPr>
        <w:t>produkty pochodne, z wyjątkiem:</w:t>
      </w:r>
      <w:r>
        <w:br/>
      </w:r>
      <w:r>
        <w:rPr>
          <w:rStyle w:val="markedcontent"/>
          <w:sz w:val="21"/>
          <w:szCs w:val="21"/>
        </w:rPr>
        <w:t xml:space="preserve">a) syropów glukozowych na bazie pszenicy zawierających dekstrozę ( </w:t>
      </w:r>
      <w:r>
        <w:rPr>
          <w:rStyle w:val="markedcontent"/>
          <w:sz w:val="14"/>
          <w:szCs w:val="14"/>
        </w:rPr>
        <w:t xml:space="preserve">1 </w:t>
      </w:r>
      <w:r>
        <w:rPr>
          <w:rStyle w:val="markedcontent"/>
          <w:sz w:val="21"/>
          <w:szCs w:val="21"/>
        </w:rPr>
        <w:t>);</w:t>
      </w:r>
      <w:r>
        <w:br/>
      </w:r>
      <w:r>
        <w:rPr>
          <w:rStyle w:val="markedcontent"/>
          <w:sz w:val="21"/>
          <w:szCs w:val="21"/>
        </w:rPr>
        <w:t xml:space="preserve">b) </w:t>
      </w:r>
      <w:proofErr w:type="spellStart"/>
      <w:r>
        <w:rPr>
          <w:rStyle w:val="markedcontent"/>
          <w:sz w:val="21"/>
          <w:szCs w:val="21"/>
        </w:rPr>
        <w:t>maltodekstryn</w:t>
      </w:r>
      <w:proofErr w:type="spellEnd"/>
      <w:r>
        <w:rPr>
          <w:rStyle w:val="markedcontent"/>
          <w:sz w:val="21"/>
          <w:szCs w:val="21"/>
        </w:rPr>
        <w:t xml:space="preserve"> na bazie pszenicy ( </w:t>
      </w:r>
      <w:r>
        <w:rPr>
          <w:rStyle w:val="markedcontent"/>
          <w:sz w:val="14"/>
          <w:szCs w:val="14"/>
        </w:rPr>
        <w:t>1</w:t>
      </w:r>
      <w:r>
        <w:rPr>
          <w:rStyle w:val="markedcontent"/>
          <w:sz w:val="21"/>
          <w:szCs w:val="21"/>
        </w:rPr>
        <w:t>);</w:t>
      </w:r>
      <w:r>
        <w:br/>
      </w:r>
      <w:r>
        <w:rPr>
          <w:rStyle w:val="markedcontent"/>
          <w:sz w:val="21"/>
          <w:szCs w:val="21"/>
        </w:rPr>
        <w:t>c) syropów glukozowych na bazie jęczmienia;</w:t>
      </w:r>
      <w:r>
        <w:br/>
      </w:r>
      <w:r>
        <w:rPr>
          <w:rStyle w:val="markedcontent"/>
          <w:sz w:val="21"/>
          <w:szCs w:val="21"/>
        </w:rPr>
        <w:t>d) zbóż wykorzystywanych do produkcji destylatów alkoholowych, w tym alkoholu etylowego pochodzenia rolniczego;</w:t>
      </w:r>
      <w:r>
        <w:br/>
      </w:r>
      <w:r w:rsidRPr="00AF72BD">
        <w:rPr>
          <w:rStyle w:val="markedcontent"/>
          <w:i/>
          <w:sz w:val="21"/>
          <w:szCs w:val="21"/>
        </w:rPr>
        <w:t>2. Skorupiaki i produkty pochodne;</w:t>
      </w:r>
      <w:r w:rsidRPr="00AF72BD">
        <w:rPr>
          <w:b/>
          <w:i/>
        </w:rPr>
        <w:br/>
      </w:r>
      <w:r w:rsidRPr="00AF72BD">
        <w:rPr>
          <w:rStyle w:val="markedcontent"/>
          <w:i/>
          <w:sz w:val="21"/>
          <w:szCs w:val="21"/>
        </w:rPr>
        <w:t>3. Jaja i produkty pochodne;</w:t>
      </w:r>
      <w:r w:rsidRPr="00AF72BD">
        <w:rPr>
          <w:b/>
          <w:i/>
        </w:rPr>
        <w:br/>
      </w:r>
      <w:r w:rsidRPr="00AF72BD">
        <w:rPr>
          <w:rStyle w:val="markedcontent"/>
          <w:i/>
          <w:sz w:val="21"/>
          <w:szCs w:val="21"/>
        </w:rPr>
        <w:t>4. Ryby i produkty pochodne, z wyjątkiem:</w:t>
      </w:r>
      <w:r>
        <w:br/>
      </w:r>
      <w:r>
        <w:rPr>
          <w:rStyle w:val="markedcontent"/>
          <w:sz w:val="21"/>
          <w:szCs w:val="21"/>
        </w:rPr>
        <w:t>a) żelatyny rybnej stosowanej jako nośnik preparatów zawierających witaminy lub karotenoidy;</w:t>
      </w:r>
      <w:r>
        <w:br/>
      </w:r>
      <w:r>
        <w:rPr>
          <w:rStyle w:val="markedcontent"/>
          <w:sz w:val="21"/>
          <w:szCs w:val="21"/>
        </w:rPr>
        <w:t>b) żelatyny rybnej lub karuku stosowanych jako środki klarujące do piwa i wina;</w:t>
      </w:r>
      <w:r>
        <w:br/>
      </w:r>
      <w:r w:rsidRPr="00AF72BD">
        <w:rPr>
          <w:rStyle w:val="markedcontent"/>
          <w:i/>
          <w:sz w:val="21"/>
          <w:szCs w:val="21"/>
        </w:rPr>
        <w:t>5. Orzeszki ziemne (arachidowe) i produkty pochodne;</w:t>
      </w:r>
      <w:r w:rsidRPr="00AF72BD">
        <w:rPr>
          <w:b/>
          <w:i/>
        </w:rPr>
        <w:br/>
      </w:r>
      <w:r w:rsidRPr="00AF72BD">
        <w:rPr>
          <w:rStyle w:val="markedcontent"/>
          <w:i/>
          <w:sz w:val="21"/>
          <w:szCs w:val="21"/>
        </w:rPr>
        <w:t>6. Soja i produkty pochodne, z wyjątkiem:</w:t>
      </w:r>
      <w:r w:rsidRPr="00AF72BD">
        <w:rPr>
          <w:b/>
          <w:i/>
        </w:rPr>
        <w:br/>
      </w:r>
      <w:r>
        <w:rPr>
          <w:rStyle w:val="markedcontent"/>
          <w:sz w:val="21"/>
          <w:szCs w:val="21"/>
        </w:rPr>
        <w:t xml:space="preserve">a) całkowicie rafinowanego oleju i tłuszczu sojowego ( </w:t>
      </w:r>
      <w:r>
        <w:rPr>
          <w:rStyle w:val="markedcontent"/>
          <w:sz w:val="14"/>
          <w:szCs w:val="14"/>
        </w:rPr>
        <w:t xml:space="preserve">1 </w:t>
      </w:r>
      <w:r>
        <w:rPr>
          <w:rStyle w:val="markedcontent"/>
          <w:sz w:val="21"/>
          <w:szCs w:val="21"/>
        </w:rPr>
        <w:t>);</w:t>
      </w:r>
      <w:r>
        <w:br/>
      </w:r>
      <w:r>
        <w:rPr>
          <w:rStyle w:val="markedcontent"/>
          <w:sz w:val="21"/>
          <w:szCs w:val="21"/>
        </w:rPr>
        <w:t>b) mieszaniny naturalnych tokoferoli (E306), naturalnego D-alfa-tokoferolu, naturalnego octanu D-alfa-tokoferolu,</w:t>
      </w:r>
      <w:r>
        <w:t xml:space="preserve"> </w:t>
      </w:r>
      <w:r>
        <w:rPr>
          <w:rStyle w:val="markedcontent"/>
          <w:sz w:val="21"/>
          <w:szCs w:val="21"/>
        </w:rPr>
        <w:t>naturalnego bursztynianu D-alfa-tokoferolu pochodzenia sojowego;</w:t>
      </w:r>
      <w:r>
        <w:br/>
      </w:r>
      <w:r>
        <w:rPr>
          <w:rStyle w:val="markedcontent"/>
          <w:sz w:val="21"/>
          <w:szCs w:val="21"/>
        </w:rPr>
        <w:t>c) fitosteroli i estrów fitosteroli otrzymanych z olejów roślinnych pochodzenia sojowego;</w:t>
      </w:r>
      <w:r>
        <w:br/>
      </w:r>
      <w:r>
        <w:rPr>
          <w:rStyle w:val="markedcontent"/>
          <w:sz w:val="21"/>
          <w:szCs w:val="21"/>
        </w:rPr>
        <w:t xml:space="preserve">d) estru </w:t>
      </w:r>
      <w:proofErr w:type="spellStart"/>
      <w:r>
        <w:rPr>
          <w:rStyle w:val="markedcontent"/>
          <w:sz w:val="21"/>
          <w:szCs w:val="21"/>
        </w:rPr>
        <w:t>stanolu</w:t>
      </w:r>
      <w:proofErr w:type="spellEnd"/>
      <w:r>
        <w:rPr>
          <w:rStyle w:val="markedcontent"/>
          <w:sz w:val="21"/>
          <w:szCs w:val="21"/>
        </w:rPr>
        <w:t xml:space="preserve"> roślinnego produkowanego ze steroli olejów roślinnych pochodzenia sojowego;</w:t>
      </w:r>
      <w:r>
        <w:br/>
      </w:r>
      <w:r w:rsidRPr="00AF72BD">
        <w:rPr>
          <w:rStyle w:val="markedcontent"/>
          <w:i/>
          <w:sz w:val="21"/>
          <w:szCs w:val="21"/>
        </w:rPr>
        <w:lastRenderedPageBreak/>
        <w:t>7. Mleko i produkty pochodne (łącznie z laktozą), z wyjątkiem:</w:t>
      </w:r>
      <w:r w:rsidRPr="00AF72BD">
        <w:rPr>
          <w:b/>
        </w:rPr>
        <w:br/>
      </w:r>
      <w:r>
        <w:rPr>
          <w:rStyle w:val="markedcontent"/>
          <w:sz w:val="21"/>
          <w:szCs w:val="21"/>
        </w:rPr>
        <w:t>a) serwatki wykorzystywanej do produkcji destylatów alkoholowych, w tym alkoholu etylowego pochodzenia rolniczego,</w:t>
      </w:r>
      <w:r>
        <w:br/>
      </w:r>
      <w:r>
        <w:rPr>
          <w:rStyle w:val="markedcontent"/>
          <w:sz w:val="21"/>
          <w:szCs w:val="21"/>
        </w:rPr>
        <w:t xml:space="preserve">b) </w:t>
      </w:r>
      <w:proofErr w:type="spellStart"/>
      <w:r>
        <w:rPr>
          <w:rStyle w:val="markedcontent"/>
          <w:sz w:val="21"/>
          <w:szCs w:val="21"/>
        </w:rPr>
        <w:t>laktitolu</w:t>
      </w:r>
      <w:proofErr w:type="spellEnd"/>
      <w:r>
        <w:rPr>
          <w:rStyle w:val="markedcontent"/>
          <w:sz w:val="21"/>
          <w:szCs w:val="21"/>
        </w:rPr>
        <w:t>;</w:t>
      </w:r>
      <w:r>
        <w:br/>
      </w:r>
      <w:r w:rsidRPr="00AF72BD">
        <w:rPr>
          <w:rStyle w:val="markedcontent"/>
          <w:i/>
          <w:sz w:val="21"/>
          <w:szCs w:val="21"/>
        </w:rPr>
        <w:t>8. Orzechy</w:t>
      </w:r>
      <w:r>
        <w:rPr>
          <w:rStyle w:val="markedcontent"/>
          <w:sz w:val="21"/>
          <w:szCs w:val="21"/>
        </w:rPr>
        <w:t>, tj. migdały (</w:t>
      </w:r>
      <w:proofErr w:type="spellStart"/>
      <w:r>
        <w:rPr>
          <w:rStyle w:val="markedcontent"/>
          <w:sz w:val="21"/>
          <w:szCs w:val="21"/>
        </w:rPr>
        <w:t>Amygdalus</w:t>
      </w:r>
      <w:proofErr w:type="spellEnd"/>
      <w:r>
        <w:rPr>
          <w:rStyle w:val="markedcontent"/>
          <w:sz w:val="21"/>
          <w:szCs w:val="21"/>
        </w:rPr>
        <w:t xml:space="preserve"> </w:t>
      </w:r>
      <w:proofErr w:type="spellStart"/>
      <w:r>
        <w:rPr>
          <w:rStyle w:val="markedcontent"/>
          <w:sz w:val="21"/>
          <w:szCs w:val="21"/>
        </w:rPr>
        <w:t>communis</w:t>
      </w:r>
      <w:proofErr w:type="spellEnd"/>
      <w:r>
        <w:rPr>
          <w:rStyle w:val="markedcontent"/>
          <w:sz w:val="21"/>
          <w:szCs w:val="21"/>
        </w:rPr>
        <w:t xml:space="preserve"> L.), orzechy laskowe (</w:t>
      </w:r>
      <w:proofErr w:type="spellStart"/>
      <w:r>
        <w:rPr>
          <w:rStyle w:val="markedcontent"/>
          <w:sz w:val="21"/>
          <w:szCs w:val="21"/>
        </w:rPr>
        <w:t>Corylus</w:t>
      </w:r>
      <w:proofErr w:type="spellEnd"/>
      <w:r>
        <w:rPr>
          <w:rStyle w:val="markedcontent"/>
          <w:sz w:val="21"/>
          <w:szCs w:val="21"/>
        </w:rPr>
        <w:t xml:space="preserve"> </w:t>
      </w:r>
      <w:proofErr w:type="spellStart"/>
      <w:r>
        <w:rPr>
          <w:rStyle w:val="markedcontent"/>
          <w:sz w:val="21"/>
          <w:szCs w:val="21"/>
        </w:rPr>
        <w:t>avellana</w:t>
      </w:r>
      <w:proofErr w:type="spellEnd"/>
      <w:r>
        <w:rPr>
          <w:rStyle w:val="markedcontent"/>
          <w:sz w:val="21"/>
          <w:szCs w:val="21"/>
        </w:rPr>
        <w:t>), orzechy włoskie (</w:t>
      </w:r>
      <w:proofErr w:type="spellStart"/>
      <w:r>
        <w:rPr>
          <w:rStyle w:val="markedcontent"/>
          <w:sz w:val="21"/>
          <w:szCs w:val="21"/>
        </w:rPr>
        <w:t>Juglans</w:t>
      </w:r>
      <w:proofErr w:type="spellEnd"/>
      <w:r>
        <w:rPr>
          <w:rStyle w:val="markedcontent"/>
          <w:sz w:val="21"/>
          <w:szCs w:val="21"/>
        </w:rPr>
        <w:t xml:space="preserve"> </w:t>
      </w:r>
      <w:proofErr w:type="spellStart"/>
      <w:r>
        <w:rPr>
          <w:rStyle w:val="markedcontent"/>
          <w:sz w:val="21"/>
          <w:szCs w:val="21"/>
        </w:rPr>
        <w:t>regia</w:t>
      </w:r>
      <w:proofErr w:type="spellEnd"/>
      <w:r>
        <w:rPr>
          <w:rStyle w:val="markedcontent"/>
          <w:sz w:val="21"/>
          <w:szCs w:val="21"/>
        </w:rPr>
        <w:t>),</w:t>
      </w:r>
      <w:r>
        <w:t xml:space="preserve"> </w:t>
      </w:r>
      <w:r>
        <w:rPr>
          <w:rStyle w:val="markedcontent"/>
          <w:sz w:val="21"/>
          <w:szCs w:val="21"/>
        </w:rPr>
        <w:t>orzechy nerkowca (</w:t>
      </w:r>
      <w:proofErr w:type="spellStart"/>
      <w:r>
        <w:rPr>
          <w:rStyle w:val="markedcontent"/>
          <w:sz w:val="21"/>
          <w:szCs w:val="21"/>
        </w:rPr>
        <w:t>Anacardium</w:t>
      </w:r>
      <w:proofErr w:type="spellEnd"/>
      <w:r>
        <w:rPr>
          <w:rStyle w:val="markedcontent"/>
          <w:sz w:val="21"/>
          <w:szCs w:val="21"/>
        </w:rPr>
        <w:t xml:space="preserve"> </w:t>
      </w:r>
      <w:proofErr w:type="spellStart"/>
      <w:r>
        <w:rPr>
          <w:rStyle w:val="markedcontent"/>
          <w:sz w:val="21"/>
          <w:szCs w:val="21"/>
        </w:rPr>
        <w:t>occidentale</w:t>
      </w:r>
      <w:proofErr w:type="spellEnd"/>
      <w:r>
        <w:rPr>
          <w:rStyle w:val="markedcontent"/>
          <w:sz w:val="21"/>
          <w:szCs w:val="21"/>
        </w:rPr>
        <w:t xml:space="preserve">), orzeszki </w:t>
      </w:r>
      <w:proofErr w:type="spellStart"/>
      <w:r>
        <w:rPr>
          <w:rStyle w:val="markedcontent"/>
          <w:sz w:val="21"/>
          <w:szCs w:val="21"/>
        </w:rPr>
        <w:t>pekan</w:t>
      </w:r>
      <w:proofErr w:type="spellEnd"/>
      <w:r>
        <w:rPr>
          <w:rStyle w:val="markedcontent"/>
          <w:sz w:val="21"/>
          <w:szCs w:val="21"/>
        </w:rPr>
        <w:t xml:space="preserve"> (</w:t>
      </w:r>
      <w:proofErr w:type="spellStart"/>
      <w:r>
        <w:rPr>
          <w:rStyle w:val="markedcontent"/>
          <w:sz w:val="21"/>
          <w:szCs w:val="21"/>
        </w:rPr>
        <w:t>Carya</w:t>
      </w:r>
      <w:proofErr w:type="spellEnd"/>
      <w:r>
        <w:rPr>
          <w:rStyle w:val="markedcontent"/>
          <w:sz w:val="21"/>
          <w:szCs w:val="21"/>
        </w:rPr>
        <w:t xml:space="preserve"> </w:t>
      </w:r>
      <w:proofErr w:type="spellStart"/>
      <w:r>
        <w:rPr>
          <w:rStyle w:val="markedcontent"/>
          <w:sz w:val="21"/>
          <w:szCs w:val="21"/>
        </w:rPr>
        <w:t>illinoinensis</w:t>
      </w:r>
      <w:proofErr w:type="spellEnd"/>
      <w:r>
        <w:rPr>
          <w:rStyle w:val="markedcontent"/>
          <w:sz w:val="21"/>
          <w:szCs w:val="21"/>
        </w:rPr>
        <w:t xml:space="preserve"> (</w:t>
      </w:r>
      <w:proofErr w:type="spellStart"/>
      <w:r>
        <w:rPr>
          <w:rStyle w:val="markedcontent"/>
          <w:sz w:val="21"/>
          <w:szCs w:val="21"/>
        </w:rPr>
        <w:t>Wangenh</w:t>
      </w:r>
      <w:proofErr w:type="spellEnd"/>
      <w:r>
        <w:rPr>
          <w:rStyle w:val="markedcontent"/>
          <w:sz w:val="21"/>
          <w:szCs w:val="21"/>
        </w:rPr>
        <w:t>.) K. Koch), orzechy brazylijskie (</w:t>
      </w:r>
      <w:proofErr w:type="spellStart"/>
      <w:r>
        <w:rPr>
          <w:rStyle w:val="markedcontent"/>
          <w:sz w:val="21"/>
          <w:szCs w:val="21"/>
        </w:rPr>
        <w:t>Bertholletia</w:t>
      </w:r>
      <w:proofErr w:type="spellEnd"/>
      <w:r>
        <w:rPr>
          <w:rStyle w:val="markedcontent"/>
          <w:sz w:val="21"/>
          <w:szCs w:val="21"/>
        </w:rPr>
        <w:t xml:space="preserve"> </w:t>
      </w:r>
      <w:proofErr w:type="spellStart"/>
      <w:r>
        <w:rPr>
          <w:rStyle w:val="markedcontent"/>
          <w:sz w:val="21"/>
          <w:szCs w:val="21"/>
        </w:rPr>
        <w:t>excelsa</w:t>
      </w:r>
      <w:proofErr w:type="spellEnd"/>
      <w:r>
        <w:rPr>
          <w:rStyle w:val="markedcontent"/>
          <w:sz w:val="21"/>
          <w:szCs w:val="21"/>
        </w:rPr>
        <w:t>), pistacje/orzechy pistacjowe (</w:t>
      </w:r>
      <w:proofErr w:type="spellStart"/>
      <w:r>
        <w:rPr>
          <w:rStyle w:val="markedcontent"/>
          <w:sz w:val="21"/>
          <w:szCs w:val="21"/>
        </w:rPr>
        <w:t>Pistacia</w:t>
      </w:r>
      <w:proofErr w:type="spellEnd"/>
      <w:r>
        <w:rPr>
          <w:rStyle w:val="markedcontent"/>
          <w:sz w:val="21"/>
          <w:szCs w:val="21"/>
        </w:rPr>
        <w:t xml:space="preserve"> </w:t>
      </w:r>
      <w:proofErr w:type="spellStart"/>
      <w:r>
        <w:rPr>
          <w:rStyle w:val="markedcontent"/>
          <w:sz w:val="21"/>
          <w:szCs w:val="21"/>
        </w:rPr>
        <w:t>vera</w:t>
      </w:r>
      <w:proofErr w:type="spellEnd"/>
      <w:r>
        <w:rPr>
          <w:rStyle w:val="markedcontent"/>
          <w:sz w:val="21"/>
          <w:szCs w:val="21"/>
        </w:rPr>
        <w:t xml:space="preserve">), orzechy makadamia lub orzechy </w:t>
      </w:r>
      <w:proofErr w:type="spellStart"/>
      <w:r>
        <w:rPr>
          <w:rStyle w:val="markedcontent"/>
          <w:sz w:val="21"/>
          <w:szCs w:val="21"/>
        </w:rPr>
        <w:t>Queensland</w:t>
      </w:r>
      <w:proofErr w:type="spellEnd"/>
      <w:r>
        <w:t xml:space="preserve"> </w:t>
      </w:r>
      <w:r>
        <w:rPr>
          <w:rStyle w:val="markedcontent"/>
          <w:sz w:val="21"/>
          <w:szCs w:val="21"/>
        </w:rPr>
        <w:t>(</w:t>
      </w:r>
      <w:proofErr w:type="spellStart"/>
      <w:r>
        <w:rPr>
          <w:rStyle w:val="markedcontent"/>
          <w:sz w:val="21"/>
          <w:szCs w:val="21"/>
        </w:rPr>
        <w:t>Macadamia</w:t>
      </w:r>
      <w:proofErr w:type="spellEnd"/>
      <w:r>
        <w:rPr>
          <w:rStyle w:val="markedcontent"/>
          <w:sz w:val="21"/>
          <w:szCs w:val="21"/>
        </w:rPr>
        <w:t xml:space="preserve"> </w:t>
      </w:r>
      <w:proofErr w:type="spellStart"/>
      <w:r>
        <w:rPr>
          <w:rStyle w:val="markedcontent"/>
          <w:sz w:val="21"/>
          <w:szCs w:val="21"/>
        </w:rPr>
        <w:t>ternifolia</w:t>
      </w:r>
      <w:proofErr w:type="spellEnd"/>
      <w:r>
        <w:rPr>
          <w:rStyle w:val="markedcontent"/>
          <w:sz w:val="21"/>
          <w:szCs w:val="21"/>
        </w:rPr>
        <w:t>), a także produkty pochodne z wyjątkiem orzechów wykorzystywanych do produkcji destylatów</w:t>
      </w:r>
      <w:r>
        <w:t xml:space="preserve"> </w:t>
      </w:r>
      <w:r>
        <w:rPr>
          <w:rStyle w:val="markedcontent"/>
          <w:sz w:val="21"/>
          <w:szCs w:val="21"/>
        </w:rPr>
        <w:t>alkoholowych, w tym alkoholu etylowego pochodzenia rolniczego;</w:t>
      </w:r>
      <w:r>
        <w:br/>
      </w:r>
      <w:r w:rsidRPr="00AF72BD">
        <w:rPr>
          <w:rStyle w:val="markedcontent"/>
          <w:i/>
          <w:sz w:val="21"/>
          <w:szCs w:val="21"/>
        </w:rPr>
        <w:t>9. Seler i produkty pochodne;</w:t>
      </w:r>
      <w:r w:rsidRPr="00AF72BD">
        <w:rPr>
          <w:b/>
          <w:i/>
        </w:rPr>
        <w:br/>
      </w:r>
      <w:r w:rsidRPr="00AF72BD">
        <w:rPr>
          <w:rStyle w:val="markedcontent"/>
          <w:i/>
          <w:sz w:val="21"/>
          <w:szCs w:val="21"/>
        </w:rPr>
        <w:t>10. Gorczyca i produkty pochodne;</w:t>
      </w:r>
      <w:r w:rsidRPr="00AF72BD">
        <w:rPr>
          <w:b/>
          <w:i/>
        </w:rPr>
        <w:br/>
      </w:r>
      <w:r w:rsidRPr="00AF72BD">
        <w:rPr>
          <w:rStyle w:val="markedcontent"/>
          <w:i/>
          <w:sz w:val="21"/>
          <w:szCs w:val="21"/>
        </w:rPr>
        <w:t>11. Nasiona sezamu i produkty pochodne;</w:t>
      </w:r>
      <w:r w:rsidRPr="00AF72BD">
        <w:rPr>
          <w:b/>
          <w:i/>
        </w:rPr>
        <w:br/>
      </w:r>
      <w:r w:rsidRPr="00AF72BD">
        <w:rPr>
          <w:rStyle w:val="markedcontent"/>
          <w:i/>
          <w:sz w:val="21"/>
          <w:szCs w:val="21"/>
        </w:rPr>
        <w:t>12. Dwutlenek siarki i siarczyny</w:t>
      </w:r>
      <w:r>
        <w:rPr>
          <w:rStyle w:val="markedcontent"/>
          <w:sz w:val="21"/>
          <w:szCs w:val="21"/>
        </w:rPr>
        <w:t xml:space="preserve"> w stężeniach powyżej 10 mg/kg lub 10 mg/litr w przeliczeniu na całkowitą zawartość</w:t>
      </w:r>
      <w:r>
        <w:t xml:space="preserve"> </w:t>
      </w:r>
      <w:r>
        <w:rPr>
          <w:rStyle w:val="markedcontent"/>
          <w:sz w:val="21"/>
          <w:szCs w:val="21"/>
        </w:rPr>
        <w:t xml:space="preserve">SO </w:t>
      </w:r>
      <w:r>
        <w:rPr>
          <w:rStyle w:val="markedcontent"/>
          <w:sz w:val="16"/>
          <w:szCs w:val="16"/>
        </w:rPr>
        <w:t xml:space="preserve">2 </w:t>
      </w:r>
      <w:r>
        <w:rPr>
          <w:rStyle w:val="markedcontent"/>
          <w:sz w:val="21"/>
          <w:szCs w:val="21"/>
        </w:rPr>
        <w:t>dla produktów w postaci gotowej bezpośrednio do spożycia lub w postaci przygotowanej do spożycia zgodnie</w:t>
      </w:r>
      <w:r>
        <w:t xml:space="preserve"> </w:t>
      </w:r>
      <w:r>
        <w:rPr>
          <w:rStyle w:val="markedcontent"/>
          <w:sz w:val="21"/>
          <w:szCs w:val="21"/>
        </w:rPr>
        <w:t>z instrukcjami wytwórców;</w:t>
      </w:r>
      <w:r>
        <w:br/>
      </w:r>
      <w:r w:rsidRPr="00AF72BD">
        <w:rPr>
          <w:rStyle w:val="markedcontent"/>
          <w:i/>
          <w:sz w:val="21"/>
          <w:szCs w:val="21"/>
        </w:rPr>
        <w:t>13. Łubin i produkty pochodne;</w:t>
      </w:r>
      <w:r w:rsidRPr="00AF72BD">
        <w:rPr>
          <w:b/>
          <w:i/>
        </w:rPr>
        <w:br/>
      </w:r>
      <w:r w:rsidRPr="00AF72BD">
        <w:rPr>
          <w:rStyle w:val="markedcontent"/>
          <w:i/>
          <w:sz w:val="21"/>
          <w:szCs w:val="21"/>
        </w:rPr>
        <w:t>14. Mięczaki i produkty pochodne.</w:t>
      </w:r>
      <w:r>
        <w:br/>
      </w:r>
    </w:p>
    <w:p w14:paraId="093F6BCE" w14:textId="77777777" w:rsidR="000143B0" w:rsidRDefault="000143B0" w:rsidP="000143B0">
      <w:r>
        <w:rPr>
          <w:rStyle w:val="markedcontent"/>
          <w:sz w:val="18"/>
          <w:szCs w:val="18"/>
        </w:rPr>
        <w:t xml:space="preserve">( </w:t>
      </w:r>
      <w:r>
        <w:rPr>
          <w:rStyle w:val="markedcontent"/>
          <w:sz w:val="12"/>
          <w:szCs w:val="12"/>
        </w:rPr>
        <w:t>1</w:t>
      </w:r>
      <w:r>
        <w:rPr>
          <w:rStyle w:val="markedcontent"/>
          <w:sz w:val="18"/>
          <w:szCs w:val="18"/>
        </w:rPr>
        <w:t>) Oraz produkty pochodne, o ile obróbka, jakiej je poddano, najprawdopodobniej nie wpływa na zwiększenie alergenności, ocenionej</w:t>
      </w:r>
      <w:r>
        <w:t xml:space="preserve"> </w:t>
      </w:r>
      <w:r>
        <w:rPr>
          <w:rStyle w:val="markedcontent"/>
          <w:sz w:val="18"/>
          <w:szCs w:val="18"/>
        </w:rPr>
        <w:t>przez właściwy organ w odniesieniu do produktu, z którego powstały</w:t>
      </w:r>
    </w:p>
    <w:p w14:paraId="7BED110E" w14:textId="77777777" w:rsidR="000143B0" w:rsidRPr="002835FE" w:rsidRDefault="000143B0" w:rsidP="002835FE">
      <w:pPr>
        <w:pStyle w:val="Bezodstpw"/>
        <w:spacing w:after="40" w:line="276" w:lineRule="auto"/>
        <w:ind w:left="5103"/>
        <w:jc w:val="center"/>
        <w:rPr>
          <w:rFonts w:ascii="Arial" w:hAnsi="Arial" w:cs="Arial"/>
          <w:b/>
        </w:rPr>
      </w:pPr>
    </w:p>
    <w:sectPr w:rsidR="000143B0" w:rsidRPr="002835FE" w:rsidSect="0062285D">
      <w:headerReference w:type="default" r:id="rId9"/>
      <w:pgSz w:w="11906" w:h="16838"/>
      <w:pgMar w:top="426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8898C3" w14:textId="77777777" w:rsidR="00273C8C" w:rsidRDefault="00273C8C" w:rsidP="001E6DBF">
      <w:pPr>
        <w:spacing w:after="0" w:line="240" w:lineRule="auto"/>
      </w:pPr>
      <w:r>
        <w:separator/>
      </w:r>
    </w:p>
  </w:endnote>
  <w:endnote w:type="continuationSeparator" w:id="0">
    <w:p w14:paraId="109FF5BF" w14:textId="77777777" w:rsidR="00273C8C" w:rsidRDefault="00273C8C" w:rsidP="001E6D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BD017D" w14:textId="77777777" w:rsidR="00273C8C" w:rsidRDefault="00273C8C" w:rsidP="001E6DBF">
      <w:pPr>
        <w:spacing w:after="0" w:line="240" w:lineRule="auto"/>
      </w:pPr>
      <w:r>
        <w:separator/>
      </w:r>
    </w:p>
  </w:footnote>
  <w:footnote w:type="continuationSeparator" w:id="0">
    <w:p w14:paraId="329A8EEE" w14:textId="77777777" w:rsidR="00273C8C" w:rsidRDefault="00273C8C" w:rsidP="001E6D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827283" w14:textId="4122AD18" w:rsidR="00585723" w:rsidRDefault="00585723" w:rsidP="00585723">
    <w:pPr>
      <w:pStyle w:val="Nagwek"/>
      <w:jc w:val="center"/>
    </w:pPr>
    <w:r>
      <w:rPr>
        <w:noProof/>
      </w:rPr>
      <w:drawing>
        <wp:inline distT="0" distB="0" distL="0" distR="0" wp14:anchorId="6A5746FC" wp14:editId="314B2683">
          <wp:extent cx="4333875" cy="819150"/>
          <wp:effectExtent l="0" t="0" r="9525" b="0"/>
          <wp:docPr id="1058150274" name="Obraz 1058150274" descr="Logo LIF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LIF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3387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821F66"/>
    <w:multiLevelType w:val="hybridMultilevel"/>
    <w:tmpl w:val="68304FC6"/>
    <w:lvl w:ilvl="0" w:tplc="9CFC13BC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692DCE"/>
    <w:multiLevelType w:val="multilevel"/>
    <w:tmpl w:val="C484778A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283EF7"/>
    <w:multiLevelType w:val="hybridMultilevel"/>
    <w:tmpl w:val="D0864D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1089050">
    <w:abstractNumId w:val="0"/>
  </w:num>
  <w:num w:numId="2" w16cid:durableId="589044624">
    <w:abstractNumId w:val="1"/>
  </w:num>
  <w:num w:numId="3" w16cid:durableId="6733352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975"/>
    <w:rsid w:val="000143B0"/>
    <w:rsid w:val="00015D07"/>
    <w:rsid w:val="00026881"/>
    <w:rsid w:val="00032652"/>
    <w:rsid w:val="00041FAC"/>
    <w:rsid w:val="0007074A"/>
    <w:rsid w:val="000C13D0"/>
    <w:rsid w:val="000D1710"/>
    <w:rsid w:val="000E117D"/>
    <w:rsid w:val="000E3329"/>
    <w:rsid w:val="00106A06"/>
    <w:rsid w:val="00110419"/>
    <w:rsid w:val="00126E20"/>
    <w:rsid w:val="001271B3"/>
    <w:rsid w:val="00127C49"/>
    <w:rsid w:val="00195680"/>
    <w:rsid w:val="001E5A1D"/>
    <w:rsid w:val="001E6DBF"/>
    <w:rsid w:val="00201748"/>
    <w:rsid w:val="00213630"/>
    <w:rsid w:val="00224AB3"/>
    <w:rsid w:val="00266B50"/>
    <w:rsid w:val="0027250C"/>
    <w:rsid w:val="00273C8C"/>
    <w:rsid w:val="00274065"/>
    <w:rsid w:val="002835FE"/>
    <w:rsid w:val="00292C91"/>
    <w:rsid w:val="002967AC"/>
    <w:rsid w:val="002A0B52"/>
    <w:rsid w:val="002B575D"/>
    <w:rsid w:val="002D0BF2"/>
    <w:rsid w:val="00364C60"/>
    <w:rsid w:val="003B71B1"/>
    <w:rsid w:val="003D504C"/>
    <w:rsid w:val="003E35E7"/>
    <w:rsid w:val="0040108E"/>
    <w:rsid w:val="00401111"/>
    <w:rsid w:val="0042175B"/>
    <w:rsid w:val="00422192"/>
    <w:rsid w:val="00460808"/>
    <w:rsid w:val="004640C0"/>
    <w:rsid w:val="0049797E"/>
    <w:rsid w:val="004B0148"/>
    <w:rsid w:val="004B2486"/>
    <w:rsid w:val="00526C75"/>
    <w:rsid w:val="00531BCC"/>
    <w:rsid w:val="00546131"/>
    <w:rsid w:val="00553710"/>
    <w:rsid w:val="005852F5"/>
    <w:rsid w:val="00585723"/>
    <w:rsid w:val="00586FD6"/>
    <w:rsid w:val="005D74BC"/>
    <w:rsid w:val="00621271"/>
    <w:rsid w:val="0062285D"/>
    <w:rsid w:val="0062726E"/>
    <w:rsid w:val="00635ACA"/>
    <w:rsid w:val="006738DC"/>
    <w:rsid w:val="00687BB3"/>
    <w:rsid w:val="006B5393"/>
    <w:rsid w:val="006E3AD7"/>
    <w:rsid w:val="00724F50"/>
    <w:rsid w:val="00726EB5"/>
    <w:rsid w:val="007521A8"/>
    <w:rsid w:val="007B4CD7"/>
    <w:rsid w:val="00801518"/>
    <w:rsid w:val="008472CF"/>
    <w:rsid w:val="00857888"/>
    <w:rsid w:val="008C3CB2"/>
    <w:rsid w:val="008D24E3"/>
    <w:rsid w:val="00903A8C"/>
    <w:rsid w:val="00906BF3"/>
    <w:rsid w:val="009635E9"/>
    <w:rsid w:val="0098303C"/>
    <w:rsid w:val="009A27FF"/>
    <w:rsid w:val="009E0F6B"/>
    <w:rsid w:val="009F006F"/>
    <w:rsid w:val="009F6C0E"/>
    <w:rsid w:val="00A05B3A"/>
    <w:rsid w:val="00A26542"/>
    <w:rsid w:val="00A4127F"/>
    <w:rsid w:val="00A47975"/>
    <w:rsid w:val="00A51BE9"/>
    <w:rsid w:val="00A72415"/>
    <w:rsid w:val="00A72CB1"/>
    <w:rsid w:val="00A76AAC"/>
    <w:rsid w:val="00A9460E"/>
    <w:rsid w:val="00A94A6A"/>
    <w:rsid w:val="00AA0118"/>
    <w:rsid w:val="00BA0282"/>
    <w:rsid w:val="00BD27CC"/>
    <w:rsid w:val="00BE44A1"/>
    <w:rsid w:val="00C068C4"/>
    <w:rsid w:val="00C4634E"/>
    <w:rsid w:val="00CC25F7"/>
    <w:rsid w:val="00D0214B"/>
    <w:rsid w:val="00D142A0"/>
    <w:rsid w:val="00D22E89"/>
    <w:rsid w:val="00D34053"/>
    <w:rsid w:val="00D61143"/>
    <w:rsid w:val="00D74D93"/>
    <w:rsid w:val="00D9529A"/>
    <w:rsid w:val="00DD1FC9"/>
    <w:rsid w:val="00DE1928"/>
    <w:rsid w:val="00E16C08"/>
    <w:rsid w:val="00E21835"/>
    <w:rsid w:val="00E66833"/>
    <w:rsid w:val="00E7011F"/>
    <w:rsid w:val="00E90D33"/>
    <w:rsid w:val="00E930A3"/>
    <w:rsid w:val="00EC19DC"/>
    <w:rsid w:val="00EE780F"/>
    <w:rsid w:val="00EF29CD"/>
    <w:rsid w:val="00F12CD7"/>
    <w:rsid w:val="00F34ADB"/>
    <w:rsid w:val="00F5651D"/>
    <w:rsid w:val="00F63355"/>
    <w:rsid w:val="00FC1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90774"/>
  <w15:chartTrackingRefBased/>
  <w15:docId w15:val="{D1A59E38-C46E-42E9-BACB-F9C84BDD0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sid w:val="00401111"/>
    <w:rPr>
      <w:i/>
      <w:iCs/>
    </w:rPr>
  </w:style>
  <w:style w:type="character" w:styleId="Hipercze">
    <w:name w:val="Hyperlink"/>
    <w:basedOn w:val="Domylnaczcionkaakapitu"/>
    <w:uiPriority w:val="99"/>
    <w:unhideWhenUsed/>
    <w:rsid w:val="00BA0282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79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797E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E6DB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E6DB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E6DBF"/>
    <w:rPr>
      <w:vertAlign w:val="superscript"/>
    </w:rPr>
  </w:style>
  <w:style w:type="table" w:styleId="Tabela-Siatka">
    <w:name w:val="Table Grid"/>
    <w:basedOn w:val="Standardowy"/>
    <w:uiPriority w:val="39"/>
    <w:rsid w:val="006E3A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13630"/>
    <w:pPr>
      <w:ind w:left="720"/>
      <w:contextualSpacing/>
    </w:pPr>
  </w:style>
  <w:style w:type="paragraph" w:styleId="Bezodstpw">
    <w:name w:val="No Spacing"/>
    <w:qFormat/>
    <w:rsid w:val="002835FE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22192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0143B0"/>
  </w:style>
  <w:style w:type="paragraph" w:customStyle="1" w:styleId="Textbody">
    <w:name w:val="Text body"/>
    <w:basedOn w:val="Normalny"/>
    <w:rsid w:val="00E66833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85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85723"/>
  </w:style>
  <w:style w:type="paragraph" w:styleId="Stopka">
    <w:name w:val="footer"/>
    <w:basedOn w:val="Normalny"/>
    <w:link w:val="StopkaZnak"/>
    <w:uiPriority w:val="99"/>
    <w:unhideWhenUsed/>
    <w:rsid w:val="00585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57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betkowska@pk.kielc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7E9F35-D910-43C1-8F16-7A73B0C73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785</Words>
  <Characters>4710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</dc:creator>
  <cp:keywords/>
  <dc:description/>
  <cp:lastModifiedBy>Ewa Kwiecień</cp:lastModifiedBy>
  <cp:revision>9</cp:revision>
  <cp:lastPrinted>2023-01-05T12:33:00Z</cp:lastPrinted>
  <dcterms:created xsi:type="dcterms:W3CDTF">2024-04-15T10:04:00Z</dcterms:created>
  <dcterms:modified xsi:type="dcterms:W3CDTF">2024-05-17T11:32:00Z</dcterms:modified>
</cp:coreProperties>
</file>