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FF8FE" w14:textId="77777777" w:rsidR="00447C1D" w:rsidRPr="00CC6005" w:rsidRDefault="00447C1D" w:rsidP="00447C1D">
      <w:pPr>
        <w:tabs>
          <w:tab w:val="left" w:pos="7371"/>
        </w:tabs>
        <w:spacing w:after="0" w:line="240" w:lineRule="auto"/>
        <w:outlineLvl w:val="2"/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</w:pPr>
    </w:p>
    <w:p w14:paraId="5B307851" w14:textId="3A721029" w:rsidR="002E15B3" w:rsidRPr="00181D73" w:rsidRDefault="00181D73" w:rsidP="00181D73">
      <w:pPr>
        <w:tabs>
          <w:tab w:val="left" w:pos="7371"/>
        </w:tabs>
        <w:spacing w:after="0" w:line="240" w:lineRule="auto"/>
        <w:outlineLvl w:val="2"/>
        <w:rPr>
          <w:rFonts w:ascii="Arial Narrow" w:eastAsia="Times New Roman" w:hAnsi="Arial Narrow"/>
          <w:b/>
          <w:bCs/>
          <w:lang w:eastAsia="pl-PL"/>
        </w:rPr>
      </w:pPr>
      <w:r>
        <w:rPr>
          <w:rFonts w:ascii="Arial Narrow" w:eastAsia="Times New Roman" w:hAnsi="Arial Narrow"/>
          <w:b/>
          <w:bCs/>
          <w:lang w:eastAsia="pl-PL"/>
        </w:rPr>
        <w:tab/>
      </w:r>
      <w:r>
        <w:rPr>
          <w:rFonts w:ascii="Arial Narrow" w:eastAsia="Times New Roman" w:hAnsi="Arial Narrow"/>
          <w:b/>
          <w:bCs/>
          <w:lang w:eastAsia="pl-PL"/>
        </w:rPr>
        <w:tab/>
        <w:t xml:space="preserve">Załącznik do Zarządzenia Wójta Gminy Skąpe Nr </w:t>
      </w:r>
      <w:r w:rsidR="00B321B9">
        <w:rPr>
          <w:rFonts w:ascii="Arial Narrow" w:eastAsia="Times New Roman" w:hAnsi="Arial Narrow"/>
          <w:b/>
          <w:bCs/>
          <w:lang w:eastAsia="pl-PL"/>
        </w:rPr>
        <w:t>54</w:t>
      </w:r>
      <w:r>
        <w:rPr>
          <w:rFonts w:ascii="Arial Narrow" w:eastAsia="Times New Roman" w:hAnsi="Arial Narrow"/>
          <w:b/>
          <w:bCs/>
          <w:lang w:eastAsia="pl-PL"/>
        </w:rPr>
        <w:t xml:space="preserve">/2026 z dnia </w:t>
      </w:r>
      <w:r w:rsidR="00B321B9">
        <w:rPr>
          <w:rFonts w:ascii="Arial Narrow" w:eastAsia="Times New Roman" w:hAnsi="Arial Narrow"/>
          <w:b/>
          <w:bCs/>
          <w:lang w:eastAsia="pl-PL"/>
        </w:rPr>
        <w:t>04</w:t>
      </w:r>
      <w:r>
        <w:rPr>
          <w:rFonts w:ascii="Arial Narrow" w:eastAsia="Times New Roman" w:hAnsi="Arial Narrow"/>
          <w:b/>
          <w:bCs/>
          <w:lang w:eastAsia="pl-PL"/>
        </w:rPr>
        <w:t xml:space="preserve"> </w:t>
      </w:r>
      <w:r w:rsidR="00B321B9">
        <w:rPr>
          <w:rFonts w:ascii="Arial Narrow" w:eastAsia="Times New Roman" w:hAnsi="Arial Narrow"/>
          <w:b/>
          <w:bCs/>
          <w:lang w:eastAsia="pl-PL"/>
        </w:rPr>
        <w:t>września</w:t>
      </w:r>
      <w:r>
        <w:rPr>
          <w:rFonts w:ascii="Arial Narrow" w:eastAsia="Times New Roman" w:hAnsi="Arial Narrow"/>
          <w:b/>
          <w:bCs/>
          <w:lang w:eastAsia="pl-PL"/>
        </w:rPr>
        <w:t xml:space="preserve"> 2026 r.</w:t>
      </w:r>
    </w:p>
    <w:p w14:paraId="16A09DD4" w14:textId="77777777" w:rsidR="002E15B3" w:rsidRPr="00CC6005" w:rsidRDefault="002E15B3" w:rsidP="00447C1D">
      <w:pPr>
        <w:tabs>
          <w:tab w:val="left" w:pos="7371"/>
        </w:tabs>
        <w:spacing w:after="0" w:line="240" w:lineRule="auto"/>
        <w:outlineLvl w:val="2"/>
        <w:rPr>
          <w:rFonts w:ascii="Arial Narrow" w:hAnsi="Arial Narrow"/>
          <w:sz w:val="20"/>
          <w:szCs w:val="20"/>
        </w:rPr>
      </w:pPr>
    </w:p>
    <w:p w14:paraId="4178D5C3" w14:textId="18207569" w:rsidR="00B36328" w:rsidRPr="00CC6005" w:rsidRDefault="00B36328" w:rsidP="00447C1D">
      <w:pPr>
        <w:tabs>
          <w:tab w:val="left" w:pos="7371"/>
        </w:tabs>
        <w:spacing w:after="0" w:line="240" w:lineRule="auto"/>
        <w:outlineLvl w:val="2"/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</w:pPr>
      <w:r w:rsidRPr="00CC6005">
        <w:rPr>
          <w:rFonts w:ascii="Arial Narrow" w:hAnsi="Arial Narrow"/>
          <w:sz w:val="20"/>
          <w:szCs w:val="20"/>
        </w:rPr>
        <w:t>Działając na podstawie art. 35 ustawy z dnia 21 sierpnia 1997 r. o gospodarce nieruchomościami (Dz. U.  z 202</w:t>
      </w:r>
      <w:r w:rsidR="00ED3DFA">
        <w:rPr>
          <w:rFonts w:ascii="Arial Narrow" w:hAnsi="Arial Narrow"/>
          <w:sz w:val="20"/>
          <w:szCs w:val="20"/>
        </w:rPr>
        <w:t>6</w:t>
      </w:r>
      <w:r w:rsidRPr="00CC6005">
        <w:rPr>
          <w:rFonts w:ascii="Arial Narrow" w:hAnsi="Arial Narrow"/>
          <w:sz w:val="20"/>
          <w:szCs w:val="20"/>
        </w:rPr>
        <w:t xml:space="preserve"> poz. </w:t>
      </w:r>
      <w:r w:rsidR="00ED3DFA">
        <w:rPr>
          <w:rFonts w:ascii="Arial Narrow" w:hAnsi="Arial Narrow"/>
          <w:sz w:val="20"/>
          <w:szCs w:val="20"/>
        </w:rPr>
        <w:t>399</w:t>
      </w:r>
      <w:r w:rsidR="00B321B9">
        <w:rPr>
          <w:rFonts w:ascii="Arial Narrow" w:hAnsi="Arial Narrow"/>
          <w:sz w:val="20"/>
          <w:szCs w:val="20"/>
        </w:rPr>
        <w:t xml:space="preserve"> z późn. zm.</w:t>
      </w:r>
      <w:r w:rsidRPr="00CC6005">
        <w:rPr>
          <w:rFonts w:ascii="Arial Narrow" w:hAnsi="Arial Narrow"/>
          <w:sz w:val="20"/>
          <w:szCs w:val="20"/>
        </w:rPr>
        <w:t>) podaje się do publicznej wiadomości wykaz nieruchomości przeznaczonej do dzierżawy.</w:t>
      </w:r>
    </w:p>
    <w:p w14:paraId="3B99454B" w14:textId="5C293DCD" w:rsidR="00B36328" w:rsidRPr="00CC6005" w:rsidRDefault="00B36328" w:rsidP="00B36328">
      <w:pPr>
        <w:pStyle w:val="Nagwek3"/>
        <w:tabs>
          <w:tab w:val="left" w:pos="3480"/>
          <w:tab w:val="center" w:pos="7001"/>
        </w:tabs>
        <w:jc w:val="center"/>
        <w:rPr>
          <w:rFonts w:ascii="Arial Narrow" w:hAnsi="Arial Narrow"/>
          <w:sz w:val="20"/>
          <w:szCs w:val="20"/>
        </w:rPr>
      </w:pPr>
      <w:r w:rsidRPr="00CC6005">
        <w:rPr>
          <w:rFonts w:ascii="Arial Narrow" w:hAnsi="Arial Narrow"/>
          <w:sz w:val="20"/>
          <w:szCs w:val="20"/>
        </w:rPr>
        <w:t>WYKAZ NIERUCHOMOŚCI PRZEZNACZON</w:t>
      </w:r>
      <w:r w:rsidR="00447C1D" w:rsidRPr="00CC6005">
        <w:rPr>
          <w:rFonts w:ascii="Arial Narrow" w:hAnsi="Arial Narrow"/>
          <w:sz w:val="20"/>
          <w:szCs w:val="20"/>
        </w:rPr>
        <w:t>YCH</w:t>
      </w:r>
      <w:r w:rsidRPr="00CC6005">
        <w:rPr>
          <w:rFonts w:ascii="Arial Narrow" w:hAnsi="Arial Narrow"/>
          <w:sz w:val="20"/>
          <w:szCs w:val="20"/>
        </w:rPr>
        <w:t xml:space="preserve"> DO DZIERŻAWY</w:t>
      </w:r>
    </w:p>
    <w:tbl>
      <w:tblPr>
        <w:tblStyle w:val="Tabela-Siatka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417"/>
        <w:gridCol w:w="4253"/>
        <w:gridCol w:w="2410"/>
        <w:gridCol w:w="1701"/>
        <w:gridCol w:w="1417"/>
        <w:gridCol w:w="992"/>
        <w:gridCol w:w="1560"/>
      </w:tblGrid>
      <w:tr w:rsidR="002E15B3" w:rsidRPr="00CC6005" w14:paraId="31CA39D0" w14:textId="43F0B914" w:rsidTr="00065212">
        <w:trPr>
          <w:trHeight w:val="1199"/>
        </w:trPr>
        <w:tc>
          <w:tcPr>
            <w:tcW w:w="568" w:type="dxa"/>
          </w:tcPr>
          <w:p w14:paraId="10B06552" w14:textId="22AE1795" w:rsidR="00B430B1" w:rsidRPr="00CC6005" w:rsidRDefault="00B430B1" w:rsidP="00447C1D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Lp</w:t>
            </w:r>
            <w:r w:rsidR="00447C1D" w:rsidRPr="00CC6005">
              <w:rPr>
                <w:rFonts w:ascii="Arial Narrow" w:hAnsi="Arial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843" w:type="dxa"/>
            <w:vAlign w:val="center"/>
          </w:tcPr>
          <w:p w14:paraId="2F3E1755" w14:textId="3BDC6235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Oznaczenie nieruchomości według księgi oraz katastru nieruchomości</w:t>
            </w:r>
          </w:p>
        </w:tc>
        <w:tc>
          <w:tcPr>
            <w:tcW w:w="1417" w:type="dxa"/>
            <w:vAlign w:val="center"/>
          </w:tcPr>
          <w:p w14:paraId="7C11F157" w14:textId="5B25C8E9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Powierzchnia nieruchomości</w:t>
            </w:r>
          </w:p>
        </w:tc>
        <w:tc>
          <w:tcPr>
            <w:tcW w:w="4253" w:type="dxa"/>
            <w:vAlign w:val="center"/>
          </w:tcPr>
          <w:p w14:paraId="57649229" w14:textId="73CBEFDF" w:rsidR="00B430B1" w:rsidRPr="00CC6005" w:rsidRDefault="00B430B1" w:rsidP="004D7BE0">
            <w:pPr>
              <w:jc w:val="center"/>
              <w:rPr>
                <w:sz w:val="20"/>
                <w:szCs w:val="20"/>
                <w:lang w:eastAsia="pl-PL"/>
              </w:rPr>
            </w:pPr>
            <w:r w:rsidRPr="00CC6005">
              <w:rPr>
                <w:rFonts w:ascii="Arial Narrow" w:hAnsi="Arial Narrow"/>
                <w:b/>
                <w:bCs/>
                <w:sz w:val="20"/>
                <w:szCs w:val="20"/>
              </w:rPr>
              <w:t>Opis</w:t>
            </w:r>
            <w:r w:rsidRPr="00CC6005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/>
                <w:bCs/>
                <w:sz w:val="20"/>
                <w:szCs w:val="20"/>
              </w:rPr>
              <w:t>nieruchomości</w:t>
            </w:r>
          </w:p>
        </w:tc>
        <w:tc>
          <w:tcPr>
            <w:tcW w:w="2410" w:type="dxa"/>
            <w:vAlign w:val="center"/>
          </w:tcPr>
          <w:p w14:paraId="48481CF7" w14:textId="5F44A37E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Przeznaczenie nieruchomości</w:t>
            </w:r>
          </w:p>
        </w:tc>
        <w:tc>
          <w:tcPr>
            <w:tcW w:w="1701" w:type="dxa"/>
            <w:vAlign w:val="center"/>
          </w:tcPr>
          <w:p w14:paraId="118C030E" w14:textId="17938AFD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Sposób i termin zagospodarowania nieruchomości</w:t>
            </w:r>
          </w:p>
        </w:tc>
        <w:tc>
          <w:tcPr>
            <w:tcW w:w="1417" w:type="dxa"/>
            <w:vAlign w:val="center"/>
          </w:tcPr>
          <w:p w14:paraId="435DE2F6" w14:textId="71BE2EB3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Cs w:val="0"/>
                <w:sz w:val="20"/>
                <w:szCs w:val="20"/>
                <w:highlight w:val="yellow"/>
              </w:rPr>
            </w:pPr>
            <w:r w:rsidRPr="00CC6005">
              <w:rPr>
                <w:rFonts w:ascii="Arial Narrow" w:hAnsi="Arial Narrow"/>
                <w:bCs w:val="0"/>
                <w:sz w:val="20"/>
                <w:szCs w:val="20"/>
                <w:lang w:eastAsia="en-US"/>
              </w:rPr>
              <w:t>Wysokość opłat z tytułu dzierżawy</w:t>
            </w:r>
          </w:p>
        </w:tc>
        <w:tc>
          <w:tcPr>
            <w:tcW w:w="992" w:type="dxa"/>
            <w:vAlign w:val="center"/>
          </w:tcPr>
          <w:p w14:paraId="03D8DE06" w14:textId="5733D1A6" w:rsidR="00B430B1" w:rsidRPr="00CC6005" w:rsidRDefault="00B430B1" w:rsidP="004D7BE0">
            <w:pPr>
              <w:jc w:val="center"/>
              <w:rPr>
                <w:b/>
                <w:sz w:val="20"/>
                <w:szCs w:val="20"/>
                <w:highlight w:val="yellow"/>
                <w:lang w:eastAsia="pl-PL"/>
              </w:rPr>
            </w:pPr>
            <w:r w:rsidRPr="00CC6005">
              <w:rPr>
                <w:rFonts w:ascii="Arial Narrow" w:hAnsi="Arial Narrow"/>
                <w:b/>
                <w:sz w:val="20"/>
                <w:szCs w:val="20"/>
              </w:rPr>
              <w:t>Termin wnoszenia opłat</w:t>
            </w:r>
          </w:p>
        </w:tc>
        <w:tc>
          <w:tcPr>
            <w:tcW w:w="1560" w:type="dxa"/>
            <w:vAlign w:val="center"/>
          </w:tcPr>
          <w:p w14:paraId="04F91D05" w14:textId="6D50FF46" w:rsidR="00B430B1" w:rsidRPr="00CC6005" w:rsidRDefault="00B430B1" w:rsidP="00BC45C0">
            <w:pPr>
              <w:jc w:val="center"/>
              <w:rPr>
                <w:rFonts w:ascii="Arial Narrow" w:hAnsi="Arial Narrow"/>
                <w:b/>
                <w:sz w:val="20"/>
                <w:szCs w:val="20"/>
                <w:highlight w:val="yellow"/>
              </w:rPr>
            </w:pPr>
            <w:r w:rsidRPr="00CC6005">
              <w:rPr>
                <w:rFonts w:ascii="Arial Narrow" w:hAnsi="Arial Narrow"/>
                <w:b/>
                <w:sz w:val="20"/>
                <w:szCs w:val="20"/>
              </w:rPr>
              <w:t>Zasady aktualizacji opłat</w:t>
            </w:r>
          </w:p>
        </w:tc>
      </w:tr>
      <w:tr w:rsidR="00181D73" w:rsidRPr="00CC6005" w14:paraId="7E4E3796" w14:textId="63DAF9BE" w:rsidTr="00065212">
        <w:trPr>
          <w:trHeight w:val="4867"/>
        </w:trPr>
        <w:tc>
          <w:tcPr>
            <w:tcW w:w="568" w:type="dxa"/>
          </w:tcPr>
          <w:p w14:paraId="5AB1E263" w14:textId="29A1F2D4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66F0DD79" w14:textId="00E0D8B3" w:rsidR="00181D73" w:rsidRPr="00CC6005" w:rsidRDefault="00065212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065212">
              <w:rPr>
                <w:rFonts w:ascii="Arial Narrow" w:hAnsi="Arial Narrow"/>
                <w:b w:val="0"/>
                <w:sz w:val="20"/>
                <w:szCs w:val="20"/>
              </w:rPr>
              <w:t>ZG1S/00046941/1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 xml:space="preserve"> </w:t>
            </w:r>
            <w:r w:rsidR="00181D73"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działka nr </w:t>
            </w:r>
            <w:r w:rsidR="00B321B9">
              <w:rPr>
                <w:rFonts w:ascii="Arial Narrow" w:hAnsi="Arial Narrow"/>
                <w:b w:val="0"/>
                <w:sz w:val="20"/>
                <w:szCs w:val="20"/>
              </w:rPr>
              <w:t>22</w:t>
            </w:r>
            <w:r w:rsidR="00181D73" w:rsidRPr="00CC6005">
              <w:rPr>
                <w:rFonts w:ascii="Arial Narrow" w:hAnsi="Arial Narrow"/>
                <w:b w:val="0"/>
                <w:sz w:val="20"/>
                <w:szCs w:val="20"/>
              </w:rPr>
              <w:t>3/1,</w:t>
            </w:r>
          </w:p>
          <w:p w14:paraId="416D55BB" w14:textId="52CB70EB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m. </w:t>
            </w:r>
            <w:r w:rsidR="00065212">
              <w:rPr>
                <w:rFonts w:ascii="Arial Narrow" w:hAnsi="Arial Narrow"/>
                <w:b w:val="0"/>
                <w:sz w:val="20"/>
                <w:szCs w:val="20"/>
              </w:rPr>
              <w:t>Radoszyn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, obręb </w:t>
            </w:r>
            <w:r w:rsidR="00065212">
              <w:rPr>
                <w:rFonts w:ascii="Arial Narrow" w:hAnsi="Arial Narrow"/>
                <w:b w:val="0"/>
                <w:sz w:val="20"/>
                <w:szCs w:val="20"/>
              </w:rPr>
              <w:t>Radoszyn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, gmina Skąpe</w:t>
            </w:r>
          </w:p>
          <w:p w14:paraId="3618ABCB" w14:textId="70A4968F" w:rsidR="00181D73" w:rsidRPr="00CC6005" w:rsidRDefault="00065212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N</w:t>
            </w:r>
            <w:r w:rsidR="00181D73"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-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nieużytki</w:t>
            </w:r>
          </w:p>
        </w:tc>
        <w:tc>
          <w:tcPr>
            <w:tcW w:w="1417" w:type="dxa"/>
          </w:tcPr>
          <w:p w14:paraId="26F986B9" w14:textId="18C87952" w:rsidR="00181D73" w:rsidRPr="00CC6005" w:rsidRDefault="00065212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>0,28</w:t>
            </w:r>
            <w:r w:rsidR="00181D73" w:rsidRPr="00CC6005"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 xml:space="preserve"> ha</w:t>
            </w:r>
          </w:p>
          <w:p w14:paraId="6B834C4E" w14:textId="7AB5AEA2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253" w:type="dxa"/>
          </w:tcPr>
          <w:p w14:paraId="20B565F4" w14:textId="45C7944D" w:rsidR="00181D73" w:rsidRDefault="00181D73" w:rsidP="00ED3DFA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Grunt przeznaczony do dzierżawy o pow. </w:t>
            </w:r>
            <w:r w:rsidR="00ED3DFA">
              <w:rPr>
                <w:rFonts w:ascii="Arial Narrow" w:hAnsi="Arial Narrow"/>
                <w:bCs w:val="0"/>
                <w:sz w:val="20"/>
                <w:szCs w:val="20"/>
              </w:rPr>
              <w:t>1</w:t>
            </w:r>
            <w:r w:rsidR="00065212">
              <w:rPr>
                <w:rFonts w:ascii="Arial Narrow" w:hAnsi="Arial Narrow"/>
                <w:bCs w:val="0"/>
                <w:sz w:val="20"/>
                <w:szCs w:val="20"/>
              </w:rPr>
              <w:t>5</w:t>
            </w:r>
            <w:r w:rsidR="00ED3DFA">
              <w:rPr>
                <w:rFonts w:ascii="Arial Narrow" w:hAnsi="Arial Narrow"/>
                <w:bCs w:val="0"/>
                <w:sz w:val="20"/>
                <w:szCs w:val="20"/>
              </w:rPr>
              <w:t>0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</w:rPr>
              <w:t xml:space="preserve"> m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znajduje się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 xml:space="preserve">w pobliżu </w:t>
            </w:r>
            <w:r w:rsidR="00065212">
              <w:rPr>
                <w:rFonts w:ascii="Arial Narrow" w:hAnsi="Arial Narrow"/>
                <w:b w:val="0"/>
                <w:sz w:val="20"/>
                <w:szCs w:val="20"/>
              </w:rPr>
              <w:t>nieruchomości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nr </w:t>
            </w:r>
            <w:r w:rsidR="00065212">
              <w:rPr>
                <w:rFonts w:ascii="Arial Narrow" w:hAnsi="Arial Narrow"/>
                <w:b w:val="0"/>
                <w:sz w:val="20"/>
                <w:szCs w:val="20"/>
              </w:rPr>
              <w:t>50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w </w:t>
            </w:r>
            <w:r w:rsidR="00065212">
              <w:rPr>
                <w:rFonts w:ascii="Arial Narrow" w:hAnsi="Arial Narrow"/>
                <w:b w:val="0"/>
                <w:sz w:val="20"/>
                <w:szCs w:val="20"/>
              </w:rPr>
              <w:t>Radoszynie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. </w:t>
            </w:r>
          </w:p>
          <w:p w14:paraId="27134A11" w14:textId="004614C0" w:rsidR="00ED3DFA" w:rsidRPr="00CC6005" w:rsidRDefault="00065212" w:rsidP="00ED3DFA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noProof/>
                <w:sz w:val="20"/>
                <w:szCs w:val="20"/>
              </w:rPr>
              <w:drawing>
                <wp:inline distT="0" distB="0" distL="0" distR="0" wp14:anchorId="1B96A986" wp14:editId="018DAF91">
                  <wp:extent cx="2563495" cy="1797050"/>
                  <wp:effectExtent l="0" t="0" r="8255" b="0"/>
                  <wp:docPr id="179629200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292008" name="Obraz 1796292008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495" cy="1797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27513019" w14:textId="1F760112" w:rsidR="00C10AAD" w:rsidRPr="00C10AAD" w:rsidRDefault="00C10AAD" w:rsidP="00C10AAD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 xml:space="preserve">Zgodnie z Planem Ogólnym Gminy Skąpe, uchwalonym Uchwałą Nr XXIV/208/2026 Rady Gminy Skąpe z dnia 22 maja 2026 r., przedmiotowa działka położona jest w strefie </w:t>
            </w:r>
            <w:r w:rsidR="00065212">
              <w:rPr>
                <w:rFonts w:ascii="Arial Narrow" w:hAnsi="Arial Narrow"/>
                <w:b w:val="0"/>
                <w:sz w:val="20"/>
                <w:szCs w:val="20"/>
              </w:rPr>
              <w:t>cmentarzy</w:t>
            </w: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 xml:space="preserve"> </w:t>
            </w:r>
            <w:r w:rsidR="00065212">
              <w:rPr>
                <w:rFonts w:ascii="Arial Narrow" w:hAnsi="Arial Narrow"/>
                <w:b w:val="0"/>
                <w:sz w:val="20"/>
                <w:szCs w:val="20"/>
              </w:rPr>
              <w:t>9SC</w:t>
            </w: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 xml:space="preserve">, </w:t>
            </w:r>
            <w:r w:rsidR="008B77D3">
              <w:rPr>
                <w:rFonts w:ascii="Arial Narrow" w:hAnsi="Arial Narrow"/>
                <w:b w:val="0"/>
                <w:sz w:val="20"/>
                <w:szCs w:val="20"/>
              </w:rPr>
              <w:t xml:space="preserve">na obszarze uzupełnienia zabudowy </w:t>
            </w: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 xml:space="preserve">dla której określono następujący profil funkcjonalny </w:t>
            </w:r>
            <w:r w:rsidR="00065212" w:rsidRPr="00065212">
              <w:rPr>
                <w:rFonts w:ascii="Arial Narrow" w:hAnsi="Arial Narrow"/>
                <w:b w:val="0"/>
                <w:sz w:val="20"/>
                <w:szCs w:val="20"/>
              </w:rPr>
              <w:t>teren cmentarza, teren komunikacji, teren zieleni urządzonej, teren ogrodów działkowych, teren infrastruktury technicznej</w:t>
            </w: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>.</w:t>
            </w:r>
          </w:p>
          <w:p w14:paraId="2A0D4039" w14:textId="0D13C92A" w:rsidR="00181D73" w:rsidRPr="00CC6005" w:rsidRDefault="00181D73" w:rsidP="00C10AAD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240626" w14:textId="5BEDA05D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Cele </w:t>
            </w:r>
            <w:r w:rsidR="00065212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komunikacyjne (dojazd do posesji)</w:t>
            </w:r>
          </w:p>
          <w:p w14:paraId="5965A093" w14:textId="08FEF1A8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Na czas określony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    3 lat.</w:t>
            </w:r>
          </w:p>
        </w:tc>
        <w:tc>
          <w:tcPr>
            <w:tcW w:w="1417" w:type="dxa"/>
          </w:tcPr>
          <w:p w14:paraId="74FDA184" w14:textId="2CCFE27E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Zgodnie z §1 ust. </w:t>
            </w:r>
            <w:r w:rsidR="00065212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11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Zarządzenia nr 15/202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 dnia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1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7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r. stawka na cele </w:t>
            </w:r>
            <w:r w:rsidR="00065212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komunikacyjne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wynosi: </w:t>
            </w:r>
          </w:p>
          <w:p w14:paraId="2ACE0763" w14:textId="37DDFD9B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FF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0,5</w:t>
            </w:r>
            <w:r w:rsidR="00065212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zł/m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netto rocznie +23% VAT.</w:t>
            </w:r>
          </w:p>
        </w:tc>
        <w:tc>
          <w:tcPr>
            <w:tcW w:w="992" w:type="dxa"/>
          </w:tcPr>
          <w:p w14:paraId="3CFE2E97" w14:textId="140F477D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Do 31 marca każdego roku, jednakże w 202</w:t>
            </w:r>
            <w:r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6</w:t>
            </w: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 xml:space="preserve"> r. termin wnoszenia opłat jest określony w umowie</w:t>
            </w:r>
          </w:p>
        </w:tc>
        <w:tc>
          <w:tcPr>
            <w:tcW w:w="1560" w:type="dxa"/>
          </w:tcPr>
          <w:p w14:paraId="62ABDF50" w14:textId="395FBE96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Czynsz podlegał będzie corocznej waloryzacji o średnioroczny wskaźnik wzrostu cen towarów i usług konsumpcyjnych za rok poprzedni.</w:t>
            </w:r>
          </w:p>
        </w:tc>
      </w:tr>
      <w:tr w:rsidR="00181D73" w:rsidRPr="00CC6005" w14:paraId="72CB597C" w14:textId="77777777" w:rsidTr="00065212">
        <w:trPr>
          <w:trHeight w:val="4523"/>
        </w:trPr>
        <w:tc>
          <w:tcPr>
            <w:tcW w:w="568" w:type="dxa"/>
          </w:tcPr>
          <w:p w14:paraId="06322F02" w14:textId="58BBC02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1843" w:type="dxa"/>
          </w:tcPr>
          <w:p w14:paraId="10FF4A2B" w14:textId="2D7DC75B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ZG1S/00024049/8 działka nr 333/122,</w:t>
            </w:r>
          </w:p>
          <w:p w14:paraId="2CCD169C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m. Cibórz, obręb Międzylesie, gmina Skąpe</w:t>
            </w:r>
          </w:p>
          <w:p w14:paraId="4E42032B" w14:textId="52E920FC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Bp- zurbanizowane tereny niezabudowane lub w trakcie zabudowy</w:t>
            </w:r>
          </w:p>
        </w:tc>
        <w:tc>
          <w:tcPr>
            <w:tcW w:w="1417" w:type="dxa"/>
          </w:tcPr>
          <w:p w14:paraId="54A333DE" w14:textId="464065AE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  <w:r w:rsidRPr="00CC6005"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>19.3749 ha</w:t>
            </w:r>
          </w:p>
          <w:p w14:paraId="55805F3D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253" w:type="dxa"/>
          </w:tcPr>
          <w:p w14:paraId="1F0FFCC9" w14:textId="2D02B063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Grunt przeznaczony do dzierżawy o pow. </w:t>
            </w:r>
            <w:r w:rsidR="00C10AAD">
              <w:rPr>
                <w:rFonts w:ascii="Arial Narrow" w:hAnsi="Arial Narrow"/>
                <w:bCs w:val="0"/>
                <w:sz w:val="20"/>
                <w:szCs w:val="20"/>
              </w:rPr>
              <w:t>7</w:t>
            </w:r>
            <w:r w:rsidR="00144093">
              <w:rPr>
                <w:rFonts w:ascii="Arial Narrow" w:hAnsi="Arial Narrow"/>
                <w:bCs w:val="0"/>
                <w:sz w:val="20"/>
                <w:szCs w:val="20"/>
              </w:rPr>
              <w:t>5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</w:rPr>
              <w:t xml:space="preserve"> m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znajduje się </w:t>
            </w:r>
            <w:r w:rsidR="00C10AAD">
              <w:rPr>
                <w:rFonts w:ascii="Arial Narrow" w:hAnsi="Arial Narrow"/>
                <w:b w:val="0"/>
                <w:sz w:val="20"/>
                <w:szCs w:val="20"/>
              </w:rPr>
              <w:t>w pobliżu bloku nr 32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w Ciborzu. Na </w:t>
            </w:r>
            <w:r w:rsidR="00EA0690">
              <w:rPr>
                <w:rFonts w:ascii="Arial Narrow" w:hAnsi="Arial Narrow"/>
                <w:b w:val="0"/>
                <w:sz w:val="20"/>
                <w:szCs w:val="20"/>
              </w:rPr>
              <w:t>działce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znajduje się </w:t>
            </w:r>
            <w:r w:rsidR="00C10AAD">
              <w:rPr>
                <w:rFonts w:ascii="Arial Narrow" w:hAnsi="Arial Narrow"/>
                <w:b w:val="0"/>
                <w:sz w:val="20"/>
                <w:szCs w:val="20"/>
              </w:rPr>
              <w:t>garaż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. </w:t>
            </w:r>
          </w:p>
          <w:p w14:paraId="436169A9" w14:textId="417A4FA5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        </w:t>
            </w:r>
            <w:r w:rsidR="00144093">
              <w:rPr>
                <w:rFonts w:ascii="Arial Narrow" w:hAnsi="Arial Narrow"/>
                <w:b w:val="0"/>
                <w:noProof/>
                <w:sz w:val="20"/>
                <w:szCs w:val="20"/>
              </w:rPr>
              <w:drawing>
                <wp:inline distT="0" distB="0" distL="0" distR="0" wp14:anchorId="0C4E3F71" wp14:editId="221B8BAF">
                  <wp:extent cx="2563495" cy="1544320"/>
                  <wp:effectExtent l="0" t="0" r="8255" b="0"/>
                  <wp:docPr id="136452933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452933" name="Obraz 136452933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495" cy="154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D2801A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75A77C3" w14:textId="77777777" w:rsidR="00C10AAD" w:rsidRPr="00C10AAD" w:rsidRDefault="00C10AAD" w:rsidP="00C10AAD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>Zgodnie z Planem Ogólnym Gminy Skąpe, uchwalonym Uchwałą Nr XXIV/208/2026 Rady Gminy Skąpe z dnia 22 maja 2026 r., przedmiotowa działka położona jest w strefie wielofunkcyjnej z zabudową mieszkaniową wielorodzinną 5SW, dla której określono następujący profil funkcjonalny teren zabudowy mieszkaniowej wielorodzinnej, teren usług, teren komunikacji, teren zieleni urządzonej, teren ogrodów działkowych, teren infrastruktury technicznej.</w:t>
            </w:r>
          </w:p>
          <w:p w14:paraId="7E893038" w14:textId="3BA54C7F" w:rsidR="00181D73" w:rsidRPr="00C10AAD" w:rsidRDefault="00C10AAD" w:rsidP="00C10AAD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>Profil dodatkowy: teren handlu wielkopowierzchniowego, teren zieleni naturalnej, teren lasu, teren wód.</w:t>
            </w:r>
          </w:p>
        </w:tc>
        <w:tc>
          <w:tcPr>
            <w:tcW w:w="1701" w:type="dxa"/>
          </w:tcPr>
          <w:p w14:paraId="4AC8234C" w14:textId="49398169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Cele 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garażowe</w:t>
            </w:r>
            <w:r w:rsidR="00C10AAD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="00EA0690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20</w:t>
            </w:r>
            <w:r w:rsidR="00C10AAD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m</w:t>
            </w:r>
            <w:r w:rsidR="00C10AAD" w:rsidRPr="00C10AAD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 w:rsidR="00C10AAD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i cele r</w:t>
            </w:r>
            <w:r w:rsidR="00EA0690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ekreacyjnego ogródka przydomowego</w:t>
            </w:r>
            <w:r w:rsidR="00C10AAD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5</w:t>
            </w:r>
            <w:r w:rsidR="00EA0690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5</w:t>
            </w:r>
            <w:r w:rsidR="00C10AAD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m</w:t>
            </w:r>
            <w:r w:rsidR="00C10AAD" w:rsidRPr="00C10AAD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</w:p>
          <w:p w14:paraId="700BDF2F" w14:textId="1DE517BC" w:rsidR="00181D73" w:rsidRPr="00181D73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Na czas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określony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    3 lat</w:t>
            </w:r>
          </w:p>
        </w:tc>
        <w:tc>
          <w:tcPr>
            <w:tcW w:w="1417" w:type="dxa"/>
          </w:tcPr>
          <w:p w14:paraId="5CBCA5A3" w14:textId="571D523C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Zgodnie z §1 ust. </w:t>
            </w:r>
            <w:r w:rsidR="00EA0690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1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="00C10AAD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oraz ust. </w:t>
            </w:r>
            <w:r w:rsidR="00EA0690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3</w:t>
            </w:r>
            <w:r w:rsidR="00C10AAD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Zarządzenia nr 15/202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 dnia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1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7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r. stawka na cele </w:t>
            </w:r>
            <w:r w:rsidR="00EA0690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rekreacyjnego ogródka przydomowego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wynosi: 0,</w:t>
            </w:r>
            <w:r w:rsidR="00EA0690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zł/m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netto rocznie +23% VAT</w:t>
            </w:r>
            <w:r w:rsidR="00C10AAD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, a na cele </w:t>
            </w:r>
            <w:r w:rsidR="00EA0690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garażowe</w:t>
            </w:r>
            <w:r w:rsidR="00C10AAD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0,5</w:t>
            </w:r>
            <w:r w:rsidR="00EA0690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</w:t>
            </w:r>
            <w:r w:rsidR="00C10AAD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zł/m2 netto rocznie + 23% VAT</w:t>
            </w:r>
          </w:p>
          <w:p w14:paraId="127DFE3F" w14:textId="77777777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8F6738" w14:textId="512D9772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bCs w:val="0"/>
                <w:color w:val="000000" w:themeColor="text1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Do 31 marca każdego roku, jednakże w 202</w:t>
            </w:r>
            <w:r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6</w:t>
            </w: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 xml:space="preserve"> r. termin wnoszenia opłat jest określony w umowie</w:t>
            </w:r>
          </w:p>
        </w:tc>
        <w:tc>
          <w:tcPr>
            <w:tcW w:w="1560" w:type="dxa"/>
          </w:tcPr>
          <w:p w14:paraId="467788E3" w14:textId="33B5C45E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Czynsz podlegał będzie corocznej waloryzacji o średnioroczny wskaźnik wzrostu cen towarów i usług konsumpcyjnych za rok poprzedni.</w:t>
            </w:r>
          </w:p>
        </w:tc>
      </w:tr>
    </w:tbl>
    <w:p w14:paraId="01EBBA5A" w14:textId="3A57F6F1" w:rsidR="00B45E88" w:rsidRPr="00CC6005" w:rsidRDefault="002E6CA9" w:rsidP="00AE04A0">
      <w:pPr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>Niniejszy wykaz podlega wywieszeniu na tablicy ogłoszeń w siedzibie Urzędu Gminy Skąpe przez okres 21 dni</w:t>
      </w:r>
      <w:r w:rsidRPr="00F44423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, od dnia </w:t>
      </w:r>
      <w:r w:rsidR="00EA0690">
        <w:rPr>
          <w:rFonts w:ascii="Arial Narrow" w:eastAsia="Calibri" w:hAnsi="Arial Narrow" w:cs="Times New Roman"/>
          <w:sz w:val="20"/>
          <w:szCs w:val="20"/>
          <w:lang w:eastAsia="pl-PL"/>
        </w:rPr>
        <w:t>04</w:t>
      </w:r>
      <w:r w:rsidR="00605088" w:rsidRPr="00D76442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</w:t>
      </w:r>
      <w:r w:rsidR="00EA0690">
        <w:rPr>
          <w:rFonts w:ascii="Arial Narrow" w:eastAsia="Calibri" w:hAnsi="Arial Narrow" w:cs="Times New Roman"/>
          <w:sz w:val="20"/>
          <w:szCs w:val="20"/>
          <w:lang w:eastAsia="pl-PL"/>
        </w:rPr>
        <w:t>września</w:t>
      </w:r>
      <w:r w:rsidRPr="00D76442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202</w:t>
      </w:r>
      <w:r w:rsidR="00F44423" w:rsidRPr="00D76442">
        <w:rPr>
          <w:rFonts w:ascii="Arial Narrow" w:eastAsia="Calibri" w:hAnsi="Arial Narrow" w:cs="Times New Roman"/>
          <w:sz w:val="20"/>
          <w:szCs w:val="20"/>
          <w:lang w:eastAsia="pl-PL"/>
        </w:rPr>
        <w:t>6</w:t>
      </w:r>
      <w:r w:rsidRPr="00D76442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r. do dnia </w:t>
      </w:r>
      <w:r w:rsidR="00EA0690">
        <w:rPr>
          <w:rFonts w:ascii="Arial Narrow" w:eastAsia="Calibri" w:hAnsi="Arial Narrow" w:cs="Times New Roman"/>
          <w:sz w:val="20"/>
          <w:szCs w:val="20"/>
          <w:lang w:eastAsia="pl-PL"/>
        </w:rPr>
        <w:t>25</w:t>
      </w:r>
      <w:r w:rsidRPr="00D76442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</w:t>
      </w:r>
      <w:r w:rsidR="00EA0690">
        <w:rPr>
          <w:rFonts w:ascii="Arial Narrow" w:eastAsia="Calibri" w:hAnsi="Arial Narrow" w:cs="Times New Roman"/>
          <w:sz w:val="20"/>
          <w:szCs w:val="20"/>
          <w:lang w:eastAsia="pl-PL"/>
        </w:rPr>
        <w:t>września</w:t>
      </w:r>
      <w:r w:rsidRPr="00D76442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202</w:t>
      </w:r>
      <w:r w:rsidR="00F44423" w:rsidRPr="00D76442">
        <w:rPr>
          <w:rFonts w:ascii="Arial Narrow" w:eastAsia="Calibri" w:hAnsi="Arial Narrow" w:cs="Times New Roman"/>
          <w:sz w:val="20"/>
          <w:szCs w:val="20"/>
          <w:lang w:eastAsia="pl-PL"/>
        </w:rPr>
        <w:t>6</w:t>
      </w:r>
      <w:r w:rsidRPr="00D76442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r.</w:t>
      </w:r>
    </w:p>
    <w:p w14:paraId="1867F8A0" w14:textId="77777777" w:rsidR="00B45E88" w:rsidRPr="00CC6005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ab/>
      </w:r>
    </w:p>
    <w:p w14:paraId="2529BA2A" w14:textId="67B9CBBE" w:rsidR="00B45E88" w:rsidRPr="00065212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ab/>
      </w:r>
      <w:r w:rsidRPr="00065212">
        <w:rPr>
          <w:rFonts w:ascii="Arial Narrow" w:eastAsia="Calibri" w:hAnsi="Arial Narrow" w:cs="Times New Roman"/>
          <w:lang w:eastAsia="pl-PL"/>
        </w:rPr>
        <w:t>Wójt Gminy Skąpe</w:t>
      </w:r>
    </w:p>
    <w:p w14:paraId="1331148A" w14:textId="138ED69A" w:rsidR="00B45E88" w:rsidRPr="00CC6005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065212">
        <w:rPr>
          <w:rFonts w:ascii="Arial Narrow" w:eastAsia="Calibri" w:hAnsi="Arial Narrow" w:cs="Times New Roman"/>
          <w:lang w:eastAsia="pl-PL"/>
        </w:rPr>
        <w:tab/>
        <w:t>/-/ Zbigniew Woch</w:t>
      </w:r>
    </w:p>
    <w:sectPr w:rsidR="00B45E88" w:rsidRPr="00CC6005" w:rsidSect="002E15B3">
      <w:pgSz w:w="16838" w:h="11906" w:orient="landscape"/>
      <w:pgMar w:top="284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F1"/>
    <w:rsid w:val="00030B49"/>
    <w:rsid w:val="00065212"/>
    <w:rsid w:val="0007434E"/>
    <w:rsid w:val="0009708C"/>
    <w:rsid w:val="000D24D4"/>
    <w:rsid w:val="000D5BD9"/>
    <w:rsid w:val="000E538B"/>
    <w:rsid w:val="000E7039"/>
    <w:rsid w:val="00144093"/>
    <w:rsid w:val="00167664"/>
    <w:rsid w:val="001754AB"/>
    <w:rsid w:val="00181D73"/>
    <w:rsid w:val="001A675C"/>
    <w:rsid w:val="001E6C56"/>
    <w:rsid w:val="002407C3"/>
    <w:rsid w:val="00254028"/>
    <w:rsid w:val="002B4380"/>
    <w:rsid w:val="002E15B3"/>
    <w:rsid w:val="002E503A"/>
    <w:rsid w:val="002E6CA9"/>
    <w:rsid w:val="00393E92"/>
    <w:rsid w:val="00413B29"/>
    <w:rsid w:val="00432F12"/>
    <w:rsid w:val="00447C1D"/>
    <w:rsid w:val="00472866"/>
    <w:rsid w:val="004A298C"/>
    <w:rsid w:val="004C26C6"/>
    <w:rsid w:val="004D7BE0"/>
    <w:rsid w:val="004E1188"/>
    <w:rsid w:val="00504DD7"/>
    <w:rsid w:val="005449E4"/>
    <w:rsid w:val="00563340"/>
    <w:rsid w:val="005646B8"/>
    <w:rsid w:val="00572771"/>
    <w:rsid w:val="0058674B"/>
    <w:rsid w:val="005B7ABC"/>
    <w:rsid w:val="005C39A0"/>
    <w:rsid w:val="00605088"/>
    <w:rsid w:val="00620F39"/>
    <w:rsid w:val="00626574"/>
    <w:rsid w:val="00654626"/>
    <w:rsid w:val="00674880"/>
    <w:rsid w:val="00674F92"/>
    <w:rsid w:val="006922F6"/>
    <w:rsid w:val="006C71B4"/>
    <w:rsid w:val="00730AE6"/>
    <w:rsid w:val="00732D18"/>
    <w:rsid w:val="0077399B"/>
    <w:rsid w:val="007A0656"/>
    <w:rsid w:val="007D37F5"/>
    <w:rsid w:val="008317DE"/>
    <w:rsid w:val="0086510E"/>
    <w:rsid w:val="00892EDA"/>
    <w:rsid w:val="008B77D3"/>
    <w:rsid w:val="008D512B"/>
    <w:rsid w:val="00914F8A"/>
    <w:rsid w:val="009443BD"/>
    <w:rsid w:val="00981676"/>
    <w:rsid w:val="00993603"/>
    <w:rsid w:val="00A105EE"/>
    <w:rsid w:val="00AC3CF1"/>
    <w:rsid w:val="00AE04A0"/>
    <w:rsid w:val="00AE5F27"/>
    <w:rsid w:val="00B3134F"/>
    <w:rsid w:val="00B321B9"/>
    <w:rsid w:val="00B36328"/>
    <w:rsid w:val="00B430B1"/>
    <w:rsid w:val="00B45E88"/>
    <w:rsid w:val="00B626B4"/>
    <w:rsid w:val="00B67144"/>
    <w:rsid w:val="00BA18AF"/>
    <w:rsid w:val="00BB5E1E"/>
    <w:rsid w:val="00BC45C0"/>
    <w:rsid w:val="00C10AAD"/>
    <w:rsid w:val="00C37BAD"/>
    <w:rsid w:val="00C675CB"/>
    <w:rsid w:val="00C92A3D"/>
    <w:rsid w:val="00CC2428"/>
    <w:rsid w:val="00CC6005"/>
    <w:rsid w:val="00D03549"/>
    <w:rsid w:val="00D06A09"/>
    <w:rsid w:val="00D40E5C"/>
    <w:rsid w:val="00D43F50"/>
    <w:rsid w:val="00D708F2"/>
    <w:rsid w:val="00D76442"/>
    <w:rsid w:val="00D90546"/>
    <w:rsid w:val="00E401BC"/>
    <w:rsid w:val="00E55BDB"/>
    <w:rsid w:val="00E77E31"/>
    <w:rsid w:val="00E81EEA"/>
    <w:rsid w:val="00EA0690"/>
    <w:rsid w:val="00ED3DFA"/>
    <w:rsid w:val="00F14302"/>
    <w:rsid w:val="00F340AC"/>
    <w:rsid w:val="00F44423"/>
    <w:rsid w:val="00F4747D"/>
    <w:rsid w:val="00F922B8"/>
    <w:rsid w:val="00FA1D40"/>
    <w:rsid w:val="00FA56A9"/>
    <w:rsid w:val="00FC015A"/>
    <w:rsid w:val="00FC6F29"/>
    <w:rsid w:val="00FE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FD7B9"/>
  <w15:chartTrackingRefBased/>
  <w15:docId w15:val="{4FA970C3-A1A6-4BB6-BB14-B516D968F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nhideWhenUsed/>
    <w:qFormat/>
    <w:rsid w:val="00B36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3632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table" w:styleId="Tabela-Siatka">
    <w:name w:val="Table Grid"/>
    <w:basedOn w:val="Standardowy"/>
    <w:uiPriority w:val="39"/>
    <w:rsid w:val="00B36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8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296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460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Przemek</dc:creator>
  <cp:keywords/>
  <dc:description/>
  <cp:lastModifiedBy>Joanna Hnatuśko</cp:lastModifiedBy>
  <cp:revision>6</cp:revision>
  <cp:lastPrinted>2022-11-08T07:27:00Z</cp:lastPrinted>
  <dcterms:created xsi:type="dcterms:W3CDTF">2026-04-08T11:58:00Z</dcterms:created>
  <dcterms:modified xsi:type="dcterms:W3CDTF">2026-09-04T08:19:00Z</dcterms:modified>
</cp:coreProperties>
</file>