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F1F0" w14:textId="0888E98A" w:rsidR="00230C07" w:rsidRPr="004539F6" w:rsidRDefault="00230C07" w:rsidP="004539F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539F6">
        <w:rPr>
          <w:rFonts w:ascii="Times New Roman" w:hAnsi="Times New Roman" w:cs="Times New Roman"/>
          <w:b/>
          <w:bCs/>
        </w:rPr>
        <w:t>O G Ł O S Z E N I E</w:t>
      </w:r>
    </w:p>
    <w:p w14:paraId="009A072F" w14:textId="6043ADBF" w:rsidR="00052CE6" w:rsidRPr="004539F6" w:rsidRDefault="00230C07" w:rsidP="004539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F6">
        <w:rPr>
          <w:rFonts w:ascii="Times New Roman" w:hAnsi="Times New Roman" w:cs="Times New Roman"/>
          <w:sz w:val="24"/>
          <w:szCs w:val="24"/>
        </w:rPr>
        <w:t xml:space="preserve">Działając na podstawie ustawy z dnia 21 sierpnia 1997 r. o gospodarce nieruchomościami </w:t>
      </w:r>
      <w:r w:rsidR="003F5AA1" w:rsidRPr="004539F6">
        <w:rPr>
          <w:rFonts w:ascii="Times New Roman" w:hAnsi="Times New Roman" w:cs="Times New Roman"/>
          <w:sz w:val="24"/>
          <w:szCs w:val="24"/>
        </w:rPr>
        <w:t>(tekst jednolity Dz. U. z 2020 r., poz. 1990) oraz Zarządzenia Wójta Gminy Olszanka nr</w:t>
      </w:r>
      <w:r w:rsidR="00E10C15">
        <w:rPr>
          <w:rFonts w:ascii="Times New Roman" w:hAnsi="Times New Roman" w:cs="Times New Roman"/>
          <w:sz w:val="24"/>
          <w:szCs w:val="24"/>
        </w:rPr>
        <w:t xml:space="preserve"> UG-11/2021</w:t>
      </w:r>
      <w:r w:rsidR="003F5AA1" w:rsidRPr="004539F6">
        <w:rPr>
          <w:rFonts w:ascii="Times New Roman" w:h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ii="Times New Roman" w:hAnsi="Times New Roman" w:cs="Times New Roman"/>
          <w:sz w:val="24"/>
          <w:szCs w:val="24"/>
        </w:rPr>
        <w:t xml:space="preserve">22.02.2021 r., </w:t>
      </w:r>
      <w:r w:rsidRPr="004539F6">
        <w:rPr>
          <w:rFonts w:ascii="Times New Roman" w:hAnsi="Times New Roman" w:cs="Times New Roman"/>
          <w:sz w:val="24"/>
          <w:szCs w:val="24"/>
        </w:rPr>
        <w:t xml:space="preserve">Wójt Gminy Olszanka ogłasza przetarg ustny nieograniczony na dzierżawę </w:t>
      </w:r>
      <w:r w:rsidR="00A75C33" w:rsidRPr="004539F6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Pr="004539F6">
        <w:rPr>
          <w:rFonts w:ascii="Times New Roman" w:hAnsi="Times New Roman" w:cs="Times New Roman"/>
          <w:sz w:val="24"/>
          <w:szCs w:val="24"/>
        </w:rPr>
        <w:t xml:space="preserve">gruntów rolnych na okres </w:t>
      </w:r>
      <w:r w:rsidRPr="000F3435">
        <w:rPr>
          <w:rFonts w:ascii="Times New Roman" w:hAnsi="Times New Roman" w:cs="Times New Roman"/>
          <w:color w:val="000000" w:themeColor="text1"/>
          <w:sz w:val="24"/>
          <w:szCs w:val="24"/>
        </w:rPr>
        <w:t>3 lat,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9F6">
        <w:rPr>
          <w:rFonts w:ascii="Times New Roman" w:hAnsi="Times New Roman" w:cs="Times New Roman"/>
          <w:sz w:val="24"/>
          <w:szCs w:val="24"/>
        </w:rPr>
        <w:t>stanowiących własność Gminy Olszanka</w:t>
      </w:r>
      <w:r w:rsidR="00052CE6" w:rsidRPr="004539F6">
        <w:rPr>
          <w:rFonts w:ascii="Times New Roman" w:hAnsi="Times New Roman" w:cs="Times New Roman"/>
          <w:sz w:val="24"/>
          <w:szCs w:val="24"/>
        </w:rPr>
        <w:t>.</w:t>
      </w:r>
    </w:p>
    <w:p w14:paraId="4A593F51" w14:textId="136CDBF6" w:rsidR="00A75C33" w:rsidRPr="004539F6" w:rsidRDefault="00A75C33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539F6">
        <w:rPr>
          <w:rFonts w:ascii="Times New Roman" w:hAnsi="Times New Roman" w:cs="Times New Roman"/>
          <w:sz w:val="24"/>
          <w:szCs w:val="24"/>
        </w:rPr>
        <w:t xml:space="preserve"> </w:t>
      </w:r>
      <w:r w:rsidR="00052CE6" w:rsidRPr="004539F6">
        <w:rPr>
          <w:rFonts w:ascii="Times New Roman" w:hAnsi="Times New Roman" w:cs="Times New Roman"/>
          <w:sz w:val="24"/>
          <w:szCs w:val="24"/>
        </w:rPr>
        <w:t>Przedmiotem dzierżawy jest</w:t>
      </w:r>
      <w:r w:rsidR="00052CE6" w:rsidRPr="00453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AA1" w:rsidRPr="004539F6">
        <w:rPr>
          <w:rFonts w:ascii="Times New Roman" w:hAnsi="Times New Roman" w:cs="Times New Roman"/>
          <w:bCs/>
          <w:sz w:val="24"/>
          <w:szCs w:val="24"/>
        </w:rPr>
        <w:t xml:space="preserve">niezabudowana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rolna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stanowiąca część działki nr 58, arkusz mapy 1, o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</w:t>
      </w:r>
      <w:r w:rsidR="00E76FB2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1,1600</w:t>
      </w:r>
      <w:r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proofErr w:type="spellStart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RIIIa</w:t>
      </w:r>
      <w:proofErr w:type="spellEnd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-0,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76FB2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72762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00 ha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RIII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-0,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00 ha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RIVa</w:t>
      </w:r>
      <w:proofErr w:type="spellEnd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0,3300 ha, </w:t>
      </w:r>
      <w:proofErr w:type="spellStart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RIVb</w:t>
      </w:r>
      <w:proofErr w:type="spellEnd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</w:t>
      </w:r>
      <w:r w:rsidR="00272762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0800 ha,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jednostki rejestrowej G.31, położona w Janowie,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Sąd Rejonowy w Brzegu, IV Wydział Ksiąg Wieczystych prowadzi k</w:t>
      </w:r>
      <w:r w:rsidR="00272762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sięgę </w:t>
      </w:r>
      <w:r w:rsidRPr="004539F6">
        <w:rPr>
          <w:rFonts w:ascii="Times New Roman" w:hAnsi="Times New Roman" w:cs="Times New Roman"/>
          <w:sz w:val="24"/>
          <w:szCs w:val="24"/>
        </w:rPr>
        <w:t>OP1B/00020838/1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Nieruchomość stanowi jedną działkę rolną, zagospodarowaną rolniczo, pod uprawy polowe.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jest obciążona i nie jest przedmiotem stosunków zobowiązanych.</w:t>
      </w:r>
    </w:p>
    <w:p w14:paraId="7CF5658A" w14:textId="35C7ECFD" w:rsidR="00A75C33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F5AA1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ywoławcza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roczna czynszu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BA4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742,10</w:t>
      </w:r>
      <w:r w:rsidR="00E85265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wysokość postąpienia </w:t>
      </w:r>
      <w:r w:rsidR="00A75C33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</w:t>
      </w:r>
      <w:r w:rsidR="00E85265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10,00</w:t>
      </w:r>
      <w:r w:rsidR="00A75C33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 Termin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wnoszenia czynszu –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rocznie,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15 września każdego roku. Opłaty będą aktualizowane Zarządzeniem Wójta Gminy Olszanka. Oprócz czynszu dzierżawca będzie uiszczał opłaty dodatkowe związane z użytkowaniem gruntów tj. podatek od nieruchomości.</w:t>
      </w:r>
    </w:p>
    <w:p w14:paraId="3F35E29A" w14:textId="6DA0F055" w:rsidR="00A75C33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75C33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odbędzie się w dniu </w:t>
      </w:r>
      <w:r w:rsidR="00BA4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godzinie 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10:00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Urzędu Gminy w Olszance pok. </w:t>
      </w:r>
      <w:r w:rsidR="00BA4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 9.</w:t>
      </w:r>
    </w:p>
    <w:p w14:paraId="52049C40" w14:textId="4F94C7F7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dopuszczenia do przetargu jest wpłacenie na rachunek bankowy Urzędu Gminy w Olszance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8 8870 0005 1004 0110 1576 0203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57AC9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wadium w wysokości </w:t>
      </w:r>
      <w:r w:rsidR="000F34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100,00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3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BA4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0A88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59FCA8" w14:textId="6FAB44B8" w:rsidR="003F5AA1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biorące udział w przetargu powinny posiadać: dowód osobisty lub paszport, dowód wpłaty wadium, pełnomocnictwo lub inne dokumenty wskazujące umocowanie do </w:t>
      </w:r>
      <w:r w:rsid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podmiotu przystępującego do przetargu poświadczone notarialnie, oświadczenie, że uczestnik zapoznał się z regulaminem przetargu.</w:t>
      </w:r>
    </w:p>
    <w:p w14:paraId="6A4AE687" w14:textId="52C56F87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F5AA1" w:rsidRPr="0045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odwołaniu, zamknięciu przetargu z  zastrzeżeniem ust.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7, unieważnieniu lub zakończeniu przetargu wynikiem negatywnym na rachunek bankowy.</w:t>
      </w:r>
    </w:p>
    <w:p w14:paraId="629C2D50" w14:textId="6F72C2A9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wpłacone przez uczestnika p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zetargu, który wygra przetarg zaliczone zostanie na poczet opłat wynikających z zawartej umowy. W przypadku uchylenia się strony,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tóra wygrała przetarg od zawarcia umowy w terminie i miejscu ustalonym w zawiadomieniu, wadium nie podlega zwrotowi.</w:t>
      </w:r>
    </w:p>
    <w:p w14:paraId="0975A3D2" w14:textId="1E159698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Olszanka może odwołać lub unieważnić ogłoszony przetarg bez podania przyczyny, informując o tym fakcie niezwłocznie w formie takiej samej jak przewidziano dla ogłoszenia przetargu.</w:t>
      </w:r>
    </w:p>
    <w:p w14:paraId="2C48A1A5" w14:textId="300B2C3A" w:rsidR="00D57AC9" w:rsidRPr="004539F6" w:rsidRDefault="00403730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ogłoszenie zostaje podane do publicznej wiadomości poprzez jego wywieszenie na tablicy ogłoszeń w Urzędzie Gminy w Olszance</w:t>
      </w:r>
      <w:r w:rsidR="005346A5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30 dni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52CE6" w:rsidRPr="004539F6">
        <w:rPr>
          <w:sz w:val="24"/>
          <w:szCs w:val="24"/>
        </w:rPr>
        <w:t xml:space="preserve"> </w:t>
      </w:r>
      <w:r w:rsidR="00052CE6" w:rsidRPr="004539F6">
        <w:rPr>
          <w:rFonts w:ascii="Times New Roman" w:hAnsi="Times New Roman" w:cs="Times New Roman"/>
          <w:sz w:val="24"/>
          <w:szCs w:val="24"/>
        </w:rPr>
        <w:t>publikację w prasie lokalnej oraz zamieszczeni</w:t>
      </w:r>
      <w:r w:rsidR="000F3435">
        <w:rPr>
          <w:rFonts w:ascii="Times New Roman" w:hAnsi="Times New Roman" w:cs="Times New Roman"/>
          <w:sz w:val="24"/>
          <w:szCs w:val="24"/>
        </w:rPr>
        <w:t>e</w:t>
      </w:r>
      <w:r w:rsidR="00052CE6" w:rsidRPr="004539F6">
        <w:rPr>
          <w:rFonts w:ascii="Times New Roman" w:hAnsi="Times New Roman" w:cs="Times New Roman"/>
          <w:sz w:val="24"/>
          <w:szCs w:val="24"/>
        </w:rPr>
        <w:t xml:space="preserve"> na stronie internetowej Urzędu Gminy Olszanka i Biuletynie Informacji Publicznej.</w:t>
      </w:r>
    </w:p>
    <w:p w14:paraId="56AD492B" w14:textId="133656EA" w:rsidR="00D57AC9" w:rsidRPr="004539F6" w:rsidRDefault="00D57AC9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1</w:t>
      </w:r>
      <w:r w:rsidR="00403730"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Informacja o wyniku przetargu zostanie podana do publicznej wiadomości poprzez wywieszenie na tablicy ogłoszeń w Urzędzie Gminy w Olszance oraz na stronach internetowych tut. Urzędu.</w:t>
      </w:r>
    </w:p>
    <w:p w14:paraId="19E7F39B" w14:textId="70FDF21A" w:rsidR="00D57AC9" w:rsidRDefault="00D57AC9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03730"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Podpisanie umowy nastą</w:t>
      </w:r>
      <w:r w:rsidR="00052CE6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 ciągu </w:t>
      </w:r>
      <w:r w:rsidR="00BA47AD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dni od zakończenia przetargu. Przekazanie nieruchomości nastąpi niezwłocznie po podpisaniu umowy</w:t>
      </w:r>
      <w:r w:rsidR="00052CE6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B6E01C5" w14:textId="77777777" w:rsidR="000F3435" w:rsidRPr="004539F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394FF8" w14:textId="26AE6539" w:rsidR="00052CE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Olszanka, dnia 22.02.2021 r.</w:t>
      </w:r>
    </w:p>
    <w:p w14:paraId="37AC8543" w14:textId="77777777" w:rsidR="000F3435" w:rsidRPr="004539F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D27B03" w14:textId="4313CDE1" w:rsidR="00052CE6" w:rsidRDefault="00052CE6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0F3435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Wszelkie informacje w sprawie niniejszego ogłoszenia można uzyskać pod numerem telefonu 77 412 96 82 wew. 121 lub drogą mailową </w:t>
      </w:r>
      <w:hyperlink r:id="rId5" w:history="1">
        <w:r w:rsidR="00EF3BCA" w:rsidRPr="00872C4D">
          <w:rPr>
            <w:rStyle w:val="Hipercze"/>
            <w:rFonts w:ascii="Times New Roman" w:hAnsi="Times New Roman" w:cs="Times New Roman"/>
            <w:sz w:val="20"/>
            <w:szCs w:val="24"/>
            <w:shd w:val="clear" w:color="auto" w:fill="FFFFFF"/>
          </w:rPr>
          <w:t>rolnictwo@olszanka.pl</w:t>
        </w:r>
      </w:hyperlink>
    </w:p>
    <w:p w14:paraId="1C9BD637" w14:textId="77777777" w:rsidR="00EF3BCA" w:rsidRDefault="00EF3BCA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</w:p>
    <w:p w14:paraId="2175BFF1" w14:textId="77777777" w:rsidR="00EF3BCA" w:rsidRDefault="00EF3BCA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</w:p>
    <w:p w14:paraId="15A6012F" w14:textId="753F348F" w:rsidR="00EF3BCA" w:rsidRPr="00EF3BCA" w:rsidRDefault="00EF3BCA" w:rsidP="00EF3BC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Wójt Gminy Olszanka</w:t>
      </w:r>
    </w:p>
    <w:p w14:paraId="67885C06" w14:textId="387E5CA7" w:rsidR="00EF3BCA" w:rsidRPr="00EF3BCA" w:rsidRDefault="0059728F" w:rsidP="00EF3BC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EF3BCA" w:rsidRPr="00EF3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/-/ Aneta </w:t>
      </w:r>
      <w:proofErr w:type="spellStart"/>
      <w:r w:rsidR="00EF3BCA" w:rsidRPr="00EF3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Rabczewska</w:t>
      </w:r>
      <w:proofErr w:type="spellEnd"/>
    </w:p>
    <w:sectPr w:rsidR="00EF3BCA" w:rsidRPr="00EF3BCA" w:rsidSect="00453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7"/>
    <w:rsid w:val="00052CE6"/>
    <w:rsid w:val="000F3435"/>
    <w:rsid w:val="00230C07"/>
    <w:rsid w:val="00272762"/>
    <w:rsid w:val="003000D0"/>
    <w:rsid w:val="003F5AA1"/>
    <w:rsid w:val="00403730"/>
    <w:rsid w:val="004539F6"/>
    <w:rsid w:val="005346A5"/>
    <w:rsid w:val="0059728F"/>
    <w:rsid w:val="005F0A88"/>
    <w:rsid w:val="007A12C6"/>
    <w:rsid w:val="008407AD"/>
    <w:rsid w:val="00A73F47"/>
    <w:rsid w:val="00A75C33"/>
    <w:rsid w:val="00BA47AD"/>
    <w:rsid w:val="00D57AC9"/>
    <w:rsid w:val="00DE06CE"/>
    <w:rsid w:val="00E10C15"/>
    <w:rsid w:val="00E76FB2"/>
    <w:rsid w:val="00E85265"/>
    <w:rsid w:val="00E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nictwo@olsz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UG</cp:lastModifiedBy>
  <cp:revision>10</cp:revision>
  <cp:lastPrinted>2021-02-22T09:20:00Z</cp:lastPrinted>
  <dcterms:created xsi:type="dcterms:W3CDTF">2020-11-27T07:42:00Z</dcterms:created>
  <dcterms:modified xsi:type="dcterms:W3CDTF">2021-02-22T11:36:00Z</dcterms:modified>
</cp:coreProperties>
</file>