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AF" w:rsidRDefault="005D1D3F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IRIOS 6220.1.3.21 DSS                                                              Olszanka dn. 10.09.21 r.</w:t>
      </w:r>
    </w:p>
    <w:p w:rsidR="00F353AF" w:rsidRDefault="00F353AF">
      <w:pPr>
        <w:pStyle w:val="Standard"/>
        <w:rPr>
          <w:rFonts w:ascii="Calibri" w:hAnsi="Calibri" w:cs="Calibri"/>
        </w:rPr>
      </w:pPr>
    </w:p>
    <w:p w:rsidR="00F353AF" w:rsidRDefault="005D1D3F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Obwieszczenie Wójta Gminy Olszanka</w:t>
      </w:r>
    </w:p>
    <w:p w:rsidR="00F353AF" w:rsidRDefault="005D1D3F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 xml:space="preserve">o  przesunięciu terminu rozstrzygnięcia </w:t>
      </w:r>
      <w:r>
        <w:rPr>
          <w:rFonts w:ascii="Calibri" w:hAnsi="Calibri" w:cs="Calibri"/>
          <w:b/>
          <w:bCs/>
        </w:rPr>
        <w:t>sprawy  w po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stępowaniu o wydanie  decyzji środowiskowej dla przedsięwzięcia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„Modernizacja ujęcia wody surowej z rzeki Nysy Kłodzkiej w Michałowie -Jaz, Pompownie”</w:t>
      </w:r>
    </w:p>
    <w:p w:rsidR="00F353AF" w:rsidRDefault="00F353AF">
      <w:pPr>
        <w:pStyle w:val="Standard"/>
        <w:jc w:val="both"/>
        <w:rPr>
          <w:rFonts w:ascii="Calibri" w:hAnsi="Calibri" w:cs="Calibri"/>
        </w:rPr>
      </w:pPr>
    </w:p>
    <w:p w:rsidR="00F353AF" w:rsidRDefault="005D1D3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 10§ 1 oraz art. 36 § 1 i § 2 Kodeksu postępowania administracyjnego (Dz. U.</w:t>
      </w:r>
      <w:r>
        <w:rPr>
          <w:rFonts w:ascii="Calibri" w:hAnsi="Calibri" w:cs="Calibri"/>
        </w:rPr>
        <w:t xml:space="preserve"> z 2021 r. poz. 735) zawiadamiam wszystkich zainteresowanych o możliwości zapoznania się ze wszystkimi materiałami, dokumentacją sprawy tj. wnioskiem o wydanie decyzji o środowiskowych uwarunkowaniach dla przedsięwzięcia wraz z załącznikami, oraz możliwośc</w:t>
      </w:r>
      <w:r>
        <w:rPr>
          <w:rFonts w:ascii="Calibri" w:hAnsi="Calibri" w:cs="Calibri"/>
        </w:rPr>
        <w:t>i składania uwag i wniosków. Z powyższym można zapoznawać się   w siedzibie Urzędu Gminy Olszanka w godzinach urzędowania (tj. w poniedziałki od 8.00 - do 16.00 oraz pozostałe dni od 7.00 do 15.00) w pok. 8b.  </w:t>
      </w:r>
    </w:p>
    <w:p w:rsidR="00F353AF" w:rsidRDefault="00F353AF">
      <w:pPr>
        <w:pStyle w:val="Standard"/>
        <w:jc w:val="both"/>
        <w:rPr>
          <w:rFonts w:ascii="Calibri" w:hAnsi="Calibri" w:cs="Calibri"/>
        </w:rPr>
      </w:pPr>
    </w:p>
    <w:p w:rsidR="00F353AF" w:rsidRDefault="005D1D3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Informuję, o przesunięciu terminu rozstrzygn</w:t>
      </w:r>
      <w:r>
        <w:rPr>
          <w:rFonts w:ascii="Calibri" w:hAnsi="Calibri" w:cs="Calibri"/>
        </w:rPr>
        <w:t>ięcia sprawy do 30.09.2021 r. z uwagi uzupełnienie KIP przez Inwestora oraz umożliwienie Wodom Polskim  wydania  opinii konieczności ooś lub jej braku. Informuje również stronę zgodnie z art. 37§ 1 KPA o możliwości wniesienia ponaglenia.</w:t>
      </w:r>
    </w:p>
    <w:p w:rsidR="00F353AF" w:rsidRDefault="00F353AF">
      <w:pPr>
        <w:pStyle w:val="Standard"/>
        <w:jc w:val="both"/>
        <w:rPr>
          <w:rFonts w:ascii="Calibri" w:hAnsi="Calibri" w:cs="Calibri"/>
        </w:rPr>
      </w:pPr>
    </w:p>
    <w:p w:rsidR="00F353AF" w:rsidRDefault="005D1D3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</w:rPr>
        <w:t>Wójt Gminy Olszan</w:t>
      </w:r>
      <w:r>
        <w:rPr>
          <w:rFonts w:ascii="Calibri" w:hAnsi="Calibri" w:cs="Calibri"/>
        </w:rPr>
        <w:t xml:space="preserve">ka zawiadamia, że w dniu 03.07.2021 r (16.07.2021 r. data wpł.) wpłynął wniosek  o wydanie decyzji środowiskowej dla przedsięwzięcia  </w:t>
      </w:r>
      <w:r>
        <w:rPr>
          <w:rFonts w:ascii="Calibri" w:hAnsi="Calibri" w:cs="Calibri"/>
          <w:b/>
          <w:bCs/>
        </w:rPr>
        <w:t xml:space="preserve">„Modernizacja ujęcia wody surowej z rzeki Nysy Kłodzkiej w Michałowie -Jaz, Pompownie”. </w:t>
      </w:r>
      <w:r>
        <w:rPr>
          <w:rFonts w:ascii="Calibri" w:hAnsi="Calibri" w:cs="Calibri"/>
        </w:rPr>
        <w:t xml:space="preserve"> Zgodnie  z art. 63 ust. 1 oraz ar</w:t>
      </w:r>
      <w:r>
        <w:rPr>
          <w:rFonts w:ascii="Calibri" w:hAnsi="Calibri" w:cs="Calibri"/>
        </w:rPr>
        <w:t xml:space="preserve">t. 64 ust. 1 oraz art. 75 ust. 4,  ustawy z dnia 3 października 2008 r. o udostępnianiu informacji o środowisku i jego ochronie, udziale społeczeństwa w ochronie środowiska oraz ocenach oddziaływania na środowisko (D.U. z 2021 r. poz. 247, 784, 922, 1211) </w:t>
      </w:r>
      <w:r>
        <w:rPr>
          <w:rFonts w:ascii="Calibri" w:hAnsi="Calibri" w:cs="Calibri"/>
        </w:rPr>
        <w:t>.</w:t>
      </w:r>
    </w:p>
    <w:p w:rsidR="00F353AF" w:rsidRDefault="00F353AF">
      <w:pPr>
        <w:pStyle w:val="Standard"/>
        <w:jc w:val="both"/>
        <w:rPr>
          <w:rFonts w:ascii="Calibri" w:hAnsi="Calibri" w:cs="Calibri"/>
        </w:rPr>
      </w:pPr>
    </w:p>
    <w:p w:rsidR="00F353AF" w:rsidRDefault="005D1D3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informacjami przedłożonymi przez wnioskodawcę - Inwestorem jest MPWiK S.A. ul. Na Grobli 19, 50-421 Wrocław, pełnomocnik Michał Szulowski, adres do korespondencji  Instytut OZE sp. z .o.o ul. Skrajna 41 a, 25-650 Kielce, przedsięwzięcie realiz</w:t>
      </w:r>
      <w:r>
        <w:rPr>
          <w:rFonts w:ascii="Calibri" w:hAnsi="Calibri" w:cs="Calibri"/>
        </w:rPr>
        <w:t>owane będzie na terenie dwóch gmin: Olszanka i Niemodlin,  większa część inwestycji usytuowana jest na terenie Gminy Olszanka.</w:t>
      </w:r>
    </w:p>
    <w:p w:rsidR="00F353AF" w:rsidRDefault="00F353AF">
      <w:pPr>
        <w:pStyle w:val="Standard"/>
        <w:jc w:val="both"/>
        <w:rPr>
          <w:rFonts w:ascii="Calibri" w:hAnsi="Calibri" w:cs="Calibri"/>
        </w:rPr>
      </w:pPr>
    </w:p>
    <w:p w:rsidR="00F353AF" w:rsidRDefault="005D1D3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</w:rPr>
        <w:t>Organem właściwym do wydania decyzji o środowiskowych uwarunkowaniach zgodnie z art. 75 ust. 1 pkt 4 ustawy z dnia 3 październik</w:t>
      </w:r>
      <w:r>
        <w:rPr>
          <w:rFonts w:ascii="Calibri" w:hAnsi="Calibri" w:cs="Calibri"/>
        </w:rPr>
        <w:t xml:space="preserve">a 2008 r. </w:t>
      </w:r>
      <w:r>
        <w:rPr>
          <w:rStyle w:val="Uwydatnienie"/>
          <w:rFonts w:ascii="Calibri" w:hAnsi="Calibri" w:cs="Calibri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Calibri" w:hAnsi="Calibri" w:cs="Calibri"/>
        </w:rPr>
        <w:t>(D.U. z 2021 r. poz. 247, 784, 922, 1211) jest Wójt Gminy Olszanka.</w:t>
      </w:r>
    </w:p>
    <w:p w:rsidR="00F353AF" w:rsidRDefault="00F353AF">
      <w:pPr>
        <w:pStyle w:val="Standard"/>
        <w:jc w:val="both"/>
        <w:rPr>
          <w:rFonts w:ascii="Calibri" w:hAnsi="Calibri" w:cs="Calibri"/>
        </w:rPr>
      </w:pPr>
    </w:p>
    <w:p w:rsidR="00F353AF" w:rsidRDefault="005D1D3F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Niniejsze obwieszczenie podane do</w:t>
      </w:r>
      <w:r>
        <w:rPr>
          <w:rFonts w:ascii="Calibri" w:hAnsi="Calibri" w:cs="Calibri"/>
        </w:rPr>
        <w:t xml:space="preserve"> publicznej wiadomości,  uważa się za doręczone w terminie 14 dni od dnia publikacji. Możliwość składania uwag i wniosków będzie w terminie 7 dni od dnia publikacji niniejszego obwieszczenia.</w:t>
      </w:r>
    </w:p>
    <w:p w:rsidR="00F353AF" w:rsidRDefault="005D1D3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</w:rPr>
        <w:t>Niniejsze obwieszczenie zostaje zamieszczenie na stronie Biulety</w:t>
      </w:r>
      <w:r>
        <w:rPr>
          <w:rFonts w:ascii="Calibri" w:hAnsi="Calibri" w:cs="Calibri"/>
        </w:rPr>
        <w:t>nu Informacji Publicznej Urzędu Gminy Olszanka,</w:t>
      </w:r>
      <w:r>
        <w:rPr>
          <w:rStyle w:val="Uwydatnienie"/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wywieszone na tablicy ogłoszeń w siedzibie UG Olszanka, na tablicach ogłoszeń wszystkich sołectw Olszanka oraz lokalnej prasie oraz w sposób zwyczajowo przyjęty w Urzędzie Miasta Niemodlin.</w:t>
      </w:r>
    </w:p>
    <w:p w:rsidR="00F353AF" w:rsidRDefault="00F353AF">
      <w:pPr>
        <w:pStyle w:val="Standard"/>
        <w:jc w:val="right"/>
        <w:rPr>
          <w:rFonts w:ascii="Calibri" w:hAnsi="Calibri" w:cs="Calibri"/>
        </w:rPr>
      </w:pPr>
    </w:p>
    <w:p w:rsidR="00F353AF" w:rsidRDefault="005D1D3F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Wójt Gminy Olszan</w:t>
      </w:r>
      <w:r>
        <w:rPr>
          <w:rFonts w:ascii="Calibri" w:hAnsi="Calibri" w:cs="Calibri"/>
        </w:rPr>
        <w:t>ka</w:t>
      </w:r>
    </w:p>
    <w:p w:rsidR="00F353AF" w:rsidRDefault="005D1D3F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</w:rPr>
        <w:t>-/Aneta Rabczewska</w:t>
      </w:r>
    </w:p>
    <w:sectPr w:rsidR="00F353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3F" w:rsidRDefault="005D1D3F">
      <w:pPr>
        <w:rPr>
          <w:rFonts w:hint="eastAsia"/>
        </w:rPr>
      </w:pPr>
      <w:r>
        <w:separator/>
      </w:r>
    </w:p>
  </w:endnote>
  <w:endnote w:type="continuationSeparator" w:id="0">
    <w:p w:rsidR="005D1D3F" w:rsidRDefault="005D1D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3F" w:rsidRDefault="005D1D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1D3F" w:rsidRDefault="005D1D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53AF"/>
    <w:rsid w:val="005D1D3F"/>
    <w:rsid w:val="007F372C"/>
    <w:rsid w:val="00F3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1C29C-7113-407D-A6A5-7973B46A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basedOn w:val="Domylnaczcionkaakapitu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2021-09-14T11:23:00Z</cp:lastPrinted>
  <dcterms:created xsi:type="dcterms:W3CDTF">2021-09-15T08:38:00Z</dcterms:created>
  <dcterms:modified xsi:type="dcterms:W3CDTF">2021-09-15T08:38:00Z</dcterms:modified>
</cp:coreProperties>
</file>