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94" w:rsidRDefault="0026256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174094" w:rsidRDefault="00174094">
      <w:pPr>
        <w:pStyle w:val="Bezodstpw"/>
        <w:rPr>
          <w:rFonts w:ascii="Times New Roman" w:hAnsi="Times New Roman" w:cs="Times New Roman"/>
          <w:sz w:val="22"/>
        </w:rPr>
      </w:pPr>
    </w:p>
    <w:p w:rsidR="00174094" w:rsidRDefault="0026256E">
      <w:pPr>
        <w:pStyle w:val="Bezodstpw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 podstawie art. 35 ustawy z dnia 21 sierpnia 1997 r. o gospodarce nieruchomościami (Dz. U. z 2020 poz. 1990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 xml:space="preserve">. zm.) Wójt Gminy Olszanka podaje do publicznej wiadomości </w:t>
      </w:r>
      <w:bookmarkStart w:id="0" w:name="_GoBack"/>
      <w:r>
        <w:rPr>
          <w:rFonts w:ascii="Times New Roman" w:hAnsi="Times New Roman" w:cs="Times New Roman"/>
          <w:sz w:val="22"/>
        </w:rPr>
        <w:t>wykaz nieruchomości stanowiących własność Gminy Olszanka przeznaczonych do oddania w użyczenie</w:t>
      </w:r>
      <w:bookmarkEnd w:id="0"/>
    </w:p>
    <w:p w:rsidR="00174094" w:rsidRDefault="00174094">
      <w:pPr>
        <w:pStyle w:val="Bezodstpw"/>
        <w:rPr>
          <w:rFonts w:ascii="Times New Roman" w:hAnsi="Times New Roman" w:cs="Times New Roman"/>
        </w:rPr>
      </w:pPr>
    </w:p>
    <w:tbl>
      <w:tblPr>
        <w:tblW w:w="16015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420"/>
        <w:gridCol w:w="2260"/>
        <w:gridCol w:w="3397"/>
        <w:gridCol w:w="1699"/>
        <w:gridCol w:w="2261"/>
        <w:gridCol w:w="1137"/>
        <w:gridCol w:w="3138"/>
      </w:tblGrid>
      <w:tr w:rsidR="0017409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podarowania przestrzennego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174094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703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Część działki nr 11/5 o pow. 0,0200 ha, a. m. 1, obręb Olszanka</w:t>
            </w:r>
          </w:p>
        </w:tc>
        <w:tc>
          <w:tcPr>
            <w:tcW w:w="2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OP1B/00020489/9 o powierzchni 0,1200 ha, użytek gruntowy N – 0,1200 ha</w:t>
            </w:r>
          </w:p>
        </w:tc>
        <w:tc>
          <w:tcPr>
            <w:tcW w:w="3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nieużytków. Brak opracowanego miejscowego planu zagospodarowania przestrzennego dla terenu, na którym usytuowana jest działka.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rekreacji – zielona siłownia.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Brak-użyczenie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lat</w:t>
            </w:r>
          </w:p>
        </w:tc>
        <w:tc>
          <w:tcPr>
            <w:tcW w:w="3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26256E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Użyczenie na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rzecz  Stowarzyszenia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na rzecz rozwoju sołectwa Olszanka</w:t>
            </w:r>
          </w:p>
        </w:tc>
      </w:tr>
      <w:tr w:rsidR="00174094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1740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17409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7409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2.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Cztery pomieszczenia zaplecza świetlicy wiejskiej o ogólnej powierzchni 73,43 m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obręb Pogorzela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OP1B/00026654/1 o powierzchni 0,0322 ha, użytek gruntowy B – 0,0322 ha.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 mieszkaniowy. Brak opracowanego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miejscowego planu zagospodarowania przestrzennego dla terenu, na którym usytuowana jest działka.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Działalność statutowa.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Brak-użyczenie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lat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26256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Użyczenie na rzecz </w:t>
            </w:r>
            <w:r>
              <w:rPr>
                <w:color w:val="000000"/>
                <w:szCs w:val="20"/>
              </w:rPr>
              <w:t>Towarzystwa Kobiet Wiejskich w Pogorzeli</w:t>
            </w:r>
          </w:p>
        </w:tc>
      </w:tr>
      <w:tr w:rsidR="0017409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3.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Część działki nr 59/1 o pow. 0,0200 ha, a. m. 1,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obręb Janów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Działka objęta księgą wieczystą nr OP1B/00020838/1 o powierzchni 1,1791ha, użytek gruntowy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1,1791ha.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Tereny rekreacyjno-wypoczynkowe. Brak opracowanego miejscowego planu zagospodarowania przestrzennego dla terenu, na którym usytuowana jest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działka.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Miejsce rekreacji – zielona siłownia.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Brak-użyczenie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26256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 lat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26256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Użyczenie na rzecz Stowarzyszenia na rzecz rozwoju sołectwa Janów</w:t>
            </w:r>
          </w:p>
        </w:tc>
      </w:tr>
      <w:tr w:rsidR="0017409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74094" w:rsidRDefault="00174094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174094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74094" w:rsidRDefault="00174094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74094" w:rsidRDefault="00174094">
      <w:pPr>
        <w:pStyle w:val="Bezodstpw"/>
        <w:rPr>
          <w:rFonts w:ascii="Times New Roman" w:hAnsi="Times New Roman" w:cs="Times New Roman"/>
        </w:rPr>
      </w:pPr>
    </w:p>
    <w:p w:rsidR="00174094" w:rsidRDefault="0026256E">
      <w:pPr>
        <w:pStyle w:val="Bezodstpw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Wykaz wywiesza się na tablicy ogłoszeń w siedzibie Urzędu Gminy Olszanka na okres 21 dni.</w:t>
      </w:r>
    </w:p>
    <w:p w:rsidR="00174094" w:rsidRDefault="0026256E">
      <w:pPr>
        <w:pStyle w:val="Bezodstpw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Ponadto jego treść </w:t>
      </w:r>
      <w:r>
        <w:rPr>
          <w:rFonts w:ascii="Times New Roman" w:hAnsi="Times New Roman" w:cs="Times New Roman"/>
          <w:sz w:val="22"/>
          <w:szCs w:val="24"/>
        </w:rPr>
        <w:t>zostanie opublikowana na stronie internetowej urzędu.</w:t>
      </w:r>
    </w:p>
    <w:p w:rsidR="00174094" w:rsidRDefault="0026256E">
      <w:pPr>
        <w:pStyle w:val="Bezodstpw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Szczegółowe informacje o gruntach przeznaczonych do oddania w użyczenie można uzyskać w Urzędzie Gminy Olszanka, pokój 4 a, telefon 77 412 96 83 wew. 121.</w:t>
      </w:r>
    </w:p>
    <w:p w:rsidR="00174094" w:rsidRDefault="00174094">
      <w:pPr>
        <w:pStyle w:val="Bezodstpw"/>
        <w:rPr>
          <w:rFonts w:ascii="Times New Roman" w:hAnsi="Times New Roman" w:cs="Times New Roman"/>
          <w:szCs w:val="24"/>
        </w:rPr>
      </w:pPr>
    </w:p>
    <w:p w:rsidR="00174094" w:rsidRDefault="0026256E">
      <w:pPr>
        <w:pStyle w:val="Bezodstpw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Olszanka, dn. 08.03.2021 r. </w:t>
      </w:r>
      <w:r>
        <w:rPr>
          <w:rFonts w:ascii="Times New Roman" w:hAnsi="Times New Roman" w:cs="Times New Roman"/>
          <w:sz w:val="22"/>
          <w:szCs w:val="24"/>
        </w:rPr>
        <w:tab/>
      </w:r>
    </w:p>
    <w:p w:rsidR="00174094" w:rsidRDefault="0026256E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/-/ Aneta </w:t>
      </w:r>
      <w:proofErr w:type="spellStart"/>
      <w:r>
        <w:rPr>
          <w:rFonts w:ascii="Times New Roman" w:hAnsi="Times New Roman" w:cs="Times New Roman"/>
          <w:szCs w:val="24"/>
        </w:rPr>
        <w:t>Rabczewska</w:t>
      </w:r>
      <w:proofErr w:type="spellEnd"/>
    </w:p>
    <w:p w:rsidR="00174094" w:rsidRDefault="0026256E">
      <w:pPr>
        <w:pStyle w:val="Bezodstpw"/>
      </w:pPr>
      <w:r>
        <w:rPr>
          <w:rFonts w:ascii="Times New Roman" w:hAnsi="Times New Roman" w:cs="Times New Roman"/>
          <w:szCs w:val="24"/>
        </w:rPr>
        <w:lastRenderedPageBreak/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Wójt Gminy Olszanka</w:t>
      </w:r>
    </w:p>
    <w:sectPr w:rsidR="00174094">
      <w:pgSz w:w="16838" w:h="11906" w:orient="landscape"/>
      <w:pgMar w:top="28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56E" w:rsidRDefault="0026256E">
      <w:r>
        <w:separator/>
      </w:r>
    </w:p>
  </w:endnote>
  <w:endnote w:type="continuationSeparator" w:id="0">
    <w:p w:rsidR="0026256E" w:rsidRDefault="0026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56E" w:rsidRDefault="0026256E">
      <w:r>
        <w:rPr>
          <w:color w:val="000000"/>
        </w:rPr>
        <w:separator/>
      </w:r>
    </w:p>
  </w:footnote>
  <w:footnote w:type="continuationSeparator" w:id="0">
    <w:p w:rsidR="0026256E" w:rsidRDefault="00262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74094"/>
    <w:rsid w:val="00174094"/>
    <w:rsid w:val="0026256E"/>
    <w:rsid w:val="009C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BE674F9-EA77-8D44-8D03-974905B5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2021-02-08T12:52:00Z</cp:lastPrinted>
  <dcterms:created xsi:type="dcterms:W3CDTF">2021-03-09T07:17:00Z</dcterms:created>
  <dcterms:modified xsi:type="dcterms:W3CDTF">2021-03-09T07:17:00Z</dcterms:modified>
</cp:coreProperties>
</file>