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B3" w:rsidRPr="009343B3" w:rsidRDefault="009343B3" w:rsidP="009343B3">
      <w:pPr>
        <w:rPr>
          <w:rFonts w:ascii="Times New Roman" w:hAnsi="Times New Roman" w:cs="Times New Roman"/>
          <w:sz w:val="24"/>
          <w:szCs w:val="24"/>
        </w:rPr>
      </w:pPr>
      <w:r w:rsidRPr="009343B3">
        <w:rPr>
          <w:rFonts w:ascii="Times New Roman" w:hAnsi="Times New Roman" w:cs="Times New Roman"/>
          <w:sz w:val="24"/>
          <w:szCs w:val="24"/>
        </w:rPr>
        <w:t>OSP.271.1.2022</w:t>
      </w:r>
      <w:r w:rsidRPr="009343B3"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sz w:val="24"/>
          <w:szCs w:val="24"/>
        </w:rPr>
        <w:tab/>
        <w:t>Przylesie, 14.07.2022 r.</w:t>
      </w:r>
    </w:p>
    <w:p w:rsidR="009343B3" w:rsidRPr="009343B3" w:rsidRDefault="009343B3" w:rsidP="009343B3">
      <w:pPr>
        <w:rPr>
          <w:rFonts w:ascii="Times New Roman" w:hAnsi="Times New Roman" w:cs="Times New Roman"/>
          <w:sz w:val="24"/>
          <w:szCs w:val="24"/>
        </w:rPr>
      </w:pPr>
    </w:p>
    <w:p w:rsidR="009343B3" w:rsidRPr="009343B3" w:rsidRDefault="009343B3" w:rsidP="009343B3">
      <w:pPr>
        <w:rPr>
          <w:rFonts w:ascii="Times New Roman" w:hAnsi="Times New Roman" w:cs="Times New Roman"/>
          <w:b/>
          <w:sz w:val="24"/>
          <w:szCs w:val="24"/>
        </w:rPr>
      </w:pPr>
      <w:r w:rsidRPr="009343B3">
        <w:rPr>
          <w:rFonts w:ascii="Times New Roman" w:hAnsi="Times New Roman" w:cs="Times New Roman"/>
          <w:b/>
          <w:sz w:val="24"/>
          <w:szCs w:val="24"/>
        </w:rPr>
        <w:t>Zmawiający:</w:t>
      </w:r>
    </w:p>
    <w:p w:rsidR="009343B3" w:rsidRPr="009343B3" w:rsidRDefault="009343B3" w:rsidP="009343B3">
      <w:pPr>
        <w:rPr>
          <w:rFonts w:ascii="Times New Roman" w:hAnsi="Times New Roman" w:cs="Times New Roman"/>
          <w:sz w:val="24"/>
          <w:szCs w:val="24"/>
        </w:rPr>
      </w:pPr>
      <w:r w:rsidRPr="009343B3">
        <w:rPr>
          <w:rFonts w:ascii="Times New Roman" w:hAnsi="Times New Roman" w:cs="Times New Roman"/>
          <w:sz w:val="24"/>
          <w:szCs w:val="24"/>
        </w:rPr>
        <w:t>Ochotnicza Straż Pożarna w Przylesiu</w:t>
      </w:r>
      <w:bookmarkStart w:id="0" w:name="_GoBack"/>
      <w:bookmarkEnd w:id="0"/>
    </w:p>
    <w:p w:rsidR="009343B3" w:rsidRPr="009343B3" w:rsidRDefault="009343B3" w:rsidP="00934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Przylesie 127, </w:t>
      </w:r>
      <w:r w:rsidRPr="009343B3">
        <w:rPr>
          <w:rFonts w:ascii="Times New Roman" w:hAnsi="Times New Roman" w:cs="Times New Roman"/>
          <w:sz w:val="24"/>
          <w:szCs w:val="24"/>
        </w:rPr>
        <w:t>49-351 Przylesie</w:t>
      </w:r>
    </w:p>
    <w:p w:rsidR="009343B3" w:rsidRPr="009343B3" w:rsidRDefault="009343B3" w:rsidP="00934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3B3">
        <w:rPr>
          <w:rFonts w:ascii="Times New Roman" w:hAnsi="Times New Roman" w:cs="Times New Roman"/>
          <w:b/>
          <w:bCs/>
          <w:sz w:val="24"/>
          <w:szCs w:val="24"/>
        </w:rPr>
        <w:t>Numer ogłoszenia: 2022/BZP 00251222/01 z dnia 12.07.2022 r.</w:t>
      </w:r>
    </w:p>
    <w:p w:rsidR="009343B3" w:rsidRPr="009343B3" w:rsidRDefault="009343B3" w:rsidP="00934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3B3">
        <w:rPr>
          <w:rFonts w:ascii="Times New Roman" w:hAnsi="Times New Roman" w:cs="Times New Roman"/>
          <w:b/>
          <w:bCs/>
          <w:sz w:val="24"/>
          <w:szCs w:val="24"/>
        </w:rPr>
        <w:t>Identyfikator postępowania w BZP: ocds-148610-d46cf8eb-01d0-11ed-9a86-f6f4c648a056</w:t>
      </w:r>
    </w:p>
    <w:p w:rsidR="009343B3" w:rsidRPr="009343B3" w:rsidRDefault="009343B3" w:rsidP="009343B3">
      <w:pPr>
        <w:rPr>
          <w:rFonts w:ascii="Times New Roman" w:hAnsi="Times New Roman" w:cs="Times New Roman"/>
          <w:sz w:val="24"/>
          <w:szCs w:val="24"/>
        </w:rPr>
      </w:pPr>
    </w:p>
    <w:p w:rsidR="009343B3" w:rsidRPr="009343B3" w:rsidRDefault="009343B3" w:rsidP="0093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 xml:space="preserve">Uczestnicy postepowania </w:t>
      </w:r>
    </w:p>
    <w:p w:rsidR="009343B3" w:rsidRPr="009343B3" w:rsidRDefault="009343B3" w:rsidP="009343B3">
      <w:pPr>
        <w:rPr>
          <w:rFonts w:ascii="Times New Roman" w:hAnsi="Times New Roman" w:cs="Times New Roman"/>
          <w:b/>
          <w:sz w:val="24"/>
          <w:szCs w:val="24"/>
        </w:rPr>
      </w:pPr>
      <w:r w:rsidRPr="009343B3">
        <w:rPr>
          <w:rFonts w:ascii="Times New Roman" w:hAnsi="Times New Roman" w:cs="Times New Roman"/>
          <w:b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ab/>
      </w:r>
      <w:r w:rsidRPr="009343B3">
        <w:rPr>
          <w:rFonts w:ascii="Times New Roman" w:hAnsi="Times New Roman" w:cs="Times New Roman"/>
          <w:b/>
          <w:sz w:val="24"/>
          <w:szCs w:val="24"/>
        </w:rPr>
        <w:tab/>
        <w:t>o udzielenie zamówienia publicznego</w:t>
      </w:r>
    </w:p>
    <w:p w:rsidR="009343B3" w:rsidRPr="009343B3" w:rsidRDefault="009343B3" w:rsidP="009343B3">
      <w:pPr>
        <w:rPr>
          <w:rFonts w:ascii="Times New Roman" w:hAnsi="Times New Roman" w:cs="Times New Roman"/>
          <w:sz w:val="24"/>
          <w:szCs w:val="24"/>
        </w:rPr>
      </w:pPr>
    </w:p>
    <w:p w:rsidR="009343B3" w:rsidRPr="009343B3" w:rsidRDefault="009343B3" w:rsidP="00934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B3">
        <w:rPr>
          <w:rFonts w:ascii="Times New Roman" w:hAnsi="Times New Roman" w:cs="Times New Roman"/>
          <w:b/>
          <w:sz w:val="28"/>
          <w:szCs w:val="28"/>
        </w:rPr>
        <w:t xml:space="preserve">Zmiana treści SWZ i ogłoszenia o zamówieniu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43B3">
        <w:rPr>
          <w:rFonts w:ascii="Times New Roman" w:hAnsi="Times New Roman" w:cs="Times New Roman"/>
          <w:b/>
          <w:sz w:val="28"/>
          <w:szCs w:val="28"/>
        </w:rPr>
        <w:t>oraz przedłużenie terminu składania ofert</w:t>
      </w:r>
    </w:p>
    <w:p w:rsidR="009343B3" w:rsidRPr="009343B3" w:rsidRDefault="009343B3" w:rsidP="00934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3B3" w:rsidRPr="009343B3" w:rsidRDefault="009343B3" w:rsidP="009343B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postępowania</w:t>
      </w:r>
      <w:r w:rsidRPr="009343B3">
        <w:rPr>
          <w:rFonts w:ascii="Times New Roman" w:hAnsi="Times New Roman" w:cs="Times New Roman"/>
          <w:sz w:val="24"/>
          <w:szCs w:val="24"/>
        </w:rPr>
        <w:t xml:space="preserve"> o udzielenie zamówienia publicznego prowadzone</w:t>
      </w:r>
      <w:r>
        <w:rPr>
          <w:rFonts w:ascii="Times New Roman" w:hAnsi="Times New Roman" w:cs="Times New Roman"/>
          <w:sz w:val="24"/>
          <w:szCs w:val="24"/>
        </w:rPr>
        <w:t xml:space="preserve">go na </w:t>
      </w:r>
      <w:r w:rsidRPr="009343B3">
        <w:rPr>
          <w:rFonts w:ascii="Times New Roman" w:hAnsi="Times New Roman" w:cs="Times New Roman"/>
          <w:sz w:val="24"/>
          <w:szCs w:val="24"/>
        </w:rPr>
        <w:t>podstawie ustawy z dnia 11 września 2019 r. Prawo zamówień publicznych (Dz. U. z 2021 poz. 1129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ze zm.) na realizację zamówienia pn. </w:t>
      </w:r>
      <w:r w:rsidRPr="009343B3">
        <w:rPr>
          <w:rFonts w:ascii="Times New Roman" w:hAnsi="Times New Roman" w:cs="Times New Roman"/>
          <w:b/>
          <w:sz w:val="24"/>
          <w:szCs w:val="24"/>
        </w:rPr>
        <w:t>„</w:t>
      </w:r>
      <w:r w:rsidRPr="009343B3">
        <w:rPr>
          <w:rFonts w:ascii="Times New Roman" w:hAnsi="Times New Roman" w:cs="Times New Roman"/>
          <w:b/>
          <w:bCs/>
          <w:sz w:val="24"/>
          <w:szCs w:val="24"/>
        </w:rPr>
        <w:t>Dostawa lekkiego samochodu ratowniczo – gaśniczego z układem napędowym 4 x 2 dla Ochotniczej Straży Pożarnej w Przylesiu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343B3" w:rsidRPr="009343B3" w:rsidRDefault="009343B3" w:rsidP="009343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AF7" w:rsidRDefault="00D5016B" w:rsidP="00153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  <w:r w:rsidRPr="00D5016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1A4" w:rsidRPr="002C31A4">
        <w:rPr>
          <w:rFonts w:ascii="Times New Roman" w:hAnsi="Times New Roman" w:cs="Times New Roman"/>
          <w:bCs/>
          <w:sz w:val="24"/>
          <w:szCs w:val="24"/>
        </w:rPr>
        <w:t>Działając</w:t>
      </w:r>
      <w:r w:rsidR="002C31A4">
        <w:rPr>
          <w:rFonts w:ascii="Times New Roman" w:hAnsi="Times New Roman" w:cs="Times New Roman"/>
          <w:bCs/>
          <w:sz w:val="24"/>
          <w:szCs w:val="24"/>
        </w:rPr>
        <w:t xml:space="preserve"> na podstawie art. 286 ust. 1, 3, 5, 6 i 7 ustawy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2C31A4" w:rsidRPr="009343B3">
        <w:rPr>
          <w:rFonts w:ascii="Times New Roman" w:hAnsi="Times New Roman" w:cs="Times New Roman"/>
          <w:sz w:val="24"/>
          <w:szCs w:val="24"/>
        </w:rPr>
        <w:t>(Dz. U. z 2021 poz. 1129</w:t>
      </w:r>
      <w:r w:rsidR="002C31A4">
        <w:rPr>
          <w:rFonts w:ascii="Times New Roman" w:hAnsi="Times New Roman" w:cs="Times New Roman"/>
          <w:sz w:val="24"/>
          <w:szCs w:val="24"/>
        </w:rPr>
        <w:t xml:space="preserve"> </w:t>
      </w:r>
      <w:r w:rsidR="002C31A4">
        <w:rPr>
          <w:rFonts w:ascii="Times New Roman" w:hAnsi="Times New Roman" w:cs="Times New Roman"/>
          <w:sz w:val="24"/>
          <w:szCs w:val="24"/>
        </w:rPr>
        <w:t>ze zm.), w</w:t>
      </w:r>
      <w:r w:rsidR="009343B3" w:rsidRPr="009343B3">
        <w:rPr>
          <w:rFonts w:ascii="Times New Roman" w:hAnsi="Times New Roman" w:cs="Times New Roman"/>
          <w:bCs/>
          <w:sz w:val="24"/>
          <w:szCs w:val="24"/>
        </w:rPr>
        <w:t xml:space="preserve"> związku </w:t>
      </w:r>
      <w:r w:rsidR="00153AF7">
        <w:rPr>
          <w:rFonts w:ascii="Times New Roman" w:hAnsi="Times New Roman" w:cs="Times New Roman"/>
          <w:bCs/>
          <w:sz w:val="24"/>
          <w:szCs w:val="24"/>
        </w:rPr>
        <w:t xml:space="preserve">z technicznymi ograniczeniami wskazanej </w:t>
      </w:r>
      <w:r w:rsidR="002C31A4">
        <w:rPr>
          <w:rFonts w:ascii="Times New Roman" w:hAnsi="Times New Roman" w:cs="Times New Roman"/>
          <w:bCs/>
          <w:sz w:val="24"/>
          <w:szCs w:val="24"/>
        </w:rPr>
        <w:br/>
      </w:r>
      <w:r w:rsidR="00153AF7">
        <w:rPr>
          <w:rFonts w:ascii="Times New Roman" w:hAnsi="Times New Roman" w:cs="Times New Roman"/>
          <w:bCs/>
          <w:sz w:val="24"/>
          <w:szCs w:val="24"/>
        </w:rPr>
        <w:t xml:space="preserve">w Specyfikacji Warunków Zamówienia Skrzynki Podawczej ePUAP, Zamawiający wskazuje obowiązującą do właściwej komunikacji oraz składania ofert Skrzynkę Podawczą ePUAP Urzędu Gminy Olszanka </w:t>
      </w:r>
      <w:r w:rsidR="00153AF7" w:rsidRPr="001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/3e9t67vsgz/SkrytkaESP </w:t>
      </w:r>
      <w:r w:rsidR="001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>.</w:t>
      </w:r>
    </w:p>
    <w:p w:rsidR="00153AF7" w:rsidRPr="00153AF7" w:rsidRDefault="00153AF7" w:rsidP="00153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3AF7" w:rsidRPr="00153AF7" w:rsidRDefault="00153AF7" w:rsidP="00153A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Przed zmianą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Dział: Nazwa oraz Adres Zamawiającego</w:t>
      </w:r>
      <w:r w:rsidR="0095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str. 2 SWZ):</w:t>
      </w:r>
      <w:r w:rsidRPr="001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579EE" w:rsidRPr="009579EE" w:rsidRDefault="009579EE" w:rsidP="009579E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Adres Elektronicznej Skrzynki Podawczej ePUAP: /ospprzylesie/domyslna</w:t>
      </w:r>
    </w:p>
    <w:p w:rsidR="009579EE" w:rsidRPr="009579EE" w:rsidRDefault="009579EE" w:rsidP="009579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</w:p>
    <w:p w:rsidR="009579EE" w:rsidRPr="00153AF7" w:rsidRDefault="009579EE" w:rsidP="009579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 zmianie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Dział: Nazwa oraz Adres Zamawiającego str. 2 SWZ):</w:t>
      </w:r>
      <w:r w:rsidRPr="001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343B3" w:rsidRDefault="009579EE" w:rsidP="00153AF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</w:pPr>
      <w:r w:rsidRPr="00957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Adres Elektronicznej Skrzynki Podawczej ePUAP:</w:t>
      </w:r>
      <w:r w:rsidRPr="0095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Pr="00957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  <w:t>/3e9t67vsgz/SkrytkaESP</w:t>
      </w:r>
    </w:p>
    <w:p w:rsidR="009579EE" w:rsidRDefault="009579EE" w:rsidP="00153AF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</w:pPr>
    </w:p>
    <w:p w:rsidR="009579EE" w:rsidRDefault="00D5016B" w:rsidP="00153AF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50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pl-PL"/>
        </w:rPr>
        <w:lastRenderedPageBreak/>
        <w:t>II.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="009579EE" w:rsidRPr="0095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Jednocześnie  Zamawiający informuje , że dokonuje zmiany treści SWZ </w:t>
      </w:r>
      <w:r w:rsidR="00957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zmiany terminu składania i otwarcia ofert oraz terminu związania z ofertą.</w:t>
      </w:r>
    </w:p>
    <w:p w:rsidR="009579EE" w:rsidRDefault="009579EE" w:rsidP="00153AF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powyższym do </w:t>
      </w:r>
      <w:r w:rsidR="002C3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Specyfikacji Warunków Zamówienia  wprowadza się następujące zmiany:</w:t>
      </w:r>
    </w:p>
    <w:p w:rsidR="002C31A4" w:rsidRPr="00D5016B" w:rsidRDefault="002C31A4" w:rsidP="00153A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1) Rozdział 16 SWZ otrzymuje brzmienie:</w:t>
      </w:r>
    </w:p>
    <w:p w:rsidR="002C31A4" w:rsidRPr="002C31A4" w:rsidRDefault="002C31A4" w:rsidP="002C31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„</w:t>
      </w:r>
      <w:r w:rsidRPr="002C31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Wykonawca pozostaje związany ofertą 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30 dni tj. do dnia </w:t>
      </w:r>
      <w:r w:rsidR="00D5016B" w:rsidRPr="00D5016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x-none"/>
        </w:rPr>
        <w:t>22</w:t>
      </w:r>
      <w:r w:rsidRPr="002C31A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x-none"/>
        </w:rPr>
        <w:t>.08.2022 r.</w:t>
      </w:r>
    </w:p>
    <w:p w:rsidR="002C31A4" w:rsidRPr="002C31A4" w:rsidRDefault="002C31A4" w:rsidP="002C31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2C31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Bieg terminu związania ofertą rozpoczyna się wraz z upływem terminu składania ofert.</w:t>
      </w:r>
    </w:p>
    <w:p w:rsidR="002C31A4" w:rsidRPr="002C31A4" w:rsidRDefault="002C31A4" w:rsidP="002C31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2C31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przypadku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, gdy wybór najkorzystniejszej oferty nie nastąpi przed upływem terminu związania ofertą, Zamawiający przed upływem tego terminu zwróci się jednokrotnie 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do Wykonawców o wyrażenie zgody na przedłużenie terminu związania ofertą o wskazywany przez niego okres, nie dłuższy niż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30 dni”</w:t>
      </w:r>
      <w:r w:rsidRPr="002C31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</w:p>
    <w:p w:rsidR="002C31A4" w:rsidRPr="002C31A4" w:rsidRDefault="002C31A4" w:rsidP="002C31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D5016B" w:rsidRPr="00D5016B" w:rsidRDefault="00D5016B" w:rsidP="00D501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2) Rozdział 18</w:t>
      </w:r>
      <w:r w:rsidRPr="00D50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SWZ otrzymuje brzmienie:</w:t>
      </w:r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val="x-none"/>
        </w:rPr>
      </w:pPr>
      <w:bookmarkStart w:id="1" w:name="_Hlk37940485"/>
      <w:bookmarkStart w:id="2" w:name="_Hlk37857777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5016B">
        <w:rPr>
          <w:rFonts w:ascii="Times New Roman" w:hAnsi="Times New Roman" w:cs="Times New Roman"/>
          <w:b/>
          <w:bCs/>
          <w:sz w:val="24"/>
          <w:szCs w:val="24"/>
          <w:lang w:val="x-none"/>
        </w:rPr>
        <w:t>1</w:t>
      </w:r>
      <w:r w:rsidRPr="00D5016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Ofertę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, wraz z załącznikami, należy złożyć za pośrednictwem Platformy miniPortal 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br/>
        <w:t>w terminie do dnia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22</w:t>
      </w:r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.07.2022 r.</w:t>
      </w:r>
      <w:r w:rsidRPr="00D5016B">
        <w:rPr>
          <w:rFonts w:ascii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 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do godz. </w:t>
      </w:r>
      <w:bookmarkEnd w:id="1"/>
      <w:bookmarkEnd w:id="2"/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x-none"/>
        </w:rPr>
        <w:t>09:00</w:t>
      </w:r>
      <w:r w:rsidRPr="00D5016B">
        <w:rPr>
          <w:rFonts w:ascii="Times New Roman" w:hAnsi="Times New Roman" w:cs="Times New Roman"/>
          <w:bCs/>
          <w:iCs/>
          <w:color w:val="FF0000"/>
          <w:sz w:val="24"/>
          <w:szCs w:val="24"/>
          <w:lang w:val="x-none"/>
        </w:rPr>
        <w:t>.</w:t>
      </w:r>
      <w:bookmarkStart w:id="3" w:name="_Toc258314254"/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D5016B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Otwarcie 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ofert nastąpi w dniu</w:t>
      </w:r>
      <w:r w:rsidRPr="00D5016B">
        <w:rPr>
          <w:rFonts w:ascii="Times New Roman" w:hAnsi="Times New Roman" w:cs="Times New Roman"/>
          <w:bCs/>
          <w:iCs/>
          <w:color w:val="FF0000"/>
          <w:sz w:val="24"/>
          <w:szCs w:val="24"/>
          <w:lang w:val="x-none"/>
        </w:rPr>
        <w:t>:</w:t>
      </w:r>
      <w:r w:rsidRPr="00D5016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x-none"/>
        </w:rPr>
        <w:t>22</w:t>
      </w:r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x-none"/>
        </w:rPr>
        <w:t>.07.2022</w:t>
      </w:r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r.</w:t>
      </w:r>
      <w:r w:rsidRPr="00D5016B">
        <w:rPr>
          <w:rFonts w:ascii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 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o godz. </w:t>
      </w:r>
      <w:r w:rsidRPr="00D5016B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x-none"/>
        </w:rPr>
        <w:t>10:00</w:t>
      </w:r>
      <w:r w:rsidRPr="00D5016B">
        <w:rPr>
          <w:rFonts w:ascii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 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>poprzez odszyfrowanie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wczytanych na Platformie ofert</w:t>
      </w:r>
      <w:r w:rsidRPr="00D5016B">
        <w:rPr>
          <w:rFonts w:ascii="Times New Roman" w:hAnsi="Times New Roman" w:cs="Times New Roman"/>
          <w:bCs/>
          <w:iCs/>
          <w:sz w:val="24"/>
          <w:szCs w:val="24"/>
          <w:lang w:val="x-none"/>
        </w:rPr>
        <w:t>, które jest jednoznaczne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z ich upublicznieniem.</w:t>
      </w:r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016B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Zamawiający, najpóźniej przed otwarciem ofert, udostępni na stronie prowadzonego postępowania informację o kwocie, jaką zamierza przeznaczyć na sfinansowanie zamówienia.</w:t>
      </w:r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016B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Zamawiający niezwłocznie po otwarciu ofert, zamieści na stronie internetowej prowadzonego postępowania informacje o:</w:t>
      </w:r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016B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nazwach albo imionach i nazwiskach oraz siedzibach lub miejscach prowadzonej działalności gospodarczej bądź miejscach zamieszkania Wykonawców, których oferty zostały otwarte;</w:t>
      </w:r>
    </w:p>
    <w:p w:rsid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016B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 xml:space="preserve"> cenach lub kosztach zawartych w ofertach.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01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r w:rsidRPr="00D5016B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godnie z dyspozycją art. 286 ust. 6 ustawy Prawo zamówień publicznych, z uwagi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na zmianę terminu składania ofert Zamawiający zamieszcza w Biuletynie Zamówień Publicznych Ogłoszenie o zmianie ogłoszenia</w:t>
      </w:r>
    </w:p>
    <w:p w:rsid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5016B" w:rsidRPr="00D5016B" w:rsidRDefault="00D5016B" w:rsidP="00D501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3"/>
    <w:p w:rsidR="00ED062F" w:rsidRPr="009579EE" w:rsidRDefault="00ED062F" w:rsidP="00153A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062F" w:rsidRPr="0095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8"/>
    <w:rsid w:val="00153AF7"/>
    <w:rsid w:val="002C31A4"/>
    <w:rsid w:val="007B08ED"/>
    <w:rsid w:val="009343B3"/>
    <w:rsid w:val="009579EE"/>
    <w:rsid w:val="00D5016B"/>
    <w:rsid w:val="00ED062F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DD8F-60D0-4DFE-92A0-1B9A800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2022-07-14T11:20:00Z</cp:lastPrinted>
  <dcterms:created xsi:type="dcterms:W3CDTF">2022-07-14T10:30:00Z</dcterms:created>
  <dcterms:modified xsi:type="dcterms:W3CDTF">2022-07-14T11:24:00Z</dcterms:modified>
</cp:coreProperties>
</file>