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47" w:rsidRDefault="00BD2062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0D0E47" w:rsidRDefault="000D0E47">
      <w:pPr>
        <w:pStyle w:val="Bezodstpw"/>
        <w:rPr>
          <w:rFonts w:ascii="Times New Roman" w:hAnsi="Times New Roman" w:cs="Times New Roman"/>
        </w:rPr>
      </w:pPr>
    </w:p>
    <w:p w:rsidR="000D0E47" w:rsidRDefault="00BD20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(t. j. Dz. U. z 2023 poz. 344) Wójt Gminy Olszanka podaje do publicznej wiadomości wykaz </w:t>
      </w:r>
      <w:r>
        <w:rPr>
          <w:rFonts w:ascii="Times New Roman" w:hAnsi="Times New Roman" w:cs="Times New Roman"/>
        </w:rPr>
        <w:t>nieruchomości stanowiącej własność Gminy Olszanka przeznaczonej do oddania w najem.</w:t>
      </w:r>
    </w:p>
    <w:p w:rsidR="000D0E47" w:rsidRDefault="000D0E47">
      <w:pPr>
        <w:pStyle w:val="Bezodstpw"/>
        <w:rPr>
          <w:rFonts w:ascii="Times New Roman" w:hAnsi="Times New Roman" w:cs="Times New Roman"/>
        </w:rPr>
      </w:pPr>
    </w:p>
    <w:p w:rsidR="000D0E47" w:rsidRDefault="000D0E47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7"/>
        <w:gridCol w:w="2551"/>
        <w:gridCol w:w="3686"/>
        <w:gridCol w:w="2835"/>
        <w:gridCol w:w="1843"/>
        <w:gridCol w:w="1134"/>
        <w:gridCol w:w="1134"/>
      </w:tblGrid>
      <w:tr w:rsidR="000D0E4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zagospodarowani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najmu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0D0E4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519/3 o pow. 0,2100 ha, a. m. 2, obręb Przylesie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OP1B/00007395/6 o ogólnej powierzchni 0,2100 ha, użytek gruntowy R – 0,0500 ha, B - 0,1600 ha.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orne oraz tereny mieszkaniowe. Brak opracowanego miejscowego planu zagospodarowania przestrzennego dla terenu, na którym usytuowana jest działka. Przedmiotem najmu jest lokal użytkowy o łącznej powierzchni 18,90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Przeznaczenie na prowadzenie gabinetu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kosmetycznego.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BD2062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8,00 zł 1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netto + podatek Vat 23 % miesięcznie+ opłaty za media związane użytkowaniem lokalów.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E47" w:rsidRDefault="00BD2062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E47" w:rsidRDefault="00BD2062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0D0E4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0E47" w:rsidRDefault="000D0E4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D0E47" w:rsidRDefault="000D0E47">
      <w:pPr>
        <w:pStyle w:val="Bezodstpw"/>
        <w:rPr>
          <w:rFonts w:ascii="Times New Roman" w:hAnsi="Times New Roman" w:cs="Times New Roman"/>
        </w:rPr>
      </w:pPr>
    </w:p>
    <w:p w:rsidR="000D0E47" w:rsidRDefault="00BD206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0D0E47" w:rsidRDefault="00BD206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Ponadto jego treść zostanie </w:t>
      </w:r>
      <w:r>
        <w:rPr>
          <w:rFonts w:ascii="Times New Roman" w:hAnsi="Times New Roman" w:cs="Times New Roman"/>
          <w:szCs w:val="24"/>
        </w:rPr>
        <w:t>opublikowana na stronie internetowej urzędu.</w:t>
      </w:r>
    </w:p>
    <w:p w:rsidR="000D0E47" w:rsidRDefault="00BD206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informacje o gruntach przeznaczonych do oddania w najem można uzyskać w Urzędzie Gminy Olszanka, pokój 4 a, telefon 77 412 96 83 wew. 121.</w:t>
      </w:r>
    </w:p>
    <w:p w:rsidR="000D0E47" w:rsidRDefault="000D0E47">
      <w:pPr>
        <w:pStyle w:val="Bezodstpw"/>
        <w:rPr>
          <w:rFonts w:ascii="Times New Roman" w:hAnsi="Times New Roman" w:cs="Times New Roman"/>
          <w:szCs w:val="24"/>
        </w:rPr>
      </w:pPr>
    </w:p>
    <w:p w:rsidR="000D0E47" w:rsidRDefault="00BD206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13.03.2023 r. </w:t>
      </w:r>
      <w:r>
        <w:rPr>
          <w:rFonts w:ascii="Times New Roman" w:hAnsi="Times New Roman" w:cs="Times New Roman"/>
          <w:szCs w:val="24"/>
        </w:rPr>
        <w:tab/>
      </w:r>
    </w:p>
    <w:p w:rsidR="000D0E47" w:rsidRDefault="00BD2062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D0E47" w:rsidRDefault="00BD2062">
      <w:pPr>
        <w:pStyle w:val="Bezodstpw"/>
        <w:ind w:left="9926" w:firstLine="709"/>
        <w:rPr>
          <w:rFonts w:hint="eastAsia"/>
        </w:rPr>
      </w:pPr>
      <w:r>
        <w:t xml:space="preserve">Wójt Gminy </w:t>
      </w:r>
      <w:r>
        <w:t>Olszanka</w:t>
      </w:r>
    </w:p>
    <w:p w:rsidR="000D0E47" w:rsidRDefault="00BD2062">
      <w:pPr>
        <w:pStyle w:val="Bezodstpw"/>
        <w:ind w:left="9926" w:firstLine="709"/>
        <w:rPr>
          <w:rFonts w:hint="eastAsia"/>
        </w:rPr>
      </w:pPr>
      <w:r>
        <w:t>/-/ Aneta Rabczewska</w:t>
      </w:r>
    </w:p>
    <w:sectPr w:rsidR="000D0E47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62" w:rsidRDefault="00BD2062">
      <w:pPr>
        <w:rPr>
          <w:rFonts w:hint="eastAsia"/>
        </w:rPr>
      </w:pPr>
      <w:r>
        <w:separator/>
      </w:r>
    </w:p>
  </w:endnote>
  <w:endnote w:type="continuationSeparator" w:id="0">
    <w:p w:rsidR="00BD2062" w:rsidRDefault="00BD2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62" w:rsidRDefault="00BD20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2062" w:rsidRDefault="00BD20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0E47"/>
    <w:rsid w:val="000811AE"/>
    <w:rsid w:val="000D0E47"/>
    <w:rsid w:val="00B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C992-D168-452C-BE24-DCCF2B1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2023-03-10T09:08:00Z</cp:lastPrinted>
  <dcterms:created xsi:type="dcterms:W3CDTF">2023-03-13T12:18:00Z</dcterms:created>
  <dcterms:modified xsi:type="dcterms:W3CDTF">2023-03-13T12:18:00Z</dcterms:modified>
</cp:coreProperties>
</file>