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176F" w14:textId="77777777" w:rsidR="00003C49" w:rsidRPr="00535370" w:rsidRDefault="00003C49" w:rsidP="00003C49">
      <w:pPr>
        <w:jc w:val="center"/>
        <w:rPr>
          <w:sz w:val="28"/>
          <w:szCs w:val="28"/>
        </w:rPr>
      </w:pPr>
      <w:r w:rsidRPr="00535370">
        <w:rPr>
          <w:b/>
          <w:bCs/>
          <w:sz w:val="28"/>
          <w:szCs w:val="28"/>
        </w:rPr>
        <w:t>Klauzula informacyjna dla mieszkańca biorącego udział w debacie</w:t>
      </w:r>
    </w:p>
    <w:p w14:paraId="7D87FCB3" w14:textId="77777777" w:rsidR="00003C49" w:rsidRDefault="00003C49" w:rsidP="00003C49"/>
    <w:p w14:paraId="64F65723" w14:textId="77777777" w:rsidR="00003C49" w:rsidRDefault="00003C49" w:rsidP="00003C49"/>
    <w:p w14:paraId="5979BA25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>Na podstawie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1) – dalej zwanego „Rozporządzeniem”, informujemy, iż:</w:t>
      </w:r>
    </w:p>
    <w:p w14:paraId="2DE714E1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 1. Administratorem Pani/Pana danych osobowych jest Starostwo Powiatowe z siedzibą w Końskich przy ul. Staszica 2, 26-200 Końskie, tel. 41 260 47 00, email: starostwo@konecki.powiat.pl.  </w:t>
      </w:r>
    </w:p>
    <w:p w14:paraId="1518C3BF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>2. Administrator powołał Inspektora Ochrony Danych z którym można skontaktować się pod numerem tel. 22 350 01 40 lub adresem email: iod@konecki.powiat.pl.</w:t>
      </w:r>
    </w:p>
    <w:p w14:paraId="721A3F37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3. Państwa dane osobowe przetwarzane będą na postawie art. 30a ust.6 i 7 ustawy z dnia 5 czerwca 1998 r. o samorządzie powiatowym (Dz.U. z 2019 r. poz. 511) celem wzięcia udziału w debacie nad raportem o stanie Powiatu Koneckiego. </w:t>
      </w:r>
    </w:p>
    <w:p w14:paraId="73F81019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4. Podanie przez Państwa danych osobowych jest dobrowolne; nie wyrażenie zgody wiąże się z brakiem możliwości wzięcia udziału w debacie. </w:t>
      </w:r>
    </w:p>
    <w:p w14:paraId="0E8E7750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5. Państwa dane osobowe mogą być przekazywane innym organom i podmiotom wyłącznie na podstawie obowiązujących przepisów prawa. </w:t>
      </w:r>
    </w:p>
    <w:p w14:paraId="0A83DEA7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6. Państwa dane osobowe nie będą przekazywane do państwa trzeciego/organizacji międzynarodowej. </w:t>
      </w:r>
    </w:p>
    <w:p w14:paraId="0001750E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7. Państwa dane będą przechowywane przez okres wynikający z rozporządzenia Prezesa Rady Ministrów z dnia 18 stycznia 2011 r. w sprawie instrukcji kancelaryjnej, jednolitego rzeczowego wykazu akt oraz instrukcji w sprawie organizacji i zakresu działania archiwów zakładowych. </w:t>
      </w:r>
    </w:p>
    <w:p w14:paraId="52F43908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8. Przysługuje Państwu prawo dostępu do treści swoich danych oraz prawo ich sprostowania, ograniczenia przetwarzania, prawo do przenoszenia danych, prawo wniesienia sprzeciwu. </w:t>
      </w:r>
    </w:p>
    <w:p w14:paraId="7E3CC26B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9. Państwa dane osobowe nie będą podlegać zautomatyzowanemu podejmowaniu decyzji lub profilowaniu. </w:t>
      </w:r>
    </w:p>
    <w:p w14:paraId="7BFB7AC1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 xml:space="preserve">10. Przysługuje Państwu prawo do wniesienia skargi do Prezesa Urzędu Ochrony Danych Osobowych z siedzibą w Warszawie przy ul. Stawki 2, 00-193 Warszawa. </w:t>
      </w:r>
    </w:p>
    <w:p w14:paraId="79A12FED" w14:textId="77777777" w:rsidR="00003C49" w:rsidRPr="00535370" w:rsidRDefault="00003C49" w:rsidP="00003C49">
      <w:pPr>
        <w:rPr>
          <w:sz w:val="20"/>
          <w:szCs w:val="20"/>
        </w:rPr>
      </w:pPr>
      <w:r w:rsidRPr="00535370">
        <w:rPr>
          <w:sz w:val="20"/>
          <w:szCs w:val="20"/>
        </w:rPr>
        <w:t>11. Przebieg sesji jest transmitowany on-line na stronie internetowej Powiatu i kanale YouTube i uczestnicząc w debacie wyrażają Państwo zgodę na publikację wizerunku</w:t>
      </w:r>
    </w:p>
    <w:p w14:paraId="37B89401" w14:textId="77777777" w:rsidR="00003C49" w:rsidRDefault="00003C49" w:rsidP="00003C49">
      <w:pPr>
        <w:rPr>
          <w:rFonts w:ascii="Times New Roman" w:hAnsi="Times New Roman" w:cs="Times New Roman"/>
          <w:sz w:val="24"/>
          <w:szCs w:val="24"/>
        </w:rPr>
      </w:pPr>
    </w:p>
    <w:p w14:paraId="0176CFD3" w14:textId="77777777" w:rsidR="00263073" w:rsidRDefault="00263073"/>
    <w:sectPr w:rsidR="00263073" w:rsidSect="00C371E0">
      <w:headerReference w:type="default" r:id="rId6"/>
      <w:pgSz w:w="16838" w:h="11906" w:orient="landscape"/>
      <w:pgMar w:top="1251" w:right="1417" w:bottom="851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665E" w14:textId="77777777" w:rsidR="00633F73" w:rsidRDefault="00633F73" w:rsidP="00003C49">
      <w:pPr>
        <w:spacing w:after="0" w:line="240" w:lineRule="auto"/>
      </w:pPr>
      <w:r>
        <w:separator/>
      </w:r>
    </w:p>
  </w:endnote>
  <w:endnote w:type="continuationSeparator" w:id="0">
    <w:p w14:paraId="3033A6D7" w14:textId="77777777" w:rsidR="00633F73" w:rsidRDefault="00633F73" w:rsidP="0000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6E5D" w14:textId="77777777" w:rsidR="00633F73" w:rsidRDefault="00633F73" w:rsidP="00003C49">
      <w:pPr>
        <w:spacing w:after="0" w:line="240" w:lineRule="auto"/>
      </w:pPr>
      <w:r>
        <w:separator/>
      </w:r>
    </w:p>
  </w:footnote>
  <w:footnote w:type="continuationSeparator" w:id="0">
    <w:p w14:paraId="3A50BDEA" w14:textId="77777777" w:rsidR="00633F73" w:rsidRDefault="00633F73" w:rsidP="0000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DE03" w14:textId="77777777" w:rsidR="005229AE" w:rsidRDefault="001F2382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9"/>
    <w:rsid w:val="00003C49"/>
    <w:rsid w:val="001F2382"/>
    <w:rsid w:val="00263073"/>
    <w:rsid w:val="00633F73"/>
    <w:rsid w:val="006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312"/>
  <w15:chartTrackingRefBased/>
  <w15:docId w15:val="{72C3D29C-E45D-42E3-B161-E55D564F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C49"/>
  </w:style>
  <w:style w:type="paragraph" w:styleId="Stopka">
    <w:name w:val="footer"/>
    <w:basedOn w:val="Normalny"/>
    <w:link w:val="StopkaZnak"/>
    <w:uiPriority w:val="99"/>
    <w:unhideWhenUsed/>
    <w:rsid w:val="0000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Cholewa</dc:creator>
  <cp:keywords/>
  <dc:description/>
  <cp:lastModifiedBy>Iwona Cholewa</cp:lastModifiedBy>
  <cp:revision>2</cp:revision>
  <dcterms:created xsi:type="dcterms:W3CDTF">2022-05-20T13:12:00Z</dcterms:created>
  <dcterms:modified xsi:type="dcterms:W3CDTF">2022-05-20T13:12:00Z</dcterms:modified>
</cp:coreProperties>
</file>