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D" w:rsidRDefault="00960F5D" w:rsidP="00960F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WYNIKU PRZETARGU</w:t>
      </w:r>
    </w:p>
    <w:p w:rsidR="00960F5D" w:rsidRDefault="00960F5D" w:rsidP="00960F5D">
      <w:pPr>
        <w:jc w:val="center"/>
        <w:rPr>
          <w:rFonts w:ascii="Arial" w:hAnsi="Arial" w:cs="Arial"/>
          <w:b/>
        </w:rPr>
      </w:pPr>
    </w:p>
    <w:p w:rsidR="00960F5D" w:rsidRDefault="00960F5D" w:rsidP="00960F5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zgodnie z § 12 rozporządzenia Rady Ministrów z dnia 14 września 2004r. w sprawie sposobu i trybu przeprowadzania przetargów oraz rokowań na zbycie nieruchomości, Wójt Gminy Olszanka informuje, że w dniu 15 grudnia 2021r. w siedzibie Urzędu Gminy Olszanka odbyły się przetargi  na sprzedaż n/w nieruchomości :</w:t>
      </w:r>
    </w:p>
    <w:p w:rsidR="00960F5D" w:rsidRDefault="00960F5D" w:rsidP="00960F5D">
      <w:pPr>
        <w:ind w:firstLine="708"/>
        <w:jc w:val="both"/>
        <w:rPr>
          <w:rFonts w:ascii="Arial" w:hAnsi="Arial" w:cs="Arial"/>
        </w:rPr>
      </w:pPr>
    </w:p>
    <w:p w:rsidR="00960F5D" w:rsidRDefault="00960F5D" w:rsidP="00960F5D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Działka nr 123/1 o powierzchni 0,1311 ha położona w Pogorzeli, arkusz mapy 2, jednostka rejestrowa G.206, zapisana w księdze wieczystej KW OP1B/00020853/2, na której posadowiony jest budynek mieszkalno- użytkowy nr 3, o powierzchni użytkowej 307,35 m</w:t>
      </w:r>
      <w:r>
        <w:rPr>
          <w:rFonts w:ascii="Arial" w:hAnsi="Arial" w:cs="Arial"/>
          <w:b/>
          <w:vertAlign w:val="superscript"/>
        </w:rPr>
        <w:t>2</w:t>
      </w:r>
      <w:r>
        <w:rPr>
          <w:rFonts w:ascii="Arial" w:hAnsi="Arial" w:cs="Arial"/>
          <w:b/>
        </w:rPr>
        <w:t xml:space="preserve">, II przetarg ustny nieograniczony, liczba osób dopuszczonych do przetargu – 1, liczba osób niedopuszczonych do przetargu – 0, cena wywoławcza – 120.000,-zł, najwyższa cena osiągnięta w przetargu 121.200,00, nabywcą nieruchomości został Pan Janusz Jasiński. </w:t>
      </w:r>
    </w:p>
    <w:p w:rsidR="00960F5D" w:rsidRDefault="00960F5D" w:rsidP="00960F5D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Działka nr  101/27 o powierzchni 0,0973 ha, położonej w Obórkach,   arkusz mapy 2, jednostka rejestrowa G.216, zapisana w księdze wieczystej KW OP1B/00021388/8, I przetarg ustny nieograniczony, liczba osób dopuszczonych do przetargu – 2, liczba osób niedopuszczonych do przetargu – 0, cena wywoławcza – 38.500,-zł,  najwyższa cena osiągnięta w przetargu 39.300,00, nabywcą nieruchomości został Pan Janusz Jasiński. </w:t>
      </w:r>
    </w:p>
    <w:p w:rsidR="00960F5D" w:rsidRDefault="00960F5D" w:rsidP="00960F5D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Działka nr  101/28 o powierzchni 0,0973 ha, położonej w Obórkach,   arkusz mapy 2, jednostka rejestrowa G.216, zapisana w księdze wieczystej KW OP1B/00021388/8, I przetarg ustny nieograniczony, liczba osób dopuszczonych do przetargu – 2, liczba osób niedopuszczonych do przetargu – 0, cena wywoławcza – 38.500,-zł,  najwyższa cena osiągnięta w przetargu 39.300,00, nabywcą nieruchomości został Pan Janusz Jasiński.  </w:t>
      </w:r>
    </w:p>
    <w:p w:rsidR="00960F5D" w:rsidRDefault="00960F5D" w:rsidP="00960F5D">
      <w:pPr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Działka nr  101/29 o powierzchni 0,0978 ha, położonej w Obórkach,   arkusz mapy 2, jednostka rejestrowa G.216, zapisana w księdze wieczystej KW OP1B/00021388/8, I przetarg ustny nieograniczony, liczba osób dopuszczonych do przetargu – 2, liczba osób niedopuszczonych do przetargu – 0, cena wywoławcza – 38.500,-zł,   najwyższa cena osiągnięta w przetargu 39.300,00, nabywcą nieruchomości został Pan Janusz Jasiński. </w:t>
      </w:r>
    </w:p>
    <w:p w:rsidR="00960F5D" w:rsidRDefault="00960F5D" w:rsidP="00960F5D">
      <w:pPr>
        <w:ind w:left="426" w:hanging="426"/>
        <w:jc w:val="both"/>
        <w:rPr>
          <w:rFonts w:ascii="Arial" w:hAnsi="Arial" w:cs="Arial"/>
          <w:b/>
        </w:rPr>
      </w:pPr>
    </w:p>
    <w:p w:rsidR="00960F5D" w:rsidRDefault="00960F5D" w:rsidP="00960F5D">
      <w:pPr>
        <w:rPr>
          <w:rFonts w:ascii="Arial" w:hAnsi="Arial" w:cs="Arial"/>
        </w:rPr>
      </w:pPr>
      <w:r>
        <w:rPr>
          <w:rFonts w:ascii="Arial" w:hAnsi="Arial" w:cs="Arial"/>
        </w:rPr>
        <w:t>Informację została sporządzona i wywiesza się w siedzibie Urzędu Gminy Olszanka oraz zamieszcza się w Biuletynie Informacji Publicznej Urzędu w  dniach 23.12.2021r. do 30.12.2021r.</w:t>
      </w:r>
    </w:p>
    <w:p w:rsidR="00960F5D" w:rsidRDefault="00960F5D" w:rsidP="00960F5D">
      <w:pPr>
        <w:rPr>
          <w:rFonts w:ascii="Arial" w:hAnsi="Arial" w:cs="Arial"/>
        </w:rPr>
      </w:pPr>
    </w:p>
    <w:p w:rsidR="00960F5D" w:rsidRDefault="00960F5D" w:rsidP="00960F5D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Wójt Gminy Olszanka</w:t>
      </w:r>
    </w:p>
    <w:p w:rsidR="00960F5D" w:rsidRDefault="00960F5D" w:rsidP="00960F5D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/-/Aneta </w:t>
      </w:r>
      <w:proofErr w:type="spellStart"/>
      <w:r>
        <w:rPr>
          <w:rFonts w:ascii="Arial" w:hAnsi="Arial" w:cs="Arial"/>
          <w:b/>
        </w:rPr>
        <w:t>Rabczewska</w:t>
      </w:r>
      <w:proofErr w:type="spellEnd"/>
    </w:p>
    <w:p w:rsidR="00960F5D" w:rsidRDefault="00960F5D" w:rsidP="00960F5D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960F5D" w:rsidRDefault="00960F5D" w:rsidP="00960F5D">
      <w:pPr>
        <w:ind w:left="4956" w:firstLine="708"/>
        <w:rPr>
          <w:rFonts w:ascii="Arial" w:hAnsi="Arial" w:cs="Arial"/>
          <w:b/>
        </w:rPr>
      </w:pPr>
    </w:p>
    <w:p w:rsidR="00960F5D" w:rsidRDefault="00960F5D" w:rsidP="00960F5D">
      <w:pPr>
        <w:tabs>
          <w:tab w:val="left" w:pos="5954"/>
        </w:tabs>
        <w:rPr>
          <w:rFonts w:ascii="Arial" w:hAnsi="Arial" w:cs="Arial"/>
          <w:b/>
        </w:rPr>
      </w:pPr>
    </w:p>
    <w:p w:rsidR="00960F5D" w:rsidRDefault="00960F5D" w:rsidP="00960F5D">
      <w:pPr>
        <w:ind w:left="4956" w:hanging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</w:rPr>
        <w:t>Olszanka 23 grudnia</w:t>
      </w:r>
      <w:r>
        <w:rPr>
          <w:rFonts w:ascii="Arial" w:hAnsi="Arial" w:cs="Arial"/>
          <w:sz w:val="26"/>
          <w:szCs w:val="26"/>
        </w:rPr>
        <w:t xml:space="preserve"> 2021r.</w:t>
      </w:r>
    </w:p>
    <w:p w:rsidR="00960F5D" w:rsidRDefault="00960F5D" w:rsidP="00960F5D">
      <w:pPr>
        <w:ind w:left="4956" w:hanging="4956"/>
        <w:rPr>
          <w:sz w:val="26"/>
          <w:szCs w:val="26"/>
        </w:rPr>
      </w:pPr>
    </w:p>
    <w:p w:rsidR="001370BD" w:rsidRPr="00B15523" w:rsidRDefault="001370BD" w:rsidP="00A9725B">
      <w:bookmarkStart w:id="0" w:name="_GoBack"/>
      <w:bookmarkEnd w:id="0"/>
    </w:p>
    <w:sectPr w:rsidR="001370BD" w:rsidRPr="00B1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408"/>
    <w:multiLevelType w:val="hybridMultilevel"/>
    <w:tmpl w:val="3B4C501A"/>
    <w:lvl w:ilvl="0" w:tplc="0415000F">
      <w:start w:val="1"/>
      <w:numFmt w:val="decimal"/>
      <w:lvlText w:val="%1."/>
      <w:lvlJc w:val="left"/>
      <w:pPr>
        <w:ind w:left="1896" w:hanging="360"/>
      </w:pPr>
    </w:lvl>
    <w:lvl w:ilvl="1" w:tplc="04150019">
      <w:start w:val="1"/>
      <w:numFmt w:val="lowerLetter"/>
      <w:lvlText w:val="%2."/>
      <w:lvlJc w:val="left"/>
      <w:pPr>
        <w:ind w:left="2616" w:hanging="360"/>
      </w:pPr>
    </w:lvl>
    <w:lvl w:ilvl="2" w:tplc="0415001B">
      <w:start w:val="1"/>
      <w:numFmt w:val="lowerRoman"/>
      <w:lvlText w:val="%3."/>
      <w:lvlJc w:val="right"/>
      <w:pPr>
        <w:ind w:left="3336" w:hanging="180"/>
      </w:pPr>
    </w:lvl>
    <w:lvl w:ilvl="3" w:tplc="0415000F">
      <w:start w:val="1"/>
      <w:numFmt w:val="decimal"/>
      <w:lvlText w:val="%4."/>
      <w:lvlJc w:val="left"/>
      <w:pPr>
        <w:ind w:left="4056" w:hanging="360"/>
      </w:pPr>
    </w:lvl>
    <w:lvl w:ilvl="4" w:tplc="04150019">
      <w:start w:val="1"/>
      <w:numFmt w:val="lowerLetter"/>
      <w:lvlText w:val="%5."/>
      <w:lvlJc w:val="left"/>
      <w:pPr>
        <w:ind w:left="4776" w:hanging="360"/>
      </w:pPr>
    </w:lvl>
    <w:lvl w:ilvl="5" w:tplc="0415001B">
      <w:start w:val="1"/>
      <w:numFmt w:val="lowerRoman"/>
      <w:lvlText w:val="%6."/>
      <w:lvlJc w:val="right"/>
      <w:pPr>
        <w:ind w:left="5496" w:hanging="180"/>
      </w:pPr>
    </w:lvl>
    <w:lvl w:ilvl="6" w:tplc="0415000F">
      <w:start w:val="1"/>
      <w:numFmt w:val="decimal"/>
      <w:lvlText w:val="%7."/>
      <w:lvlJc w:val="left"/>
      <w:pPr>
        <w:ind w:left="6216" w:hanging="360"/>
      </w:pPr>
    </w:lvl>
    <w:lvl w:ilvl="7" w:tplc="04150019">
      <w:start w:val="1"/>
      <w:numFmt w:val="lowerLetter"/>
      <w:lvlText w:val="%8."/>
      <w:lvlJc w:val="left"/>
      <w:pPr>
        <w:ind w:left="6936" w:hanging="360"/>
      </w:pPr>
    </w:lvl>
    <w:lvl w:ilvl="8" w:tplc="0415001B">
      <w:start w:val="1"/>
      <w:numFmt w:val="lowerRoman"/>
      <w:lvlText w:val="%9."/>
      <w:lvlJc w:val="right"/>
      <w:pPr>
        <w:ind w:left="7656" w:hanging="180"/>
      </w:pPr>
    </w:lvl>
  </w:abstractNum>
  <w:abstractNum w:abstractNumId="1">
    <w:nsid w:val="087F2288"/>
    <w:multiLevelType w:val="hybridMultilevel"/>
    <w:tmpl w:val="E5F8E732"/>
    <w:lvl w:ilvl="0" w:tplc="04150017">
      <w:start w:val="1"/>
      <w:numFmt w:val="lowerLetter"/>
      <w:lvlText w:val="%1)"/>
      <w:lvlJc w:val="left"/>
      <w:pPr>
        <w:ind w:left="153" w:hanging="360"/>
      </w:p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0986112E"/>
    <w:multiLevelType w:val="hybridMultilevel"/>
    <w:tmpl w:val="BD564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55B12"/>
    <w:multiLevelType w:val="hybridMultilevel"/>
    <w:tmpl w:val="04F6CF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62675A"/>
    <w:multiLevelType w:val="hybridMultilevel"/>
    <w:tmpl w:val="790EA05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E765939"/>
    <w:multiLevelType w:val="hybridMultilevel"/>
    <w:tmpl w:val="A0AA3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E42496"/>
    <w:multiLevelType w:val="hybridMultilevel"/>
    <w:tmpl w:val="2C4A764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4D62CB"/>
    <w:multiLevelType w:val="hybridMultilevel"/>
    <w:tmpl w:val="D6228280"/>
    <w:lvl w:ilvl="0" w:tplc="BD587F86">
      <w:start w:val="1"/>
      <w:numFmt w:val="decimal"/>
      <w:lvlText w:val="%1."/>
      <w:lvlJc w:val="left"/>
      <w:pPr>
        <w:ind w:left="-6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>
      <w:start w:val="1"/>
      <w:numFmt w:val="lowerRoman"/>
      <w:lvlText w:val="%3."/>
      <w:lvlJc w:val="right"/>
      <w:pPr>
        <w:ind w:left="1374" w:hanging="180"/>
      </w:pPr>
    </w:lvl>
    <w:lvl w:ilvl="3" w:tplc="0415000F">
      <w:start w:val="1"/>
      <w:numFmt w:val="decimal"/>
      <w:lvlText w:val="%4."/>
      <w:lvlJc w:val="left"/>
      <w:pPr>
        <w:ind w:left="2094" w:hanging="360"/>
      </w:pPr>
    </w:lvl>
    <w:lvl w:ilvl="4" w:tplc="04150019">
      <w:start w:val="1"/>
      <w:numFmt w:val="lowerLetter"/>
      <w:lvlText w:val="%5."/>
      <w:lvlJc w:val="left"/>
      <w:pPr>
        <w:ind w:left="2814" w:hanging="360"/>
      </w:pPr>
    </w:lvl>
    <w:lvl w:ilvl="5" w:tplc="0415001B">
      <w:start w:val="1"/>
      <w:numFmt w:val="lowerRoman"/>
      <w:lvlText w:val="%6."/>
      <w:lvlJc w:val="right"/>
      <w:pPr>
        <w:ind w:left="3534" w:hanging="180"/>
      </w:pPr>
    </w:lvl>
    <w:lvl w:ilvl="6" w:tplc="0415000F">
      <w:start w:val="1"/>
      <w:numFmt w:val="decimal"/>
      <w:lvlText w:val="%7."/>
      <w:lvlJc w:val="left"/>
      <w:pPr>
        <w:ind w:left="4254" w:hanging="360"/>
      </w:pPr>
    </w:lvl>
    <w:lvl w:ilvl="7" w:tplc="04150019">
      <w:start w:val="1"/>
      <w:numFmt w:val="lowerLetter"/>
      <w:lvlText w:val="%8."/>
      <w:lvlJc w:val="left"/>
      <w:pPr>
        <w:ind w:left="4974" w:hanging="360"/>
      </w:pPr>
    </w:lvl>
    <w:lvl w:ilvl="8" w:tplc="0415001B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5DC80CA0"/>
    <w:multiLevelType w:val="hybridMultilevel"/>
    <w:tmpl w:val="2ACC3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C0"/>
    <w:rsid w:val="000675D9"/>
    <w:rsid w:val="001366B3"/>
    <w:rsid w:val="001370BD"/>
    <w:rsid w:val="00192C8F"/>
    <w:rsid w:val="00324DC0"/>
    <w:rsid w:val="003D41B3"/>
    <w:rsid w:val="003D612E"/>
    <w:rsid w:val="004716BC"/>
    <w:rsid w:val="00537049"/>
    <w:rsid w:val="005F6D50"/>
    <w:rsid w:val="0060597A"/>
    <w:rsid w:val="00626AD1"/>
    <w:rsid w:val="006372A8"/>
    <w:rsid w:val="006913C7"/>
    <w:rsid w:val="00854924"/>
    <w:rsid w:val="009426F5"/>
    <w:rsid w:val="00960F5D"/>
    <w:rsid w:val="00974129"/>
    <w:rsid w:val="009D76A0"/>
    <w:rsid w:val="00A448C7"/>
    <w:rsid w:val="00A7077D"/>
    <w:rsid w:val="00A94678"/>
    <w:rsid w:val="00A9725B"/>
    <w:rsid w:val="00B15523"/>
    <w:rsid w:val="00B50667"/>
    <w:rsid w:val="00BB49AE"/>
    <w:rsid w:val="00C065B8"/>
    <w:rsid w:val="00D71170"/>
    <w:rsid w:val="00DA57DC"/>
    <w:rsid w:val="00DE4BD0"/>
    <w:rsid w:val="00DF088E"/>
    <w:rsid w:val="00F64A83"/>
    <w:rsid w:val="00FB17EA"/>
    <w:rsid w:val="00FE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41B3"/>
    <w:pPr>
      <w:keepNext/>
      <w:ind w:left="3540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41B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dokomentarza">
    <w:name w:val="annotation reference"/>
    <w:semiHidden/>
    <w:unhideWhenUsed/>
    <w:rsid w:val="00D7117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50667"/>
    <w:pPr>
      <w:ind w:left="720"/>
      <w:contextualSpacing/>
    </w:pPr>
  </w:style>
  <w:style w:type="paragraph" w:styleId="Bezodstpw">
    <w:name w:val="No Spacing"/>
    <w:uiPriority w:val="1"/>
    <w:qFormat/>
    <w:rsid w:val="00B5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35</cp:revision>
  <dcterms:created xsi:type="dcterms:W3CDTF">2018-08-08T12:28:00Z</dcterms:created>
  <dcterms:modified xsi:type="dcterms:W3CDTF">2021-12-23T09:18:00Z</dcterms:modified>
</cp:coreProperties>
</file>