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C9" w:rsidRDefault="00485014">
      <w:pPr>
        <w:rPr>
          <w:rFonts w:ascii="Times New Roman" w:hAnsi="Times New Roman" w:cs="Times New Roman"/>
          <w:b/>
          <w:sz w:val="24"/>
          <w:szCs w:val="24"/>
        </w:rPr>
      </w:pPr>
      <w:r w:rsidRPr="00485014">
        <w:rPr>
          <w:rFonts w:ascii="Times New Roman" w:hAnsi="Times New Roman" w:cs="Times New Roman"/>
          <w:b/>
          <w:sz w:val="24"/>
          <w:szCs w:val="24"/>
        </w:rPr>
        <w:t>Ławki parkowe w podr</w:t>
      </w:r>
      <w:r>
        <w:rPr>
          <w:rFonts w:ascii="Times New Roman" w:hAnsi="Times New Roman" w:cs="Times New Roman"/>
          <w:b/>
          <w:sz w:val="24"/>
          <w:szCs w:val="24"/>
        </w:rPr>
        <w:t>óży</w:t>
      </w:r>
    </w:p>
    <w:p w:rsidR="00485014" w:rsidRDefault="0048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Artysta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zapoczątkował projekt partnerski „Ławki”</w:t>
      </w:r>
    </w:p>
    <w:p w:rsidR="00485014" w:rsidRDefault="00485014" w:rsidP="00485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artystycznym projekcie „Ławki” berliński artysta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wymienia ławki parkowe z siedmioma samorządami partnerskimi. Osiem ławek przekazał razem z Soetje Marie Beermann i Alexandrem Hey. </w:t>
      </w:r>
    </w:p>
    <w:p w:rsidR="00485014" w:rsidRDefault="0048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podróży:</w:t>
      </w:r>
    </w:p>
    <w:p w:rsidR="00485014" w:rsidRDefault="00485014" w:rsidP="004850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F5">
        <w:rPr>
          <w:rFonts w:ascii="Times New Roman" w:hAnsi="Times New Roman" w:cs="Times New Roman"/>
          <w:sz w:val="24"/>
          <w:szCs w:val="24"/>
          <w:lang w:val="de-DE"/>
        </w:rPr>
        <w:t>Dzień</w:t>
      </w:r>
      <w:proofErr w:type="spellEnd"/>
      <w:r w:rsidRPr="00313EF5">
        <w:rPr>
          <w:rFonts w:ascii="Times New Roman" w:hAnsi="Times New Roman" w:cs="Times New Roman"/>
          <w:sz w:val="24"/>
          <w:szCs w:val="24"/>
          <w:lang w:val="de-DE"/>
        </w:rPr>
        <w:t xml:space="preserve"> 1: </w:t>
      </w:r>
      <w:proofErr w:type="spellStart"/>
      <w:r w:rsidRPr="00313EF5">
        <w:rPr>
          <w:rFonts w:ascii="Times New Roman" w:hAnsi="Times New Roman" w:cs="Times New Roman"/>
          <w:sz w:val="24"/>
          <w:szCs w:val="24"/>
          <w:lang w:val="de-DE"/>
        </w:rPr>
        <w:t>Godz</w:t>
      </w:r>
      <w:proofErr w:type="spellEnd"/>
      <w:r w:rsidRPr="00313EF5">
        <w:rPr>
          <w:rFonts w:ascii="Times New Roman" w:hAnsi="Times New Roman" w:cs="Times New Roman"/>
          <w:sz w:val="24"/>
          <w:szCs w:val="24"/>
          <w:lang w:val="de-DE"/>
        </w:rPr>
        <w:t xml:space="preserve">. 9.00, </w:t>
      </w:r>
      <w:proofErr w:type="spellStart"/>
      <w:r w:rsidRPr="00313EF5">
        <w:rPr>
          <w:rFonts w:ascii="Times New Roman" w:hAnsi="Times New Roman" w:cs="Times New Roman"/>
          <w:sz w:val="24"/>
          <w:szCs w:val="24"/>
          <w:lang w:val="de-DE"/>
        </w:rPr>
        <w:t>podwó</w:t>
      </w:r>
      <w:r w:rsidR="00313EF5" w:rsidRPr="00313EF5">
        <w:rPr>
          <w:rFonts w:ascii="Times New Roman" w:hAnsi="Times New Roman" w:cs="Times New Roman"/>
          <w:sz w:val="24"/>
          <w:szCs w:val="24"/>
          <w:lang w:val="de-DE"/>
        </w:rPr>
        <w:t>rze</w:t>
      </w:r>
      <w:proofErr w:type="spellEnd"/>
      <w:r w:rsidRPr="00313E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A674C" w:rsidRPr="00313EF5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r w:rsidRPr="00313EF5">
        <w:rPr>
          <w:rFonts w:ascii="Times New Roman" w:hAnsi="Times New Roman" w:cs="Times New Roman"/>
          <w:sz w:val="24"/>
          <w:szCs w:val="24"/>
          <w:lang w:val="de-DE"/>
        </w:rPr>
        <w:t xml:space="preserve">Neu – Hohenschönhausen. </w:t>
      </w:r>
      <w:r w:rsidRPr="00485014">
        <w:rPr>
          <w:rFonts w:ascii="Times New Roman" w:hAnsi="Times New Roman" w:cs="Times New Roman"/>
          <w:sz w:val="24"/>
          <w:szCs w:val="24"/>
        </w:rPr>
        <w:t>Siedem ławek, model „Stary Berlin“</w:t>
      </w:r>
      <w:r>
        <w:rPr>
          <w:rFonts w:ascii="Times New Roman" w:hAnsi="Times New Roman" w:cs="Times New Roman"/>
          <w:sz w:val="24"/>
          <w:szCs w:val="24"/>
        </w:rPr>
        <w:t xml:space="preserve"> sto</w:t>
      </w:r>
      <w:r w:rsidR="00313E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gotow</w:t>
      </w:r>
      <w:r w:rsidR="00313EF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. Wyruszamy w kierunku Gdańska! 574 km przed nami, obok Fra</w:t>
      </w:r>
      <w:r w:rsidR="00FA67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kfurtu, Poznania i Bydgoszczy. W Gdańsku odbywa się </w:t>
      </w:r>
      <w:r w:rsidR="00FA674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armark Dominikański. Prawdopodobnie najpiękniejsze miasto Morza Bałtyckiego narzeka, </w:t>
      </w:r>
      <w:r w:rsidR="00FA674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musimy jechać dalej.</w:t>
      </w:r>
    </w:p>
    <w:p w:rsidR="00485014" w:rsidRDefault="00485014" w:rsidP="00FA6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2: Dalsza podróż w kierunku </w:t>
      </w:r>
      <w:proofErr w:type="spellStart"/>
      <w:r>
        <w:rPr>
          <w:rFonts w:ascii="Times New Roman" w:hAnsi="Times New Roman" w:cs="Times New Roman"/>
          <w:sz w:val="24"/>
          <w:szCs w:val="24"/>
        </w:rPr>
        <w:t>Jurbarkas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(523 km). Krótkie spojrzenie </w:t>
      </w:r>
      <w:r w:rsidR="00217170">
        <w:rPr>
          <w:rFonts w:ascii="Times New Roman" w:hAnsi="Times New Roman" w:cs="Times New Roman"/>
          <w:sz w:val="24"/>
          <w:szCs w:val="24"/>
        </w:rPr>
        <w:t>na Malbo</w:t>
      </w:r>
      <w:r w:rsidR="00FA674C">
        <w:rPr>
          <w:rFonts w:ascii="Times New Roman" w:hAnsi="Times New Roman" w:cs="Times New Roman"/>
          <w:sz w:val="24"/>
          <w:szCs w:val="24"/>
        </w:rPr>
        <w:t>rk</w:t>
      </w:r>
      <w:r w:rsidR="00217170">
        <w:rPr>
          <w:rFonts w:ascii="Times New Roman" w:hAnsi="Times New Roman" w:cs="Times New Roman"/>
          <w:sz w:val="24"/>
          <w:szCs w:val="24"/>
        </w:rPr>
        <w:t>,</w:t>
      </w:r>
      <w:r w:rsidR="00FA674C">
        <w:rPr>
          <w:rFonts w:ascii="Times New Roman" w:hAnsi="Times New Roman" w:cs="Times New Roman"/>
          <w:sz w:val="24"/>
          <w:szCs w:val="24"/>
        </w:rPr>
        <w:t xml:space="preserve"> </w:t>
      </w:r>
      <w:r w:rsidR="00217170">
        <w:rPr>
          <w:rFonts w:ascii="Times New Roman" w:hAnsi="Times New Roman" w:cs="Times New Roman"/>
          <w:sz w:val="24"/>
          <w:szCs w:val="24"/>
        </w:rPr>
        <w:t>potem przez piękne Mazury wzdłuż granicy z Rosją i dalej przez Niemen. Przyjeżdżamy o północy.</w:t>
      </w:r>
    </w:p>
    <w:p w:rsidR="00217170" w:rsidRDefault="00217170" w:rsidP="00AD2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3: Dzień w </w:t>
      </w:r>
      <w:proofErr w:type="spellStart"/>
      <w:r>
        <w:rPr>
          <w:rFonts w:ascii="Times New Roman" w:hAnsi="Times New Roman" w:cs="Times New Roman"/>
          <w:sz w:val="24"/>
          <w:szCs w:val="24"/>
        </w:rPr>
        <w:t>Jurbarkas</w:t>
      </w:r>
      <w:proofErr w:type="spellEnd"/>
      <w:r>
        <w:rPr>
          <w:rFonts w:ascii="Times New Roman" w:hAnsi="Times New Roman" w:cs="Times New Roman"/>
          <w:sz w:val="24"/>
          <w:szCs w:val="24"/>
        </w:rPr>
        <w:t>. Pełny program razem z serdecznymi ludźm</w:t>
      </w:r>
      <w:r w:rsidR="004926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Wizyta w muzeum techniki w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Smalininkai</w:t>
      </w:r>
      <w:proofErr w:type="spellEnd"/>
      <w:r>
        <w:rPr>
          <w:rFonts w:ascii="Times New Roman" w:hAnsi="Times New Roman" w:cs="Times New Roman"/>
          <w:sz w:val="24"/>
          <w:szCs w:val="24"/>
        </w:rPr>
        <w:t>. Ur</w:t>
      </w:r>
      <w:r w:rsidRPr="00217170">
        <w:rPr>
          <w:rFonts w:ascii="Times New Roman" w:hAnsi="Times New Roman" w:cs="Times New Roman"/>
          <w:sz w:val="24"/>
          <w:szCs w:val="24"/>
        </w:rPr>
        <w:t>oczyste przekazanie ław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170">
        <w:rPr>
          <w:rFonts w:ascii="Times New Roman" w:hAnsi="Times New Roman" w:cs="Times New Roman"/>
          <w:sz w:val="24"/>
          <w:szCs w:val="24"/>
        </w:rPr>
        <w:t>k z burmistrzem w nowej bibliotece</w:t>
      </w:r>
      <w:r>
        <w:rPr>
          <w:rFonts w:ascii="Times New Roman" w:hAnsi="Times New Roman" w:cs="Times New Roman"/>
          <w:sz w:val="24"/>
          <w:szCs w:val="24"/>
        </w:rPr>
        <w:t>. Ławka, która</w:t>
      </w:r>
      <w:r w:rsidR="00FA6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dotychczas stała na dworcu nosi napis: „Zawsze witałam i żegnałam podróżnych. Teraz sama byłam w podróży. </w:t>
      </w:r>
      <w:r w:rsidR="00DA3B2B">
        <w:rPr>
          <w:rFonts w:ascii="Times New Roman" w:hAnsi="Times New Roman" w:cs="Times New Roman"/>
          <w:sz w:val="24"/>
          <w:szCs w:val="24"/>
        </w:rPr>
        <w:t>Cześć</w:t>
      </w:r>
      <w:r>
        <w:rPr>
          <w:rFonts w:ascii="Times New Roman" w:hAnsi="Times New Roman" w:cs="Times New Roman"/>
          <w:sz w:val="24"/>
          <w:szCs w:val="24"/>
        </w:rPr>
        <w:t>!”</w:t>
      </w:r>
      <w:r w:rsidR="00DA3B2B">
        <w:rPr>
          <w:rFonts w:ascii="Times New Roman" w:hAnsi="Times New Roman" w:cs="Times New Roman"/>
          <w:sz w:val="24"/>
          <w:szCs w:val="24"/>
        </w:rPr>
        <w:t xml:space="preserve"> Jesteśmy wzruszeni.</w:t>
      </w:r>
    </w:p>
    <w:p w:rsidR="00DA3B2B" w:rsidRDefault="00DA3B2B" w:rsidP="00AD2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4: </w:t>
      </w:r>
      <w:r w:rsidR="00AD2F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alsza podróż w kierunku Warszawa – Białołęka (440 km), najbardziej wysuniętej na północ dzielnicy Warszawy. Również tutaj oczekuje nas gościnność i serdeczność, Stare Miasto i dużo nowoczesności. Również ze względu na </w:t>
      </w:r>
      <w:r w:rsidR="00313EF5">
        <w:rPr>
          <w:rFonts w:ascii="Times New Roman" w:hAnsi="Times New Roman" w:cs="Times New Roman"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sz w:val="24"/>
          <w:szCs w:val="24"/>
        </w:rPr>
        <w:t>jedzeni</w:t>
      </w:r>
      <w:r w:rsidR="00313E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padamy ze zmęczenia do łóżek.</w:t>
      </w:r>
    </w:p>
    <w:p w:rsidR="00DA3B2B" w:rsidRDefault="00DA3B2B" w:rsidP="00AD2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5: W drodze do Hajnówki (220 km), do Białowieskiego Parku Narodowego, jedynej  nizinnej puszczy w Europie. Zostajemy przywitani przez radnych powiatu. Potem oglądamy ostatnie wolnożyjące żubry. Trzy kilometry przed białoruską granicą ponownie poznajemy, co oznacza</w:t>
      </w:r>
      <w:r w:rsidR="00AD2FB8">
        <w:rPr>
          <w:rFonts w:ascii="Times New Roman" w:hAnsi="Times New Roman" w:cs="Times New Roman"/>
          <w:sz w:val="24"/>
          <w:szCs w:val="24"/>
        </w:rPr>
        <w:t xml:space="preserve"> gościnność i dowiadujemy się o rozpowsze</w:t>
      </w:r>
      <w:bookmarkStart w:id="0" w:name="_GoBack"/>
      <w:bookmarkEnd w:id="0"/>
      <w:r w:rsidR="00AD2FB8">
        <w:rPr>
          <w:rFonts w:ascii="Times New Roman" w:hAnsi="Times New Roman" w:cs="Times New Roman"/>
          <w:sz w:val="24"/>
          <w:szCs w:val="24"/>
        </w:rPr>
        <w:t>chnionym tutaj prawosławiu.</w:t>
      </w:r>
    </w:p>
    <w:p w:rsidR="00AD2FB8" w:rsidRDefault="00AD2FB8" w:rsidP="00AD2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6: A teraz do Krakowa (475 km), przystanku w drodze do Wiednia! Miasto oczarowuje. Wyjeżdżamy z mocnym postanowieniem, że tu wrócimy. </w:t>
      </w:r>
    </w:p>
    <w:p w:rsidR="00AD2FB8" w:rsidRDefault="00AD2FB8" w:rsidP="00AD2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7: Godz.14.00, przyjazd do Wiednia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465 km. Spędzamy miłe popołudnie z Przewodniczącą </w:t>
      </w:r>
      <w:r w:rsidR="00623A5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Dzielnicy i dostajemy tęczową ławkę, która wkrótce razem z innymi będzie stała przed ratuszem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Lichtenbergu</w:t>
      </w:r>
      <w:proofErr w:type="spellEnd"/>
      <w:r>
        <w:rPr>
          <w:rFonts w:ascii="Times New Roman" w:hAnsi="Times New Roman" w:cs="Times New Roman"/>
          <w:sz w:val="24"/>
          <w:szCs w:val="24"/>
        </w:rPr>
        <w:t>. Wyraża to, o co chodzi w projekcie: Wspólnie być różnorodnym! Zlecenie wykonane!</w:t>
      </w:r>
    </w:p>
    <w:p w:rsidR="00AD2FB8" w:rsidRDefault="00AD2FB8">
      <w:pPr>
        <w:rPr>
          <w:rFonts w:ascii="Times New Roman" w:hAnsi="Times New Roman" w:cs="Times New Roman"/>
          <w:sz w:val="24"/>
          <w:szCs w:val="24"/>
        </w:rPr>
      </w:pPr>
    </w:p>
    <w:p w:rsidR="00DA3B2B" w:rsidRDefault="00DA3B2B">
      <w:pPr>
        <w:rPr>
          <w:rFonts w:ascii="Times New Roman" w:hAnsi="Times New Roman" w:cs="Times New Roman"/>
          <w:sz w:val="24"/>
          <w:szCs w:val="24"/>
        </w:rPr>
      </w:pPr>
    </w:p>
    <w:p w:rsidR="00DA3B2B" w:rsidRPr="00217170" w:rsidRDefault="00DA3B2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3B2B" w:rsidRPr="0021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F4" w:rsidRDefault="009B29F4" w:rsidP="00AD2FB8">
      <w:pPr>
        <w:spacing w:after="0" w:line="240" w:lineRule="auto"/>
      </w:pPr>
      <w:r>
        <w:separator/>
      </w:r>
    </w:p>
  </w:endnote>
  <w:endnote w:type="continuationSeparator" w:id="0">
    <w:p w:rsidR="009B29F4" w:rsidRDefault="009B29F4" w:rsidP="00AD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F4" w:rsidRDefault="009B29F4" w:rsidP="00AD2FB8">
      <w:pPr>
        <w:spacing w:after="0" w:line="240" w:lineRule="auto"/>
      </w:pPr>
      <w:r>
        <w:separator/>
      </w:r>
    </w:p>
  </w:footnote>
  <w:footnote w:type="continuationSeparator" w:id="0">
    <w:p w:rsidR="009B29F4" w:rsidRDefault="009B29F4" w:rsidP="00AD2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14"/>
    <w:rsid w:val="001105E7"/>
    <w:rsid w:val="002166AC"/>
    <w:rsid w:val="00217170"/>
    <w:rsid w:val="00313EF5"/>
    <w:rsid w:val="00485014"/>
    <w:rsid w:val="00492637"/>
    <w:rsid w:val="00623A53"/>
    <w:rsid w:val="00875803"/>
    <w:rsid w:val="009B29F4"/>
    <w:rsid w:val="00AD2FB8"/>
    <w:rsid w:val="00B3010C"/>
    <w:rsid w:val="00DA3B2B"/>
    <w:rsid w:val="00E213C9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3412"/>
  <w15:chartTrackingRefBased/>
  <w15:docId w15:val="{C98044B5-04CE-47B9-B552-1BE8BE6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2021-09-28T10:55:00Z</cp:lastPrinted>
  <dcterms:created xsi:type="dcterms:W3CDTF">2021-09-27T09:50:00Z</dcterms:created>
  <dcterms:modified xsi:type="dcterms:W3CDTF">2021-09-28T11:08:00Z</dcterms:modified>
</cp:coreProperties>
</file>