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63F5" w14:textId="4959BAE3" w:rsidR="00410B89" w:rsidRPr="00F366F6" w:rsidRDefault="00DB3141" w:rsidP="000142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60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1BEFC08" w14:textId="2DFD9038" w:rsidR="00C06B33" w:rsidRPr="000142A4" w:rsidRDefault="00BC123E" w:rsidP="00ED7C0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142A4">
        <w:rPr>
          <w:rFonts w:ascii="Times New Roman" w:hAnsi="Times New Roman" w:cs="Times New Roman"/>
          <w:b/>
          <w:bCs/>
        </w:rPr>
        <w:t xml:space="preserve">Deklaracja przystąpienia do </w:t>
      </w:r>
      <w:r w:rsidR="00A26B03" w:rsidRPr="000142A4">
        <w:rPr>
          <w:rFonts w:ascii="Times New Roman" w:hAnsi="Times New Roman" w:cs="Times New Roman"/>
          <w:b/>
          <w:bCs/>
        </w:rPr>
        <w:t>P</w:t>
      </w:r>
      <w:r w:rsidRPr="000142A4">
        <w:rPr>
          <w:rFonts w:ascii="Times New Roman" w:hAnsi="Times New Roman" w:cs="Times New Roman"/>
          <w:b/>
          <w:bCs/>
        </w:rPr>
        <w:t>rogramu</w:t>
      </w:r>
      <w:r w:rsidR="000366A8" w:rsidRPr="000142A4">
        <w:rPr>
          <w:rFonts w:ascii="Times New Roman" w:hAnsi="Times New Roman" w:cs="Times New Roman"/>
          <w:b/>
          <w:bCs/>
        </w:rPr>
        <w:t xml:space="preserve"> </w:t>
      </w:r>
      <w:r w:rsidR="00A26B03" w:rsidRPr="000142A4">
        <w:rPr>
          <w:rFonts w:ascii="Times New Roman" w:hAnsi="Times New Roman" w:cs="Times New Roman"/>
          <w:b/>
          <w:bCs/>
        </w:rPr>
        <w:t>P</w:t>
      </w:r>
      <w:r w:rsidR="000366A8" w:rsidRPr="000142A4">
        <w:rPr>
          <w:rFonts w:ascii="Times New Roman" w:hAnsi="Times New Roman" w:cs="Times New Roman"/>
          <w:b/>
          <w:bCs/>
        </w:rPr>
        <w:t xml:space="preserve">riorytetowego </w:t>
      </w:r>
      <w:r w:rsidRPr="000142A4">
        <w:rPr>
          <w:rFonts w:ascii="Times New Roman" w:hAnsi="Times New Roman" w:cs="Times New Roman"/>
          <w:b/>
          <w:bCs/>
        </w:rPr>
        <w:t xml:space="preserve"> </w:t>
      </w:r>
      <w:r w:rsidR="00EC483F" w:rsidRPr="000142A4">
        <w:rPr>
          <w:rFonts w:ascii="Times New Roman" w:hAnsi="Times New Roman" w:cs="Times New Roman"/>
          <w:b/>
          <w:bCs/>
        </w:rPr>
        <w:br/>
      </w:r>
      <w:r w:rsidRPr="000142A4">
        <w:rPr>
          <w:rFonts w:ascii="Times New Roman" w:hAnsi="Times New Roman" w:cs="Times New Roman"/>
          <w:b/>
          <w:bCs/>
        </w:rPr>
        <w:t xml:space="preserve">„Ciepłe </w:t>
      </w:r>
      <w:r w:rsidR="007F3516" w:rsidRPr="000142A4">
        <w:rPr>
          <w:rFonts w:ascii="Times New Roman" w:hAnsi="Times New Roman" w:cs="Times New Roman"/>
          <w:b/>
          <w:bCs/>
        </w:rPr>
        <w:t>M</w:t>
      </w:r>
      <w:r w:rsidRPr="000142A4">
        <w:rPr>
          <w:rFonts w:ascii="Times New Roman" w:hAnsi="Times New Roman" w:cs="Times New Roman"/>
          <w:b/>
          <w:bCs/>
        </w:rPr>
        <w:t>ieszkanie”</w:t>
      </w:r>
    </w:p>
    <w:p w14:paraId="3DEC1B81" w14:textId="77777777" w:rsidR="00DB073B" w:rsidRPr="000142A4" w:rsidRDefault="00DB073B" w:rsidP="00DB073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5869578" w14:textId="55A4ED92" w:rsidR="00DB073B" w:rsidRPr="000142A4" w:rsidRDefault="00DB073B" w:rsidP="00ED7C0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142A4">
        <w:rPr>
          <w:rFonts w:ascii="Times New Roman" w:hAnsi="Times New Roman" w:cs="Times New Roman"/>
          <w:b/>
          <w:bCs/>
        </w:rPr>
        <w:t>DLA OSÓB FIZYCZNYCH</w:t>
      </w:r>
    </w:p>
    <w:p w14:paraId="273B9F69" w14:textId="77777777" w:rsidR="002D3F0B" w:rsidRDefault="002D3F0B" w:rsidP="00ED7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5652D" w14:textId="4FA75AB8" w:rsidR="002D3F0B" w:rsidRPr="002D3C3C" w:rsidRDefault="00062F03" w:rsidP="008424DF">
      <w:pPr>
        <w:pStyle w:val="NormalnyWeb"/>
        <w:spacing w:before="0" w:beforeAutospacing="0" w:after="0" w:afterAutospacing="0"/>
        <w:contextualSpacing/>
        <w:jc w:val="both"/>
        <w:rPr>
          <w:b/>
          <w:sz w:val="20"/>
          <w:szCs w:val="20"/>
        </w:rPr>
      </w:pPr>
      <w:r w:rsidRPr="002D3C3C">
        <w:rPr>
          <w:b/>
          <w:sz w:val="18"/>
          <w:szCs w:val="18"/>
        </w:rPr>
        <w:t xml:space="preserve">UWAGA! </w:t>
      </w:r>
      <w:r w:rsidR="008424DF" w:rsidRPr="002D3C3C">
        <w:rPr>
          <w:b/>
          <w:sz w:val="18"/>
          <w:szCs w:val="18"/>
        </w:rPr>
        <w:t>Deklaracja</w:t>
      </w:r>
      <w:r w:rsidR="008424DF" w:rsidRPr="002D3C3C">
        <w:rPr>
          <w:b/>
          <w:bCs/>
          <w:sz w:val="18"/>
          <w:szCs w:val="18"/>
        </w:rPr>
        <w:t xml:space="preserve"> nie stanowi wniosku o udzieleni</w:t>
      </w:r>
      <w:r w:rsidR="00111F40" w:rsidRPr="002D3C3C">
        <w:rPr>
          <w:b/>
          <w:bCs/>
          <w:sz w:val="18"/>
          <w:szCs w:val="18"/>
        </w:rPr>
        <w:t>e dofinansowania</w:t>
      </w:r>
      <w:r w:rsidR="008424DF" w:rsidRPr="002D3C3C">
        <w:rPr>
          <w:b/>
          <w:sz w:val="18"/>
          <w:szCs w:val="18"/>
        </w:rPr>
        <w:t xml:space="preserve">. Jej złożenie nie jest jednoznaczne z udziałem w </w:t>
      </w:r>
      <w:r w:rsidR="00FC4221" w:rsidRPr="002D3C3C">
        <w:rPr>
          <w:b/>
          <w:sz w:val="20"/>
          <w:szCs w:val="20"/>
        </w:rPr>
        <w:t>P</w:t>
      </w:r>
      <w:r w:rsidR="008424DF" w:rsidRPr="002D3C3C">
        <w:rPr>
          <w:b/>
          <w:sz w:val="20"/>
          <w:szCs w:val="20"/>
        </w:rPr>
        <w:t>rogramie.</w:t>
      </w:r>
    </w:p>
    <w:p w14:paraId="497AB520" w14:textId="77777777" w:rsidR="002D3F0B" w:rsidRPr="002D3C3C" w:rsidRDefault="002D3F0B" w:rsidP="008424DF">
      <w:pPr>
        <w:pStyle w:val="NormalnyWeb"/>
        <w:spacing w:before="0" w:beforeAutospacing="0" w:after="0" w:afterAutospacing="0"/>
        <w:contextualSpacing/>
        <w:jc w:val="both"/>
        <w:rPr>
          <w:b/>
          <w:color w:val="FF0000"/>
          <w:sz w:val="20"/>
          <w:szCs w:val="20"/>
        </w:rPr>
      </w:pPr>
    </w:p>
    <w:p w14:paraId="3D39E94E" w14:textId="2A51E64D" w:rsidR="002D3F0B" w:rsidRPr="002D3C3C" w:rsidRDefault="003E06D5" w:rsidP="002D3F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Hlk147842873"/>
      <w:r w:rsidRPr="002D3C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</w:t>
      </w:r>
      <w:r w:rsidR="002D3F0B" w:rsidRPr="002D3C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nioski będą przyjmowane po </w:t>
      </w:r>
      <w:r w:rsidRPr="002D3C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podpisaniu umowy</w:t>
      </w:r>
      <w:r w:rsidR="002D3F0B" w:rsidRPr="002D3C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Pr="002D3C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dotacji pomiędzy Gminą</w:t>
      </w:r>
      <w:r w:rsidR="00D004F6" w:rsidRPr="002D3C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Olszanka</w:t>
      </w:r>
      <w:r w:rsidRPr="002D3C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a </w:t>
      </w:r>
      <w:r w:rsidR="002D3F0B" w:rsidRPr="002D3C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Wojewódzki</w:t>
      </w:r>
      <w:r w:rsidRPr="002D3C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</w:t>
      </w:r>
      <w:r w:rsidR="002D3F0B" w:rsidRPr="002D3C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Fundusz</w:t>
      </w:r>
      <w:r w:rsidRPr="002D3C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em</w:t>
      </w:r>
      <w:r w:rsidR="002D3F0B" w:rsidRPr="002D3C3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Ochrony Środowiska i Gospodarki Wodnej w Opolu.</w:t>
      </w:r>
    </w:p>
    <w:bookmarkEnd w:id="0"/>
    <w:p w14:paraId="40FF2FE8" w14:textId="1FA98F13" w:rsidR="008424DF" w:rsidRPr="002D3C3C" w:rsidRDefault="00062F03" w:rsidP="008424DF">
      <w:pPr>
        <w:pStyle w:val="NormalnyWeb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2D3C3C">
        <w:rPr>
          <w:b/>
          <w:sz w:val="20"/>
          <w:szCs w:val="20"/>
        </w:rPr>
        <w:br/>
      </w:r>
      <w:r w:rsidR="008424DF" w:rsidRPr="002D3C3C">
        <w:rPr>
          <w:sz w:val="20"/>
          <w:szCs w:val="20"/>
        </w:rPr>
        <w:t xml:space="preserve">Celem naboru deklaracji jest oszacowanie liczby osób zainteresowanych udziałem w </w:t>
      </w:r>
      <w:r w:rsidR="00FC4221" w:rsidRPr="002D3C3C">
        <w:rPr>
          <w:sz w:val="20"/>
          <w:szCs w:val="20"/>
        </w:rPr>
        <w:t>P</w:t>
      </w:r>
      <w:r w:rsidR="008424DF" w:rsidRPr="002D3C3C">
        <w:rPr>
          <w:sz w:val="20"/>
          <w:szCs w:val="20"/>
        </w:rPr>
        <w:t xml:space="preserve">rogramie oraz określenie rodzaju oczekiwanego wsparcia. Będzie to podstawa do wystąpienia </w:t>
      </w:r>
      <w:r w:rsidR="00411FC7" w:rsidRPr="002D3C3C">
        <w:rPr>
          <w:sz w:val="20"/>
          <w:szCs w:val="20"/>
        </w:rPr>
        <w:t xml:space="preserve">przez Gminę </w:t>
      </w:r>
      <w:r w:rsidR="002D3C3C" w:rsidRPr="002D3C3C">
        <w:rPr>
          <w:sz w:val="20"/>
          <w:szCs w:val="20"/>
        </w:rPr>
        <w:t>Olszanka</w:t>
      </w:r>
      <w:r w:rsidR="00411FC7" w:rsidRPr="002D3C3C">
        <w:rPr>
          <w:sz w:val="20"/>
          <w:szCs w:val="20"/>
        </w:rPr>
        <w:t xml:space="preserve"> </w:t>
      </w:r>
      <w:r w:rsidR="008424DF" w:rsidRPr="002D3C3C">
        <w:rPr>
          <w:sz w:val="20"/>
          <w:szCs w:val="20"/>
        </w:rPr>
        <w:t>do Wojewódzkiego Funduszu Ochrony Środowiska i Gospodarki Wodnej w Opolu</w:t>
      </w:r>
      <w:r w:rsidR="00411FC7" w:rsidRPr="002D3C3C">
        <w:rPr>
          <w:sz w:val="20"/>
          <w:szCs w:val="20"/>
        </w:rPr>
        <w:t xml:space="preserve"> o dofinansowanie w określonej wysokości.</w:t>
      </w:r>
    </w:p>
    <w:p w14:paraId="1BFB32D7" w14:textId="77777777" w:rsidR="00A26B03" w:rsidRPr="002D3C3C" w:rsidRDefault="00A26B03" w:rsidP="00A26B03">
      <w:pPr>
        <w:pStyle w:val="Default"/>
        <w:rPr>
          <w:sz w:val="20"/>
          <w:szCs w:val="20"/>
        </w:rPr>
      </w:pPr>
    </w:p>
    <w:p w14:paraId="3316524E" w14:textId="77777777" w:rsidR="00D004F6" w:rsidRPr="002D3C3C" w:rsidRDefault="00A26B03" w:rsidP="00D004F6">
      <w:pPr>
        <w:pStyle w:val="Default"/>
        <w:spacing w:after="14"/>
        <w:rPr>
          <w:rFonts w:ascii="Times New Roman" w:hAnsi="Times New Roman" w:cs="Times New Roman"/>
          <w:b/>
          <w:bCs/>
          <w:sz w:val="20"/>
          <w:szCs w:val="20"/>
        </w:rPr>
      </w:pPr>
      <w:r w:rsidRPr="002D3C3C">
        <w:rPr>
          <w:rFonts w:ascii="Times New Roman" w:hAnsi="Times New Roman" w:cs="Times New Roman"/>
          <w:b/>
          <w:bCs/>
          <w:sz w:val="20"/>
          <w:szCs w:val="20"/>
        </w:rPr>
        <w:t xml:space="preserve">Deklarację można złożyć: </w:t>
      </w:r>
    </w:p>
    <w:p w14:paraId="757F338E" w14:textId="77777777" w:rsidR="00D004F6" w:rsidRPr="002D3C3C" w:rsidRDefault="00D004F6" w:rsidP="00D004F6">
      <w:pPr>
        <w:pStyle w:val="Default"/>
        <w:spacing w:after="14"/>
        <w:rPr>
          <w:rFonts w:ascii="Times New Roman" w:hAnsi="Times New Roman" w:cs="Times New Roman"/>
          <w:b/>
          <w:bCs/>
          <w:sz w:val="20"/>
          <w:szCs w:val="20"/>
        </w:rPr>
      </w:pPr>
    </w:p>
    <w:p w14:paraId="6F23667D" w14:textId="3473D4EC" w:rsidR="00D004F6" w:rsidRPr="00CE2C8D" w:rsidRDefault="00CE2C8D" w:rsidP="00CE2C8D">
      <w:pPr>
        <w:pStyle w:val="Default"/>
        <w:spacing w:after="1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1)</w:t>
      </w:r>
      <w:r w:rsidR="00D004F6" w:rsidRPr="002D3C3C">
        <w:rPr>
          <w:rFonts w:ascii="Times New Roman" w:eastAsia="Times New Roman" w:hAnsi="Times New Roman" w:cs="Times New Roman"/>
          <w:sz w:val="20"/>
          <w:szCs w:val="20"/>
          <w:lang w:eastAsia="pl-PL"/>
        </w:rPr>
        <w:t>w formie papierowej w  Sekretariacie oraz w pokoju nr 8B  Urzędu Gminy  Olszan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ka</w:t>
      </w:r>
      <w:r w:rsidR="00D004F6" w:rsidRPr="002D3C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przesłać na adres: U</w:t>
      </w:r>
      <w:r w:rsidR="00D004F6" w:rsidRPr="00CE2C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rząd Gminy w Olszance, Olszanka 16, 49-332 Olszanka  </w:t>
      </w:r>
    </w:p>
    <w:p w14:paraId="288994C0" w14:textId="77777777" w:rsidR="00D004F6" w:rsidRPr="002D3C3C" w:rsidRDefault="00D004F6" w:rsidP="00D004F6">
      <w:pPr>
        <w:pStyle w:val="Default"/>
        <w:spacing w:after="1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F2E0EA" w14:textId="5DA3C758" w:rsidR="00D004F6" w:rsidRPr="002D3C3C" w:rsidRDefault="00D004F6" w:rsidP="00CE2C8D">
      <w:pPr>
        <w:pStyle w:val="Default"/>
        <w:spacing w:after="14"/>
        <w:rPr>
          <w:rFonts w:ascii="Times New Roman" w:hAnsi="Times New Roman" w:cs="Times New Roman"/>
          <w:b/>
          <w:bCs/>
          <w:sz w:val="20"/>
          <w:szCs w:val="20"/>
        </w:rPr>
      </w:pPr>
      <w:r w:rsidRPr="002D3C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w formie elektronicznej za pośrednictwem platformy e-puap, na adres elektronicznej skrzynki podawczej Urzędu Gminy w Olszance : </w:t>
      </w:r>
      <w:r w:rsidRPr="002D3C3C">
        <w:rPr>
          <w:rFonts w:ascii="Times New Roman" w:hAnsi="Times New Roman" w:cs="Times New Roman"/>
          <w:b/>
          <w:bCs/>
          <w:kern w:val="2"/>
          <w:sz w:val="20"/>
          <w:szCs w:val="20"/>
          <w14:ligatures w14:val="standardContextual"/>
        </w:rPr>
        <w:t>/3e9t67vsgz/SkrytkaESP</w:t>
      </w:r>
    </w:p>
    <w:p w14:paraId="561B82C3" w14:textId="77777777" w:rsidR="002D3F0B" w:rsidRPr="002D3C3C" w:rsidRDefault="002D3F0B" w:rsidP="002D3F0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3F22786" w14:textId="5B622504" w:rsidR="00A26B03" w:rsidRPr="002D3C3C" w:rsidRDefault="002D3F0B" w:rsidP="002D3F0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D3C3C">
        <w:rPr>
          <w:rFonts w:ascii="Times New Roman" w:hAnsi="Times New Roman" w:cs="Times New Roman"/>
          <w:sz w:val="20"/>
          <w:szCs w:val="20"/>
        </w:rPr>
        <w:t xml:space="preserve">Za datę złożenia deklaracji uważa się datę wpływu do Urzędu </w:t>
      </w:r>
      <w:r w:rsidR="00751D4B">
        <w:rPr>
          <w:rFonts w:ascii="Times New Roman" w:hAnsi="Times New Roman" w:cs="Times New Roman"/>
          <w:sz w:val="20"/>
          <w:szCs w:val="20"/>
        </w:rPr>
        <w:t>Gminy</w:t>
      </w:r>
      <w:r w:rsidRPr="002D3C3C">
        <w:rPr>
          <w:rFonts w:ascii="Times New Roman" w:hAnsi="Times New Roman" w:cs="Times New Roman"/>
          <w:sz w:val="20"/>
          <w:szCs w:val="20"/>
        </w:rPr>
        <w:t xml:space="preserve"> </w:t>
      </w:r>
      <w:r w:rsidR="00D004F6" w:rsidRPr="002D3C3C">
        <w:rPr>
          <w:rFonts w:ascii="Times New Roman" w:hAnsi="Times New Roman" w:cs="Times New Roman"/>
          <w:sz w:val="20"/>
          <w:szCs w:val="20"/>
        </w:rPr>
        <w:t>w Olszance</w:t>
      </w:r>
      <w:r w:rsidRPr="002D3C3C">
        <w:rPr>
          <w:rFonts w:ascii="Times New Roman" w:hAnsi="Times New Roman" w:cs="Times New Roman"/>
          <w:sz w:val="20"/>
          <w:szCs w:val="20"/>
        </w:rPr>
        <w:t>.</w:t>
      </w:r>
    </w:p>
    <w:p w14:paraId="329A584E" w14:textId="77777777" w:rsidR="002D3F0B" w:rsidRPr="002D3C3C" w:rsidRDefault="002D3F0B" w:rsidP="002D3F0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2DD71634" w14:textId="4C2898E9" w:rsidR="008424DF" w:rsidRDefault="00A26B03" w:rsidP="008424D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2D3C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Termin przyjmowania deklaracji: </w:t>
      </w:r>
      <w:r w:rsidR="000F05C2" w:rsidRPr="002D3C3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do </w:t>
      </w:r>
      <w:r w:rsidR="00CE2C8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12</w:t>
      </w:r>
      <w:r w:rsidRPr="002D3C3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CE2C8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styczni</w:t>
      </w:r>
      <w:r w:rsidRPr="002D3C3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 202</w:t>
      </w:r>
      <w:r w:rsidR="00CE2C8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4</w:t>
      </w:r>
      <w:r w:rsidRPr="002D3C3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r.</w:t>
      </w:r>
    </w:p>
    <w:p w14:paraId="78514F5A" w14:textId="77777777" w:rsidR="0063289A" w:rsidRPr="002D3C3C" w:rsidRDefault="0063289A" w:rsidP="008424D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79058F7" w14:textId="0DB7817F" w:rsidR="006564D5" w:rsidRPr="002D3C3C" w:rsidRDefault="00540606" w:rsidP="00636E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3C3C">
        <w:rPr>
          <w:rFonts w:ascii="Times New Roman" w:hAnsi="Times New Roman" w:cs="Times New Roman"/>
          <w:sz w:val="20"/>
          <w:szCs w:val="20"/>
        </w:rPr>
        <w:tab/>
      </w:r>
      <w:r w:rsidRPr="002D3C3C">
        <w:rPr>
          <w:rFonts w:ascii="Times New Roman" w:hAnsi="Times New Roman" w:cs="Times New Roman"/>
          <w:sz w:val="20"/>
          <w:szCs w:val="20"/>
        </w:rPr>
        <w:tab/>
      </w:r>
      <w:r w:rsidRPr="002D3C3C">
        <w:rPr>
          <w:rFonts w:ascii="Times New Roman" w:hAnsi="Times New Roman" w:cs="Times New Roman"/>
          <w:sz w:val="20"/>
          <w:szCs w:val="20"/>
        </w:rPr>
        <w:tab/>
      </w:r>
      <w:r w:rsidRPr="002D3C3C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9643" w:type="dxa"/>
        <w:tblLayout w:type="fixed"/>
        <w:tblLook w:val="04A0" w:firstRow="1" w:lastRow="0" w:firstColumn="1" w:lastColumn="0" w:noHBand="0" w:noVBand="1"/>
      </w:tblPr>
      <w:tblGrid>
        <w:gridCol w:w="2793"/>
        <w:gridCol w:w="603"/>
        <w:gridCol w:w="2828"/>
        <w:gridCol w:w="576"/>
        <w:gridCol w:w="2843"/>
      </w:tblGrid>
      <w:tr w:rsidR="00733DCD" w:rsidRPr="002D3C3C" w14:paraId="532774BD" w14:textId="77777777" w:rsidTr="00912CE8">
        <w:trPr>
          <w:trHeight w:hRule="exact" w:val="510"/>
        </w:trPr>
        <w:tc>
          <w:tcPr>
            <w:tcW w:w="2793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110FAFC" w14:textId="0D79F79E" w:rsidR="00733DCD" w:rsidRPr="002D3C3C" w:rsidRDefault="00733DCD" w:rsidP="00062F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deklarującego udział w Programie</w:t>
            </w:r>
          </w:p>
        </w:tc>
        <w:tc>
          <w:tcPr>
            <w:tcW w:w="3431" w:type="dxa"/>
            <w:gridSpan w:val="2"/>
            <w:shd w:val="clear" w:color="auto" w:fill="FFFFFF" w:themeFill="background1"/>
            <w:vAlign w:val="center"/>
          </w:tcPr>
          <w:p w14:paraId="0D7A5EAD" w14:textId="591571F0" w:rsidR="00733DCD" w:rsidRPr="002D3C3C" w:rsidRDefault="00733DCD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3419" w:type="dxa"/>
            <w:gridSpan w:val="2"/>
            <w:shd w:val="clear" w:color="auto" w:fill="FFFFFF" w:themeFill="background1"/>
            <w:vAlign w:val="center"/>
          </w:tcPr>
          <w:p w14:paraId="57EA50B8" w14:textId="0DDDB521" w:rsidR="00733DCD" w:rsidRPr="002D3C3C" w:rsidRDefault="00733DCD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33DCD" w:rsidRPr="002D3C3C" w14:paraId="1F98B327" w14:textId="77777777" w:rsidTr="00912CE8">
        <w:trPr>
          <w:trHeight w:hRule="exact" w:val="510"/>
        </w:trPr>
        <w:tc>
          <w:tcPr>
            <w:tcW w:w="2793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42A073E5" w14:textId="77777777" w:rsidR="00733DCD" w:rsidRPr="002D3C3C" w:rsidRDefault="00733DCD" w:rsidP="00062F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  <w:vAlign w:val="center"/>
          </w:tcPr>
          <w:p w14:paraId="208AEA05" w14:textId="3304C21F" w:rsidR="00733DCD" w:rsidRPr="002D3C3C" w:rsidRDefault="00733DCD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3419" w:type="dxa"/>
            <w:gridSpan w:val="2"/>
            <w:shd w:val="clear" w:color="auto" w:fill="FFFFFF" w:themeFill="background1"/>
            <w:vAlign w:val="center"/>
          </w:tcPr>
          <w:p w14:paraId="0C40736C" w14:textId="77777777" w:rsidR="00733DCD" w:rsidRPr="002D3C3C" w:rsidRDefault="00733DCD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33DCD" w:rsidRPr="002D3C3C" w14:paraId="561D5765" w14:textId="77777777" w:rsidTr="00912CE8">
        <w:trPr>
          <w:trHeight w:hRule="exact" w:val="510"/>
        </w:trPr>
        <w:tc>
          <w:tcPr>
            <w:tcW w:w="2793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04D2B3BC" w14:textId="77777777" w:rsidR="00733DCD" w:rsidRPr="002D3C3C" w:rsidRDefault="00733DCD" w:rsidP="00062F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  <w:vAlign w:val="center"/>
          </w:tcPr>
          <w:p w14:paraId="2245E4AD" w14:textId="52126AA2" w:rsidR="00733DCD" w:rsidRPr="002D3C3C" w:rsidRDefault="00733DCD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Numer telefonu</w:t>
            </w:r>
          </w:p>
        </w:tc>
        <w:tc>
          <w:tcPr>
            <w:tcW w:w="3419" w:type="dxa"/>
            <w:gridSpan w:val="2"/>
            <w:shd w:val="clear" w:color="auto" w:fill="FFFFFF" w:themeFill="background1"/>
            <w:vAlign w:val="center"/>
          </w:tcPr>
          <w:p w14:paraId="6E628F38" w14:textId="77777777" w:rsidR="00733DCD" w:rsidRPr="002D3C3C" w:rsidRDefault="00733DCD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33DCD" w:rsidRPr="002D3C3C" w14:paraId="449A5608" w14:textId="77777777" w:rsidTr="00912CE8">
        <w:trPr>
          <w:trHeight w:hRule="exact" w:val="510"/>
        </w:trPr>
        <w:tc>
          <w:tcPr>
            <w:tcW w:w="2793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132C2AAE" w14:textId="77777777" w:rsidR="00733DCD" w:rsidRPr="002D3C3C" w:rsidRDefault="00733DCD" w:rsidP="00062F0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  <w:vAlign w:val="center"/>
          </w:tcPr>
          <w:p w14:paraId="206E0C23" w14:textId="5EB481A7" w:rsidR="00733DCD" w:rsidRPr="002D3C3C" w:rsidRDefault="00733DCD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Adres e-mail (pole opcjonalne)</w:t>
            </w:r>
          </w:p>
        </w:tc>
        <w:tc>
          <w:tcPr>
            <w:tcW w:w="3419" w:type="dxa"/>
            <w:gridSpan w:val="2"/>
            <w:shd w:val="clear" w:color="auto" w:fill="FFFFFF" w:themeFill="background1"/>
            <w:vAlign w:val="center"/>
          </w:tcPr>
          <w:p w14:paraId="38D453A9" w14:textId="77777777" w:rsidR="00733DCD" w:rsidRPr="002D3C3C" w:rsidRDefault="00733DCD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1631B" w:rsidRPr="002D3C3C" w14:paraId="15C8A08D" w14:textId="77777777" w:rsidTr="00912CE8">
        <w:trPr>
          <w:trHeight w:hRule="exact" w:val="510"/>
        </w:trPr>
        <w:tc>
          <w:tcPr>
            <w:tcW w:w="2793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3A7B572F" w14:textId="475767DC" w:rsidR="0091631B" w:rsidRPr="002D3C3C" w:rsidRDefault="0091631B" w:rsidP="00916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do korespondencji w Polsce </w:t>
            </w:r>
          </w:p>
        </w:tc>
        <w:tc>
          <w:tcPr>
            <w:tcW w:w="3431" w:type="dxa"/>
            <w:gridSpan w:val="2"/>
            <w:shd w:val="clear" w:color="auto" w:fill="FFFFFF" w:themeFill="background1"/>
            <w:vAlign w:val="center"/>
          </w:tcPr>
          <w:p w14:paraId="28CC744D" w14:textId="27AACFF4" w:rsidR="0091631B" w:rsidRPr="002D3C3C" w:rsidRDefault="0091631B" w:rsidP="0091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Kod pocztowy, miejscowość</w:t>
            </w:r>
          </w:p>
        </w:tc>
        <w:tc>
          <w:tcPr>
            <w:tcW w:w="3419" w:type="dxa"/>
            <w:gridSpan w:val="2"/>
            <w:shd w:val="clear" w:color="auto" w:fill="FFFFFF" w:themeFill="background1"/>
            <w:vAlign w:val="center"/>
          </w:tcPr>
          <w:p w14:paraId="469679BA" w14:textId="77777777" w:rsidR="0091631B" w:rsidRPr="002D3C3C" w:rsidRDefault="0091631B" w:rsidP="0091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1631B" w:rsidRPr="002D3C3C" w14:paraId="09013FE3" w14:textId="77777777" w:rsidTr="00912CE8">
        <w:trPr>
          <w:trHeight w:hRule="exact" w:val="510"/>
        </w:trPr>
        <w:tc>
          <w:tcPr>
            <w:tcW w:w="2793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3B34520F" w14:textId="77777777" w:rsidR="0091631B" w:rsidRPr="002D3C3C" w:rsidRDefault="0091631B" w:rsidP="009163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  <w:vAlign w:val="center"/>
          </w:tcPr>
          <w:p w14:paraId="613CE8D5" w14:textId="5EF879F6" w:rsidR="0091631B" w:rsidRPr="002D3C3C" w:rsidRDefault="0091631B" w:rsidP="0091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3419" w:type="dxa"/>
            <w:gridSpan w:val="2"/>
            <w:shd w:val="clear" w:color="auto" w:fill="FFFFFF" w:themeFill="background1"/>
            <w:vAlign w:val="center"/>
          </w:tcPr>
          <w:p w14:paraId="78BD15FB" w14:textId="77777777" w:rsidR="0091631B" w:rsidRPr="002D3C3C" w:rsidRDefault="0091631B" w:rsidP="0091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1631B" w:rsidRPr="002D3C3C" w14:paraId="25D17A96" w14:textId="77777777" w:rsidTr="00912CE8">
        <w:trPr>
          <w:trHeight w:hRule="exact" w:val="510"/>
        </w:trPr>
        <w:tc>
          <w:tcPr>
            <w:tcW w:w="2793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0286CD87" w14:textId="77777777" w:rsidR="0091631B" w:rsidRPr="002D3C3C" w:rsidRDefault="0091631B" w:rsidP="0091631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  <w:vAlign w:val="center"/>
          </w:tcPr>
          <w:p w14:paraId="08875C5C" w14:textId="7D6BC6A7" w:rsidR="0091631B" w:rsidRPr="002D3C3C" w:rsidRDefault="0091631B" w:rsidP="0091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Nr budynku/nr lokalu</w:t>
            </w:r>
          </w:p>
        </w:tc>
        <w:tc>
          <w:tcPr>
            <w:tcW w:w="3419" w:type="dxa"/>
            <w:gridSpan w:val="2"/>
            <w:shd w:val="clear" w:color="auto" w:fill="FFFFFF" w:themeFill="background1"/>
            <w:vAlign w:val="center"/>
          </w:tcPr>
          <w:p w14:paraId="4BEEDE42" w14:textId="77777777" w:rsidR="0091631B" w:rsidRPr="002D3C3C" w:rsidRDefault="0091631B" w:rsidP="00916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43842" w:rsidRPr="002D3C3C" w14:paraId="468A4191" w14:textId="77777777" w:rsidTr="00912CE8">
        <w:trPr>
          <w:trHeight w:hRule="exact" w:val="510"/>
        </w:trPr>
        <w:tc>
          <w:tcPr>
            <w:tcW w:w="2793" w:type="dxa"/>
            <w:vMerge w:val="restart"/>
            <w:shd w:val="clear" w:color="auto" w:fill="D9D9D9" w:themeFill="background1" w:themeFillShade="D9"/>
            <w:vAlign w:val="center"/>
          </w:tcPr>
          <w:p w14:paraId="511769EF" w14:textId="77777777" w:rsidR="00062F03" w:rsidRDefault="00062F03" w:rsidP="006E0C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Lokalizacja </w:t>
            </w:r>
            <w:r w:rsidR="00E1284A" w:rsidRPr="002D3C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przedsięwzięcia (</w:t>
            </w:r>
            <w:r w:rsidRPr="002D3C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inwestycji</w:t>
            </w:r>
            <w:r w:rsidR="00E1284A" w:rsidRPr="002D3C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  <w:p w14:paraId="012CF077" w14:textId="77777777" w:rsidR="00775536" w:rsidRPr="00775536" w:rsidRDefault="00775536" w:rsidP="00775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20EFD2" w14:textId="77777777" w:rsidR="00775536" w:rsidRPr="00775536" w:rsidRDefault="00775536" w:rsidP="00775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1836E" w14:textId="77777777" w:rsidR="00775536" w:rsidRPr="00775536" w:rsidRDefault="00775536" w:rsidP="00775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CA272E" w14:textId="77777777" w:rsidR="00775536" w:rsidRPr="00775536" w:rsidRDefault="00775536" w:rsidP="00775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447E08" w14:textId="77777777" w:rsidR="00775536" w:rsidRDefault="00775536" w:rsidP="0077553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0FE9BE9" w14:textId="77777777" w:rsidR="00775536" w:rsidRPr="00775536" w:rsidRDefault="00775536" w:rsidP="00775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AFDD5" w14:textId="77777777" w:rsidR="00775536" w:rsidRPr="00775536" w:rsidRDefault="00775536" w:rsidP="00775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25F198" w14:textId="77777777" w:rsidR="00775536" w:rsidRPr="00775536" w:rsidRDefault="00775536" w:rsidP="00775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5BD59A" w14:textId="77777777" w:rsidR="00775536" w:rsidRDefault="00775536" w:rsidP="0077553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F9DC342" w14:textId="77777777" w:rsidR="00775536" w:rsidRDefault="00775536" w:rsidP="0077553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5D00DA4" w14:textId="2D0D3CAE" w:rsidR="00775536" w:rsidRPr="00775536" w:rsidRDefault="00775536" w:rsidP="00775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  <w:vAlign w:val="center"/>
          </w:tcPr>
          <w:p w14:paraId="09A818EF" w14:textId="10B791AF" w:rsidR="00062F03" w:rsidRPr="002D3C3C" w:rsidRDefault="0091631B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Kod pocztowy, m</w:t>
            </w:r>
            <w:r w:rsidR="00062F03" w:rsidRPr="002D3C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iejscowość</w:t>
            </w:r>
          </w:p>
        </w:tc>
        <w:tc>
          <w:tcPr>
            <w:tcW w:w="3419" w:type="dxa"/>
            <w:gridSpan w:val="2"/>
            <w:shd w:val="clear" w:color="auto" w:fill="FFFFFF" w:themeFill="background1"/>
          </w:tcPr>
          <w:p w14:paraId="10D13FD3" w14:textId="46A23F6F" w:rsidR="00062F03" w:rsidRPr="002D3C3C" w:rsidRDefault="00062F03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43842" w:rsidRPr="002D3C3C" w14:paraId="2B80089F" w14:textId="77777777" w:rsidTr="00912CE8">
        <w:trPr>
          <w:trHeight w:hRule="exact" w:val="510"/>
        </w:trPr>
        <w:tc>
          <w:tcPr>
            <w:tcW w:w="2793" w:type="dxa"/>
            <w:vMerge/>
            <w:shd w:val="clear" w:color="auto" w:fill="D9D9D9" w:themeFill="background1" w:themeFillShade="D9"/>
          </w:tcPr>
          <w:p w14:paraId="1A10C307" w14:textId="77777777" w:rsidR="00062F03" w:rsidRPr="002D3C3C" w:rsidRDefault="00062F03" w:rsidP="00062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shd w:val="clear" w:color="auto" w:fill="FFFFFF" w:themeFill="background1"/>
            <w:vAlign w:val="center"/>
          </w:tcPr>
          <w:p w14:paraId="1016A21D" w14:textId="49CB1784" w:rsidR="00062F03" w:rsidRPr="002D3C3C" w:rsidRDefault="0005622B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</w:t>
            </w:r>
            <w:r w:rsidR="00062F03" w:rsidRPr="002D3C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lica</w:t>
            </w:r>
          </w:p>
        </w:tc>
        <w:tc>
          <w:tcPr>
            <w:tcW w:w="3419" w:type="dxa"/>
            <w:gridSpan w:val="2"/>
            <w:shd w:val="clear" w:color="auto" w:fill="FFFFFF" w:themeFill="background1"/>
          </w:tcPr>
          <w:p w14:paraId="4F55D959" w14:textId="627175F2" w:rsidR="00062F03" w:rsidRPr="002D3C3C" w:rsidRDefault="00062F03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B370E" w:rsidRPr="002D3C3C" w14:paraId="3253EE98" w14:textId="77777777" w:rsidTr="00912CE8">
        <w:trPr>
          <w:trHeight w:hRule="exact" w:val="510"/>
        </w:trPr>
        <w:tc>
          <w:tcPr>
            <w:tcW w:w="2793" w:type="dxa"/>
            <w:vMerge/>
            <w:shd w:val="clear" w:color="auto" w:fill="D9D9D9" w:themeFill="background1" w:themeFillShade="D9"/>
          </w:tcPr>
          <w:p w14:paraId="69D774B4" w14:textId="77777777" w:rsidR="00062F03" w:rsidRPr="002D3C3C" w:rsidRDefault="00062F03" w:rsidP="00062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A51F65" w14:textId="565ED4CC" w:rsidR="00062F03" w:rsidRPr="002D3C3C" w:rsidRDefault="0005622B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</w:t>
            </w:r>
            <w:r w:rsidR="005B370E" w:rsidRPr="002D3C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 budynku/nr lokalu</w:t>
            </w:r>
          </w:p>
        </w:tc>
        <w:tc>
          <w:tcPr>
            <w:tcW w:w="341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EB21ECA" w14:textId="77777777" w:rsidR="00062F03" w:rsidRPr="002D3C3C" w:rsidRDefault="00062F03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912CE8" w:rsidRPr="002D3C3C" w14:paraId="1FCB93F6" w14:textId="77777777" w:rsidTr="00775536">
        <w:trPr>
          <w:trHeight w:hRule="exact" w:val="1154"/>
        </w:trPr>
        <w:tc>
          <w:tcPr>
            <w:tcW w:w="2793" w:type="dxa"/>
            <w:vMerge w:val="restart"/>
            <w:shd w:val="clear" w:color="auto" w:fill="D9D9D9" w:themeFill="background1" w:themeFillShade="D9"/>
            <w:vAlign w:val="center"/>
          </w:tcPr>
          <w:p w14:paraId="578C8DA5" w14:textId="719C1580" w:rsidR="00912CE8" w:rsidRPr="0063289A" w:rsidRDefault="0063289A" w:rsidP="006328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2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Budynek, w którym znajduje się lokal </w:t>
            </w:r>
            <w:r w:rsidRPr="006328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jest budynkiem wielorodzinnym*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398A89" w14:textId="2FBE9087" w:rsidR="00912CE8" w:rsidRPr="002D3C3C" w:rsidRDefault="00000000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763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28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22DD31" w14:textId="7A2F034E" w:rsidR="00912CE8" w:rsidRPr="002D3C3C" w:rsidRDefault="00912CE8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TAK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8F151C" w14:textId="5FA5E404" w:rsidR="00912CE8" w:rsidRPr="002D3C3C" w:rsidRDefault="00000000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927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2CE8" w:rsidRPr="002D3C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8C6A02" w14:textId="20BB54F4" w:rsidR="00912CE8" w:rsidRPr="002D3C3C" w:rsidRDefault="00912CE8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NIE</w:t>
            </w:r>
          </w:p>
        </w:tc>
      </w:tr>
      <w:tr w:rsidR="00912CE8" w:rsidRPr="002D3C3C" w14:paraId="32BB0E0E" w14:textId="77777777" w:rsidTr="0063289A">
        <w:trPr>
          <w:trHeight w:hRule="exact" w:val="993"/>
        </w:trPr>
        <w:tc>
          <w:tcPr>
            <w:tcW w:w="2793" w:type="dxa"/>
            <w:vMerge/>
            <w:shd w:val="clear" w:color="auto" w:fill="D9D9D9" w:themeFill="background1" w:themeFillShade="D9"/>
          </w:tcPr>
          <w:p w14:paraId="1E678D00" w14:textId="77777777" w:rsidR="00912CE8" w:rsidRPr="002D3C3C" w:rsidRDefault="00912CE8" w:rsidP="00062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052BF4" w14:textId="77777777" w:rsidR="0063289A" w:rsidRDefault="0063289A" w:rsidP="00912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9A13A" w14:textId="7E2C2144" w:rsidR="00912CE8" w:rsidRPr="002D3C3C" w:rsidRDefault="00912CE8" w:rsidP="00912C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sz w:val="20"/>
                <w:szCs w:val="20"/>
              </w:rPr>
              <w:t>*Przez budynek mieszkalny wielorodzinny, dla potrzeb Programu należy rozumieć budynek mieszkalny, w którym wydzielono więcej niż dwa lokale, w tym przynajmniej dwa samodzielne lokale mieszkalne.</w:t>
            </w:r>
          </w:p>
        </w:tc>
      </w:tr>
      <w:tr w:rsidR="00D21907" w:rsidRPr="002D3C3C" w14:paraId="183B596D" w14:textId="37F23E78" w:rsidTr="00775536">
        <w:trPr>
          <w:cantSplit/>
          <w:trHeight w:hRule="exact" w:val="420"/>
        </w:trPr>
        <w:tc>
          <w:tcPr>
            <w:tcW w:w="2793" w:type="dxa"/>
            <w:vMerge w:val="restart"/>
            <w:shd w:val="clear" w:color="auto" w:fill="D9D9D9" w:themeFill="background1" w:themeFillShade="D9"/>
            <w:vAlign w:val="center"/>
          </w:tcPr>
          <w:p w14:paraId="562658B7" w14:textId="7A181016" w:rsidR="00D21907" w:rsidRPr="002D3C3C" w:rsidRDefault="00D21907" w:rsidP="00E679E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Tytuł prawny do lokalu mieszkalnego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E0B98F" w14:textId="5DE52575" w:rsidR="00D21907" w:rsidRPr="002D3C3C" w:rsidRDefault="00000000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398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3F2D" w:rsidRPr="002D3C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535716" w14:textId="14A6DD97" w:rsidR="00D21907" w:rsidRPr="002D3C3C" w:rsidRDefault="00D21907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własność/współwłasność*</w:t>
            </w:r>
          </w:p>
        </w:tc>
      </w:tr>
      <w:tr w:rsidR="00D21907" w:rsidRPr="002D3C3C" w14:paraId="35F0C10C" w14:textId="77777777" w:rsidTr="00775536">
        <w:trPr>
          <w:trHeight w:hRule="exact" w:val="426"/>
        </w:trPr>
        <w:tc>
          <w:tcPr>
            <w:tcW w:w="2793" w:type="dxa"/>
            <w:vMerge/>
            <w:shd w:val="clear" w:color="auto" w:fill="D9D9D9" w:themeFill="background1" w:themeFillShade="D9"/>
            <w:vAlign w:val="center"/>
          </w:tcPr>
          <w:p w14:paraId="4E1AD1EB" w14:textId="77777777" w:rsidR="00D21907" w:rsidRPr="002D3C3C" w:rsidRDefault="00D21907" w:rsidP="00062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F3F631" w14:textId="34B5AA9D" w:rsidR="00D21907" w:rsidRPr="002D3C3C" w:rsidRDefault="00000000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8049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1907" w:rsidRPr="002D3C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389D21" w14:textId="608FAF16" w:rsidR="00D21907" w:rsidRPr="002D3C3C" w:rsidRDefault="00D21907" w:rsidP="00062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sz w:val="20"/>
                <w:szCs w:val="20"/>
              </w:rPr>
              <w:t>ograniczone prawo rzeczowe/wspólne ograniczone prawo rzeczowe*</w:t>
            </w:r>
          </w:p>
        </w:tc>
      </w:tr>
      <w:tr w:rsidR="00D21907" w:rsidRPr="002D3C3C" w14:paraId="14D59278" w14:textId="77777777" w:rsidTr="00C8282D">
        <w:trPr>
          <w:trHeight w:hRule="exact" w:val="624"/>
        </w:trPr>
        <w:tc>
          <w:tcPr>
            <w:tcW w:w="2793" w:type="dxa"/>
            <w:vMerge/>
            <w:shd w:val="clear" w:color="auto" w:fill="D9D9D9" w:themeFill="background1" w:themeFillShade="D9"/>
            <w:vAlign w:val="center"/>
          </w:tcPr>
          <w:p w14:paraId="1E38223C" w14:textId="77777777" w:rsidR="00D21907" w:rsidRPr="002D3C3C" w:rsidRDefault="00D21907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8617DC" w14:textId="5BCA8E50" w:rsidR="00D21907" w:rsidRPr="002D3C3C" w:rsidRDefault="00000000" w:rsidP="008403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643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1907" w:rsidRPr="002D3C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4E3860" w14:textId="6FB2E9F3" w:rsidR="00D21907" w:rsidRPr="002D3C3C" w:rsidRDefault="00D21907" w:rsidP="00B71A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sz w:val="20"/>
                <w:szCs w:val="20"/>
              </w:rPr>
              <w:t>najem lokalu mieszkalnego stanowiącego własność gminy (jeżeli nie wszystkie lokale mieszkalne w budynku stanowią własność gminy)</w:t>
            </w:r>
            <w:r w:rsidR="00D327A9" w:rsidRPr="002D3C3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21907" w:rsidRPr="002D3C3C" w14:paraId="2EE74D6C" w14:textId="77777777" w:rsidTr="00C8282D">
        <w:trPr>
          <w:trHeight w:hRule="exact" w:val="1869"/>
        </w:trPr>
        <w:tc>
          <w:tcPr>
            <w:tcW w:w="2793" w:type="dxa"/>
            <w:vMerge/>
            <w:shd w:val="clear" w:color="auto" w:fill="D9D9D9" w:themeFill="background1" w:themeFillShade="D9"/>
            <w:vAlign w:val="center"/>
          </w:tcPr>
          <w:p w14:paraId="36C7B62C" w14:textId="77777777" w:rsidR="00D21907" w:rsidRPr="002D3C3C" w:rsidRDefault="00D21907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996C95" w14:textId="02872A27" w:rsidR="00D21907" w:rsidRPr="002D3C3C" w:rsidRDefault="00D21907" w:rsidP="00914485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</w:t>
            </w:r>
            <w:r w:rsidR="002128F1" w:rsidRPr="002D3C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przypadku współwłasności</w:t>
            </w:r>
            <w:r w:rsidR="00D327A9" w:rsidRPr="002D3C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2128F1" w:rsidRPr="002D3C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posiadania wspólnego ograniczonego prawa rzeczowego</w:t>
            </w:r>
            <w:r w:rsidR="00D327A9" w:rsidRPr="002D3C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lub współnajmu</w:t>
            </w:r>
            <w:r w:rsidR="002235A8" w:rsidRPr="002D3C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D327A9" w:rsidRPr="002D3C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128F1" w:rsidRPr="002D3C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beneficjent końcowy może otrzymać dofinansowanie, jeżeli przedłoży zgodę wszystkich współwłaścicieli</w:t>
            </w:r>
            <w:r w:rsidR="005A1656" w:rsidRPr="002D3C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2128F1" w:rsidRPr="002D3C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posiadaczy ograniczonego prawa rzeczowego </w:t>
            </w:r>
            <w:r w:rsidR="00D327A9" w:rsidRPr="002D3C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lub współnajemców </w:t>
            </w:r>
            <w:r w:rsidR="002128F1" w:rsidRPr="002D3C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realizację przedsięwzięcia. </w:t>
            </w:r>
            <w:r w:rsidR="0057076D" w:rsidRPr="002D3C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Ponadto w przypadku najmu lokalu mieszkalnego stanowiącego własność gminy, beneficjent końcowy może otrzymać dofinansowanie, jeżeli przedłoży zgodę gminy na realizację przedsięwzięcia.</w:t>
            </w:r>
            <w:r w:rsidR="0057076D" w:rsidRPr="002D3C3C">
              <w:rPr>
                <w:color w:val="auto"/>
                <w:sz w:val="20"/>
                <w:szCs w:val="20"/>
              </w:rPr>
              <w:t xml:space="preserve">  </w:t>
            </w:r>
          </w:p>
        </w:tc>
      </w:tr>
      <w:tr w:rsidR="00050690" w:rsidRPr="002D3C3C" w14:paraId="7B090036" w14:textId="77777777" w:rsidTr="00775536">
        <w:trPr>
          <w:trHeight w:hRule="exact" w:val="999"/>
        </w:trPr>
        <w:tc>
          <w:tcPr>
            <w:tcW w:w="2793" w:type="dxa"/>
            <w:vMerge w:val="restart"/>
            <w:shd w:val="clear" w:color="auto" w:fill="D9D9D9" w:themeFill="background1" w:themeFillShade="D9"/>
            <w:vAlign w:val="center"/>
          </w:tcPr>
          <w:p w14:paraId="7074800E" w14:textId="1C3144DB" w:rsidR="00050690" w:rsidRPr="002D3C3C" w:rsidRDefault="00050690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Poziom dofinansowania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E1DB39" w14:textId="35CDCD26" w:rsidR="00050690" w:rsidRPr="002D3C3C" w:rsidRDefault="00000000" w:rsidP="00914485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94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690" w:rsidRPr="002D3C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1615912" w14:textId="3CDDB561" w:rsidR="00050690" w:rsidRPr="002D3C3C" w:rsidRDefault="00050690" w:rsidP="009376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PODSTAWOWY</w:t>
            </w:r>
            <w:r w:rsidR="00937620" w:rsidRPr="002D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– do 3</w:t>
            </w:r>
            <w:r w:rsidR="002D3C3C" w:rsidRPr="002D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  <w:r w:rsidR="00937620" w:rsidRPr="002D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</w:t>
            </w:r>
            <w:r w:rsidR="00937620" w:rsidRPr="002D3C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kosztów kwalifikowanych, </w:t>
            </w:r>
            <w:r w:rsidR="00C06815" w:rsidRPr="002D3C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937620" w:rsidRPr="002D3C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więcej niż </w:t>
            </w:r>
            <w:r w:rsidR="00937620" w:rsidRPr="002D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2D3C3C" w:rsidRPr="002D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  <w:r w:rsidR="00937620" w:rsidRPr="002D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2D3C3C" w:rsidRPr="002D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937620" w:rsidRPr="002D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 zł</w:t>
            </w:r>
          </w:p>
          <w:p w14:paraId="0EE3F6CD" w14:textId="77777777" w:rsidR="00937620" w:rsidRPr="002D3C3C" w:rsidRDefault="00937620" w:rsidP="009376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6197CA" w14:textId="1EA2F83C" w:rsidR="00050690" w:rsidRPr="002D3C3C" w:rsidRDefault="00050690" w:rsidP="00937620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sz w:val="20"/>
                <w:szCs w:val="20"/>
              </w:rPr>
              <w:t xml:space="preserve">Roczny dochód </w:t>
            </w:r>
            <w:r w:rsidRPr="002D3C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wnioskodawcy </w:t>
            </w:r>
            <w:r w:rsidRPr="002D3C3C">
              <w:rPr>
                <w:rFonts w:ascii="Times New Roman" w:hAnsi="Times New Roman" w:cs="Times New Roman"/>
                <w:sz w:val="20"/>
                <w:szCs w:val="20"/>
              </w:rPr>
              <w:t>– nie przekracza</w:t>
            </w:r>
            <w:r w:rsidRPr="002D3C3C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135 000 zł</w:t>
            </w:r>
          </w:p>
        </w:tc>
      </w:tr>
      <w:tr w:rsidR="00050690" w:rsidRPr="002D3C3C" w14:paraId="0228EC0D" w14:textId="77777777" w:rsidTr="00775536">
        <w:trPr>
          <w:trHeight w:hRule="exact" w:val="2700"/>
        </w:trPr>
        <w:tc>
          <w:tcPr>
            <w:tcW w:w="2793" w:type="dxa"/>
            <w:vMerge/>
            <w:shd w:val="clear" w:color="auto" w:fill="D9D9D9" w:themeFill="background1" w:themeFillShade="D9"/>
            <w:vAlign w:val="center"/>
          </w:tcPr>
          <w:p w14:paraId="0D11B928" w14:textId="77777777" w:rsidR="00050690" w:rsidRPr="002D3C3C" w:rsidRDefault="00050690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F8F70A" w14:textId="377B8540" w:rsidR="00050690" w:rsidRPr="002D3C3C" w:rsidRDefault="00000000" w:rsidP="00914485">
            <w:pPr>
              <w:pStyle w:val="Defaul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633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690" w:rsidRPr="002D3C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3C8AA72" w14:textId="1CCB33A5" w:rsidR="00050690" w:rsidRPr="002D3C3C" w:rsidRDefault="00050690" w:rsidP="00E679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PODWYŻSZONY</w:t>
            </w:r>
            <w:r w:rsidR="00937620" w:rsidRPr="002D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– do 6</w:t>
            </w:r>
            <w:r w:rsidR="002D3C3C" w:rsidRPr="002D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  <w:r w:rsidR="00937620" w:rsidRPr="002D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</w:t>
            </w:r>
            <w:r w:rsidR="00937620" w:rsidRPr="002D3C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kosztów kwalifikowanych, </w:t>
            </w:r>
            <w:r w:rsidR="00C06815" w:rsidRPr="002D3C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937620" w:rsidRPr="002D3C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więcej niż </w:t>
            </w:r>
            <w:r w:rsidR="00937620" w:rsidRPr="002D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  <w:r w:rsidR="002D3C3C" w:rsidRPr="002D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  <w:r w:rsidR="00937620" w:rsidRPr="002D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500 zł</w:t>
            </w:r>
          </w:p>
          <w:p w14:paraId="3B198890" w14:textId="77777777" w:rsidR="00937620" w:rsidRPr="002D3C3C" w:rsidRDefault="00937620" w:rsidP="00E679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43FB8D3" w14:textId="77777777" w:rsidR="00050690" w:rsidRPr="002D3C3C" w:rsidRDefault="00050690" w:rsidP="00E679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3C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Miesięczny dochód na osobę w gospodarstwie domowym:</w:t>
            </w:r>
            <w:r w:rsidRPr="002D3C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– </w:t>
            </w:r>
            <w:r w:rsidRPr="002D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wieloosobowym</w:t>
            </w:r>
            <w:r w:rsidRPr="002D3C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nie przekracza </w:t>
            </w:r>
            <w:r w:rsidRPr="002D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1 894 zł</w:t>
            </w:r>
            <w:r w:rsidRPr="002D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D3C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2D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jednoosobowym</w:t>
            </w:r>
            <w:r w:rsidRPr="002D3C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nie przekracza </w:t>
            </w:r>
            <w:r w:rsidRPr="002D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2 651 zł</w:t>
            </w:r>
            <w:r w:rsidRPr="002D3C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3BA22F39" w14:textId="77777777" w:rsidR="00050690" w:rsidRPr="002D3C3C" w:rsidRDefault="00050690" w:rsidP="00E679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88A4BF" w14:textId="696662C6" w:rsidR="00050690" w:rsidRPr="002D3C3C" w:rsidRDefault="00050690" w:rsidP="005973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3C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przypadku prowadzenia działalności gospodarczej</w:t>
            </w:r>
            <w:r w:rsidR="00937620" w:rsidRPr="002D3C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D3C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przychód roczny </w:t>
            </w:r>
            <w:r w:rsidRPr="002D3C3C">
              <w:rPr>
                <w:rFonts w:ascii="Times New Roman" w:hAnsi="Times New Roman" w:cs="Times New Roman"/>
                <w:sz w:val="20"/>
                <w:szCs w:val="20"/>
              </w:rPr>
              <w:t xml:space="preserve">za rok kalendarzowy, za który ustalony został </w:t>
            </w:r>
          </w:p>
          <w:p w14:paraId="192A2DBA" w14:textId="7AD9A9CF" w:rsidR="00050690" w:rsidRPr="002D3C3C" w:rsidRDefault="00050690" w:rsidP="00597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C3C">
              <w:rPr>
                <w:rFonts w:ascii="Times New Roman" w:hAnsi="Times New Roman" w:cs="Times New Roman"/>
                <w:sz w:val="20"/>
                <w:szCs w:val="20"/>
              </w:rPr>
              <w:t xml:space="preserve">przeciętny miesięczny dochód </w:t>
            </w:r>
            <w:r w:rsidRPr="002D3C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przekroczył</w:t>
            </w:r>
            <w:r w:rsidR="00937620" w:rsidRPr="002D3C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37620" w:rsidRPr="002D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40-krotności</w:t>
            </w:r>
            <w:r w:rsidRPr="002D3C3C">
              <w:rPr>
                <w:rFonts w:ascii="Times New Roman" w:eastAsia="Times New Roman" w:hAnsi="Times New Roman" w:cs="Times New Roman"/>
                <w:b/>
                <w:bCs/>
                <w:color w:val="FF6600"/>
                <w:sz w:val="20"/>
                <w:szCs w:val="20"/>
                <w:lang w:eastAsia="pl-PL"/>
              </w:rPr>
              <w:t xml:space="preserve"> </w:t>
            </w:r>
            <w:r w:rsidRPr="002D3C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kwoty minimalnego wynagrodzenia za pracę.</w:t>
            </w:r>
          </w:p>
        </w:tc>
      </w:tr>
      <w:tr w:rsidR="00050690" w:rsidRPr="002D3C3C" w14:paraId="72A51152" w14:textId="77777777" w:rsidTr="009F1AEB">
        <w:trPr>
          <w:trHeight w:hRule="exact" w:val="3295"/>
        </w:trPr>
        <w:tc>
          <w:tcPr>
            <w:tcW w:w="2793" w:type="dxa"/>
            <w:vMerge/>
            <w:shd w:val="clear" w:color="auto" w:fill="D9D9D9" w:themeFill="background1" w:themeFillShade="D9"/>
            <w:vAlign w:val="center"/>
          </w:tcPr>
          <w:p w14:paraId="2C465CAA" w14:textId="77777777" w:rsidR="00050690" w:rsidRPr="002D3C3C" w:rsidRDefault="00050690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5DA154" w14:textId="43DED5E1" w:rsidR="00050690" w:rsidRPr="002D3C3C" w:rsidRDefault="00000000" w:rsidP="00914485">
            <w:pPr>
              <w:pStyle w:val="Default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65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0690" w:rsidRPr="002D3C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4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6300A0" w14:textId="2A2CB8D0" w:rsidR="00050690" w:rsidRPr="002D3C3C" w:rsidRDefault="00050690" w:rsidP="00C068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NAJWYŻSZY</w:t>
            </w:r>
            <w:r w:rsidR="00937620" w:rsidRPr="002D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– do 9</w:t>
            </w:r>
            <w:r w:rsidR="002D3C3C" w:rsidRPr="002D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  <w:r w:rsidR="00937620" w:rsidRPr="002D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% </w:t>
            </w:r>
            <w:r w:rsidR="00937620" w:rsidRPr="002D3C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kosztów kwalifikowanych, </w:t>
            </w:r>
            <w:r w:rsidR="00C06815" w:rsidRPr="002D3C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937620" w:rsidRPr="002D3C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więcej niż </w:t>
            </w:r>
            <w:r w:rsidR="00937620" w:rsidRPr="002D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  <w:r w:rsidR="002D3C3C" w:rsidRPr="002D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  <w:r w:rsidR="00937620" w:rsidRPr="002D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  <w:r w:rsidR="002D3C3C" w:rsidRPr="002D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  <w:r w:rsidR="00937620" w:rsidRPr="002D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 zł</w:t>
            </w:r>
          </w:p>
          <w:p w14:paraId="5EDB5015" w14:textId="77777777" w:rsidR="00937620" w:rsidRPr="002D3C3C" w:rsidRDefault="00937620" w:rsidP="00E679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FE9B988" w14:textId="1AD43449" w:rsidR="00050690" w:rsidRPr="002D3C3C" w:rsidRDefault="00050690" w:rsidP="00E679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3C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Miesięczny dochód na osobę w gospodarstwie domowym:</w:t>
            </w:r>
            <w:r w:rsidRPr="002D3C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– wieloosobowym –  nie przekracza </w:t>
            </w:r>
            <w:r w:rsidRPr="002D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1 090 zł</w:t>
            </w:r>
            <w:r w:rsidRPr="002D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D3C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jednoosobowym – nie przekracza </w:t>
            </w:r>
            <w:r w:rsidRPr="002D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1 526 zł</w:t>
            </w:r>
            <w:r w:rsidRPr="002D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D3C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lub ma ustalone prawo do otrzymywania zasiłku stałego, zasiłku okresowego, zasiłku rodzinnego lub specjalnego zasiłku opiekuńczego*. </w:t>
            </w:r>
          </w:p>
          <w:p w14:paraId="260853D4" w14:textId="77777777" w:rsidR="00050690" w:rsidRPr="002D3C3C" w:rsidRDefault="00050690" w:rsidP="00E679E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EE40B26" w14:textId="61DAB04F" w:rsidR="00050690" w:rsidRPr="002D3C3C" w:rsidRDefault="00050690" w:rsidP="005973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D3C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przypadku prowadzenia działalności gospodarczej – przychód roczny </w:t>
            </w:r>
            <w:r w:rsidRPr="002D3C3C">
              <w:rPr>
                <w:rFonts w:ascii="Times New Roman" w:hAnsi="Times New Roman" w:cs="Times New Roman"/>
                <w:sz w:val="20"/>
                <w:szCs w:val="20"/>
              </w:rPr>
              <w:t xml:space="preserve">za rok kalendarzowy, za który ustalony został </w:t>
            </w:r>
          </w:p>
          <w:p w14:paraId="7D02E200" w14:textId="302B98E8" w:rsidR="00050690" w:rsidRPr="002D3C3C" w:rsidRDefault="00050690" w:rsidP="005973CF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sz w:val="20"/>
                <w:szCs w:val="20"/>
              </w:rPr>
              <w:t xml:space="preserve">przeciętny miesięczny dochód </w:t>
            </w:r>
            <w:r w:rsidRPr="002D3C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przekroczył </w:t>
            </w:r>
            <w:r w:rsidR="00937620" w:rsidRPr="002D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20-</w:t>
            </w:r>
            <w:r w:rsidRPr="002D3C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krotności</w:t>
            </w:r>
            <w:r w:rsidRPr="002D3C3C">
              <w:rPr>
                <w:rFonts w:ascii="Times New Roman" w:eastAsia="Times New Roman" w:hAnsi="Times New Roman" w:cs="Times New Roman"/>
                <w:b/>
                <w:bCs/>
                <w:color w:val="FF6600"/>
                <w:sz w:val="20"/>
                <w:szCs w:val="20"/>
                <w:lang w:eastAsia="pl-PL"/>
              </w:rPr>
              <w:t xml:space="preserve"> </w:t>
            </w:r>
            <w:r w:rsidRPr="002D3C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kwoty minimalnego wynagrodzenia za pracę.</w:t>
            </w:r>
          </w:p>
        </w:tc>
      </w:tr>
      <w:tr w:rsidR="00050690" w:rsidRPr="002D3C3C" w14:paraId="3D46BBC6" w14:textId="77777777" w:rsidTr="00C8282D">
        <w:trPr>
          <w:trHeight w:hRule="exact" w:val="856"/>
        </w:trPr>
        <w:tc>
          <w:tcPr>
            <w:tcW w:w="2793" w:type="dxa"/>
            <w:vMerge/>
            <w:shd w:val="clear" w:color="auto" w:fill="D9D9D9" w:themeFill="background1" w:themeFillShade="D9"/>
            <w:vAlign w:val="center"/>
          </w:tcPr>
          <w:p w14:paraId="21161956" w14:textId="77777777" w:rsidR="00050690" w:rsidRPr="002D3C3C" w:rsidRDefault="00050690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410417" w14:textId="7221F879" w:rsidR="00050690" w:rsidRPr="002D3C3C" w:rsidRDefault="00050690" w:rsidP="005973C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D3C3C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  <w:r w:rsidRPr="002D3C3C">
              <w:rPr>
                <w:rFonts w:ascii="Times New Roman" w:hAnsi="Times New Roman" w:cs="Times New Roman"/>
                <w:sz w:val="20"/>
                <w:szCs w:val="20"/>
              </w:rPr>
              <w:t>Zasiłek musi przysługiwać w każdym z kolejnych 6 miesięcy kalendarzowych poprzedzających miesiąc złożenia wniosku o wydanie zaświadczenia oraz</w:t>
            </w:r>
            <w:r w:rsidRPr="002D3C3C">
              <w:rPr>
                <w:sz w:val="20"/>
                <w:szCs w:val="20"/>
              </w:rPr>
              <w:t xml:space="preserve"> </w:t>
            </w:r>
            <w:r w:rsidRPr="002D3C3C">
              <w:rPr>
                <w:rFonts w:ascii="Times New Roman" w:hAnsi="Times New Roman" w:cs="Times New Roman"/>
                <w:sz w:val="20"/>
                <w:szCs w:val="20"/>
              </w:rPr>
              <w:t>co najmniej do dnia złożenia wniosku o dofinansowanie.</w:t>
            </w:r>
            <w:r w:rsidRPr="002D3C3C">
              <w:rPr>
                <w:sz w:val="20"/>
                <w:szCs w:val="20"/>
              </w:rPr>
              <w:t xml:space="preserve"> </w:t>
            </w:r>
          </w:p>
        </w:tc>
      </w:tr>
      <w:tr w:rsidR="00C25FF6" w:rsidRPr="002D3C3C" w14:paraId="6938ECFF" w14:textId="77777777" w:rsidTr="006564D5">
        <w:trPr>
          <w:trHeight w:hRule="exact" w:val="680"/>
        </w:trPr>
        <w:tc>
          <w:tcPr>
            <w:tcW w:w="2793" w:type="dxa"/>
            <w:vMerge w:val="restart"/>
            <w:shd w:val="clear" w:color="auto" w:fill="D9D9D9" w:themeFill="background1" w:themeFillShade="D9"/>
            <w:vAlign w:val="center"/>
          </w:tcPr>
          <w:p w14:paraId="7541C9B0" w14:textId="7D31D93A" w:rsidR="00C25FF6" w:rsidRPr="002D3C3C" w:rsidRDefault="00C25FF6" w:rsidP="00E679E5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Działalność gospodarcza</w:t>
            </w:r>
          </w:p>
        </w:tc>
        <w:tc>
          <w:tcPr>
            <w:tcW w:w="68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E36224" w14:textId="4028F390" w:rsidR="00C25FF6" w:rsidRPr="002D3C3C" w:rsidRDefault="00C25FF6" w:rsidP="0091448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sz w:val="20"/>
                <w:szCs w:val="20"/>
              </w:rPr>
              <w:t xml:space="preserve">W lokalu mieszkalnym jest prowadzona działalność gospodarcza </w:t>
            </w:r>
            <w:r w:rsidRPr="002D3C3C">
              <w:rPr>
                <w:rFonts w:ascii="Times New Roman" w:hAnsi="Times New Roman" w:cs="Times New Roman"/>
                <w:sz w:val="20"/>
                <w:szCs w:val="20"/>
              </w:rPr>
              <w:br/>
              <w:t>w rozumieniu Programu</w:t>
            </w:r>
            <w:r w:rsidR="00C535A1" w:rsidRPr="002D3C3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C25FF6" w:rsidRPr="002D3C3C" w14:paraId="47D646CB" w14:textId="77777777" w:rsidTr="00775536">
        <w:trPr>
          <w:trHeight w:hRule="exact" w:val="329"/>
        </w:trPr>
        <w:tc>
          <w:tcPr>
            <w:tcW w:w="2793" w:type="dxa"/>
            <w:vMerge/>
            <w:shd w:val="clear" w:color="auto" w:fill="D9D9D9" w:themeFill="background1" w:themeFillShade="D9"/>
            <w:vAlign w:val="center"/>
          </w:tcPr>
          <w:p w14:paraId="1275D6C0" w14:textId="77777777" w:rsidR="00C25FF6" w:rsidRPr="002D3C3C" w:rsidRDefault="00C25FF6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AC4F10" w14:textId="2B0F7EAB" w:rsidR="00C25FF6" w:rsidRPr="002D3C3C" w:rsidRDefault="00000000" w:rsidP="005E6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7807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79E5" w:rsidRPr="002D3C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8D1FCA" w14:textId="3FC504A3" w:rsidR="00C25FF6" w:rsidRPr="002D3C3C" w:rsidRDefault="00C25FF6" w:rsidP="0091448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6A2E70" w14:textId="511F6FA9" w:rsidR="00C25FF6" w:rsidRPr="002D3C3C" w:rsidRDefault="00000000" w:rsidP="005E6AE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066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FF6" w:rsidRPr="002D3C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BC31FB" w14:textId="2A379D15" w:rsidR="00C25FF6" w:rsidRPr="002D3C3C" w:rsidRDefault="00C25FF6" w:rsidP="0091448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C25FF6" w:rsidRPr="002D3C3C" w14:paraId="16236EF1" w14:textId="77777777" w:rsidTr="005973CF">
        <w:trPr>
          <w:trHeight w:hRule="exact" w:val="1202"/>
        </w:trPr>
        <w:tc>
          <w:tcPr>
            <w:tcW w:w="2793" w:type="dxa"/>
            <w:vMerge/>
            <w:shd w:val="clear" w:color="auto" w:fill="D9D9D9" w:themeFill="background1" w:themeFillShade="D9"/>
            <w:vAlign w:val="center"/>
          </w:tcPr>
          <w:p w14:paraId="33182630" w14:textId="77777777" w:rsidR="00C25FF6" w:rsidRPr="002D3C3C" w:rsidRDefault="00C25FF6" w:rsidP="005B71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613461" w14:textId="2447BB1B" w:rsidR="00C25FF6" w:rsidRPr="002D3C3C" w:rsidRDefault="00C535A1" w:rsidP="005B716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5B716D" w:rsidRPr="002D3C3C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w lokalu mieszkalnym, w którym realizowane jest przedsięwzięcie, prowadzona jest działalność gospodarcza rozumiana zgodnie </w:t>
            </w:r>
            <w:r w:rsidR="005B716D" w:rsidRPr="002D3C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unijnym prawem konkurencji, wysokość dotacji jest pomniejszana proporcjonalnie do powierzchni zajmowanej na prowadzenie działalności gospodarczej. </w:t>
            </w:r>
          </w:p>
        </w:tc>
      </w:tr>
      <w:tr w:rsidR="00C25FF6" w:rsidRPr="002D3C3C" w14:paraId="0C385A7E" w14:textId="77777777" w:rsidTr="006564D5">
        <w:trPr>
          <w:trHeight w:hRule="exact" w:val="680"/>
        </w:trPr>
        <w:tc>
          <w:tcPr>
            <w:tcW w:w="2793" w:type="dxa"/>
            <w:vMerge/>
            <w:shd w:val="clear" w:color="auto" w:fill="D9D9D9" w:themeFill="background1" w:themeFillShade="D9"/>
            <w:vAlign w:val="center"/>
          </w:tcPr>
          <w:p w14:paraId="1042E08F" w14:textId="77777777" w:rsidR="00C25FF6" w:rsidRPr="002D3C3C" w:rsidRDefault="00C25FF6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0112BA" w14:textId="57722AB0" w:rsidR="00C25FF6" w:rsidRPr="002D3C3C" w:rsidRDefault="00C25FF6" w:rsidP="0091448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sz w:val="20"/>
                <w:szCs w:val="20"/>
              </w:rPr>
              <w:t>Powierzchnia przeznaczona na prowadzenie działalności gospodarczej przekracza 30% powierzchni całkowitej lokalu</w:t>
            </w:r>
            <w:r w:rsidR="00C535A1" w:rsidRPr="002D3C3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C25FF6" w:rsidRPr="002D3C3C" w14:paraId="0EF119DC" w14:textId="77777777" w:rsidTr="00775536">
        <w:trPr>
          <w:trHeight w:hRule="exact" w:val="388"/>
        </w:trPr>
        <w:tc>
          <w:tcPr>
            <w:tcW w:w="2793" w:type="dxa"/>
            <w:vMerge/>
            <w:shd w:val="clear" w:color="auto" w:fill="D9D9D9" w:themeFill="background1" w:themeFillShade="D9"/>
            <w:vAlign w:val="center"/>
          </w:tcPr>
          <w:p w14:paraId="1A73FFCC" w14:textId="77777777" w:rsidR="00C25FF6" w:rsidRPr="002D3C3C" w:rsidRDefault="00C25FF6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585299" w14:textId="376E7302" w:rsidR="00C25FF6" w:rsidRPr="002D3C3C" w:rsidRDefault="00000000" w:rsidP="0091448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1235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FF6" w:rsidRPr="002D3C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2C58E9" w14:textId="171E5E59" w:rsidR="00C25FF6" w:rsidRPr="002D3C3C" w:rsidRDefault="00C25FF6" w:rsidP="0091448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617A9" w14:textId="4DAF1314" w:rsidR="00C25FF6" w:rsidRPr="002D3C3C" w:rsidRDefault="00000000" w:rsidP="0091448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828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FF6" w:rsidRPr="002D3C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28E549" w14:textId="4F182CB1" w:rsidR="00C25FF6" w:rsidRPr="002D3C3C" w:rsidRDefault="00C25FF6" w:rsidP="0091448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C25FF6" w:rsidRPr="002D3C3C" w14:paraId="565C5D11" w14:textId="77777777" w:rsidTr="00050690">
        <w:trPr>
          <w:trHeight w:hRule="exact" w:val="766"/>
        </w:trPr>
        <w:tc>
          <w:tcPr>
            <w:tcW w:w="2793" w:type="dxa"/>
            <w:vMerge/>
            <w:shd w:val="clear" w:color="auto" w:fill="D9D9D9" w:themeFill="background1" w:themeFillShade="D9"/>
            <w:vAlign w:val="center"/>
          </w:tcPr>
          <w:p w14:paraId="4B7EE2F4" w14:textId="77777777" w:rsidR="00C25FF6" w:rsidRPr="002D3C3C" w:rsidRDefault="00C25FF6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DDD5B6" w14:textId="6730887D" w:rsidR="00C25FF6" w:rsidRPr="002D3C3C" w:rsidRDefault="00C535A1" w:rsidP="005B716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5B716D" w:rsidRPr="002D3C3C">
              <w:rPr>
                <w:rFonts w:ascii="Times New Roman" w:hAnsi="Times New Roman" w:cs="Times New Roman"/>
                <w:sz w:val="20"/>
                <w:szCs w:val="20"/>
              </w:rPr>
              <w:t xml:space="preserve">W przypadku, gdy działalność gospodarcza jest prowadzona na powierzchni całkowitej przekraczającej 30% lokalu mieszkalnego w budynku wielorodzinnym, przedsięwzięcie nie kwalifikuje się do dofinansowania. </w:t>
            </w:r>
          </w:p>
        </w:tc>
      </w:tr>
      <w:tr w:rsidR="00BB4953" w:rsidRPr="002D3C3C" w14:paraId="0FE779AC" w14:textId="77777777" w:rsidTr="009F1AEB">
        <w:trPr>
          <w:trHeight w:hRule="exact" w:val="324"/>
        </w:trPr>
        <w:tc>
          <w:tcPr>
            <w:tcW w:w="2793" w:type="dxa"/>
            <w:vMerge w:val="restart"/>
            <w:shd w:val="clear" w:color="auto" w:fill="D9D9D9" w:themeFill="background1" w:themeFillShade="D9"/>
            <w:vAlign w:val="center"/>
          </w:tcPr>
          <w:p w14:paraId="2450375D" w14:textId="2941BD8D" w:rsidR="00BB4953" w:rsidRPr="002D3C3C" w:rsidRDefault="00BB4953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Planowane źródło </w:t>
            </w:r>
            <w:r w:rsidRPr="002D3C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ciepła*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3468A18F" w14:textId="2B5E1F66" w:rsidR="00BB4953" w:rsidRPr="002D3C3C" w:rsidRDefault="00000000" w:rsidP="008403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642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1CA0" w:rsidRPr="002D3C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47" w:type="dxa"/>
            <w:gridSpan w:val="3"/>
            <w:tcBorders>
              <w:bottom w:val="single" w:sz="4" w:space="0" w:color="auto"/>
            </w:tcBorders>
            <w:vAlign w:val="center"/>
          </w:tcPr>
          <w:p w14:paraId="2D0ABC53" w14:textId="28940D2D" w:rsidR="00BB4953" w:rsidRPr="002D3C3C" w:rsidRDefault="00C22D49" w:rsidP="00840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B4953" w:rsidRPr="002D3C3C">
              <w:rPr>
                <w:rFonts w:ascii="Times New Roman" w:hAnsi="Times New Roman" w:cs="Times New Roman"/>
                <w:sz w:val="20"/>
                <w:szCs w:val="20"/>
              </w:rPr>
              <w:t>ompa ciepła powietrze / woda</w:t>
            </w:r>
          </w:p>
        </w:tc>
      </w:tr>
      <w:tr w:rsidR="00BB4953" w:rsidRPr="002D3C3C" w14:paraId="32EFB405" w14:textId="77777777" w:rsidTr="009F1AEB">
        <w:trPr>
          <w:trHeight w:hRule="exact" w:val="286"/>
        </w:trPr>
        <w:tc>
          <w:tcPr>
            <w:tcW w:w="2793" w:type="dxa"/>
            <w:vMerge/>
            <w:shd w:val="clear" w:color="auto" w:fill="D9D9D9" w:themeFill="background1" w:themeFillShade="D9"/>
          </w:tcPr>
          <w:p w14:paraId="336B62DA" w14:textId="77777777" w:rsidR="00BB4953" w:rsidRPr="002D3C3C" w:rsidRDefault="00BB4953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39BC1D9D" w14:textId="63A3BC9A" w:rsidR="00BB4953" w:rsidRPr="002D3C3C" w:rsidRDefault="00000000" w:rsidP="008403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93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953" w:rsidRPr="002D3C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47" w:type="dxa"/>
            <w:gridSpan w:val="3"/>
            <w:tcBorders>
              <w:bottom w:val="single" w:sz="4" w:space="0" w:color="auto"/>
            </w:tcBorders>
            <w:vAlign w:val="center"/>
          </w:tcPr>
          <w:p w14:paraId="00C8D067" w14:textId="35C4B9AE" w:rsidR="00BB4953" w:rsidRPr="002D3C3C" w:rsidRDefault="00C22D49" w:rsidP="00840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B4953" w:rsidRPr="002D3C3C">
              <w:rPr>
                <w:rFonts w:ascii="Times New Roman" w:hAnsi="Times New Roman" w:cs="Times New Roman"/>
                <w:sz w:val="20"/>
                <w:szCs w:val="20"/>
              </w:rPr>
              <w:t>ompa ciepła powietrze / powietrze</w:t>
            </w:r>
          </w:p>
        </w:tc>
      </w:tr>
      <w:tr w:rsidR="00BB4953" w:rsidRPr="002D3C3C" w14:paraId="79210520" w14:textId="77777777" w:rsidTr="009F1AEB">
        <w:trPr>
          <w:trHeight w:hRule="exact" w:val="276"/>
        </w:trPr>
        <w:tc>
          <w:tcPr>
            <w:tcW w:w="2793" w:type="dxa"/>
            <w:vMerge/>
            <w:shd w:val="clear" w:color="auto" w:fill="D9D9D9" w:themeFill="background1" w:themeFillShade="D9"/>
          </w:tcPr>
          <w:p w14:paraId="211DD255" w14:textId="77777777" w:rsidR="00BB4953" w:rsidRPr="002D3C3C" w:rsidRDefault="00BB4953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101AC991" w14:textId="48610473" w:rsidR="00BB4953" w:rsidRPr="002D3C3C" w:rsidRDefault="00000000" w:rsidP="008403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900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953" w:rsidRPr="002D3C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47" w:type="dxa"/>
            <w:gridSpan w:val="3"/>
            <w:tcBorders>
              <w:bottom w:val="single" w:sz="4" w:space="0" w:color="auto"/>
            </w:tcBorders>
            <w:vAlign w:val="center"/>
          </w:tcPr>
          <w:p w14:paraId="6EB38C7A" w14:textId="3A0F2289" w:rsidR="00BB4953" w:rsidRPr="002D3C3C" w:rsidRDefault="00C22D49" w:rsidP="00840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BB4953" w:rsidRPr="002D3C3C">
              <w:rPr>
                <w:rFonts w:ascii="Times New Roman" w:hAnsi="Times New Roman" w:cs="Times New Roman"/>
                <w:sz w:val="20"/>
                <w:szCs w:val="20"/>
              </w:rPr>
              <w:t>ocioł gazowy kondensacyjny</w:t>
            </w:r>
          </w:p>
        </w:tc>
      </w:tr>
      <w:tr w:rsidR="00BB4953" w:rsidRPr="002D3C3C" w14:paraId="59D10585" w14:textId="77777777" w:rsidTr="009F1AEB">
        <w:trPr>
          <w:trHeight w:hRule="exact" w:val="280"/>
        </w:trPr>
        <w:tc>
          <w:tcPr>
            <w:tcW w:w="2793" w:type="dxa"/>
            <w:vMerge/>
            <w:shd w:val="clear" w:color="auto" w:fill="D9D9D9" w:themeFill="background1" w:themeFillShade="D9"/>
          </w:tcPr>
          <w:p w14:paraId="78541A0E" w14:textId="77777777" w:rsidR="00BB4953" w:rsidRPr="002D3C3C" w:rsidRDefault="00BB4953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4D787436" w14:textId="45216F8C" w:rsidR="00BB4953" w:rsidRPr="002D3C3C" w:rsidRDefault="00000000" w:rsidP="008403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281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953" w:rsidRPr="002D3C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47" w:type="dxa"/>
            <w:gridSpan w:val="3"/>
            <w:tcBorders>
              <w:bottom w:val="single" w:sz="4" w:space="0" w:color="auto"/>
            </w:tcBorders>
            <w:vAlign w:val="center"/>
          </w:tcPr>
          <w:p w14:paraId="210F0F77" w14:textId="0759075F" w:rsidR="00BB4953" w:rsidRPr="002D3C3C" w:rsidRDefault="00C22D49" w:rsidP="00840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BB4953" w:rsidRPr="002D3C3C">
              <w:rPr>
                <w:rFonts w:ascii="Times New Roman" w:hAnsi="Times New Roman" w:cs="Times New Roman"/>
                <w:sz w:val="20"/>
                <w:szCs w:val="20"/>
              </w:rPr>
              <w:t>ocioł na pellet drzewny o podwyższonym standardzie</w:t>
            </w:r>
          </w:p>
        </w:tc>
      </w:tr>
      <w:tr w:rsidR="00BB4953" w:rsidRPr="002D3C3C" w14:paraId="564431B1" w14:textId="77777777" w:rsidTr="009F1AEB">
        <w:trPr>
          <w:trHeight w:hRule="exact" w:val="284"/>
        </w:trPr>
        <w:tc>
          <w:tcPr>
            <w:tcW w:w="2793" w:type="dxa"/>
            <w:vMerge/>
            <w:shd w:val="clear" w:color="auto" w:fill="D9D9D9" w:themeFill="background1" w:themeFillShade="D9"/>
          </w:tcPr>
          <w:p w14:paraId="551897FC" w14:textId="77777777" w:rsidR="00BB4953" w:rsidRPr="002D3C3C" w:rsidRDefault="00BB4953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2B8B8A25" w14:textId="397414AC" w:rsidR="00BB4953" w:rsidRPr="002D3C3C" w:rsidRDefault="00000000" w:rsidP="008403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1002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953" w:rsidRPr="002D3C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47" w:type="dxa"/>
            <w:gridSpan w:val="3"/>
            <w:tcBorders>
              <w:bottom w:val="single" w:sz="4" w:space="0" w:color="auto"/>
            </w:tcBorders>
            <w:vAlign w:val="center"/>
          </w:tcPr>
          <w:p w14:paraId="233F80FD" w14:textId="290EAA09" w:rsidR="00BB4953" w:rsidRPr="002D3C3C" w:rsidRDefault="00C22D49" w:rsidP="00840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BB4953" w:rsidRPr="002D3C3C">
              <w:rPr>
                <w:rFonts w:ascii="Times New Roman" w:hAnsi="Times New Roman" w:cs="Times New Roman"/>
                <w:sz w:val="20"/>
                <w:szCs w:val="20"/>
              </w:rPr>
              <w:t>ocioł zgazowujący drewno o podwyższonym standardzie</w:t>
            </w:r>
          </w:p>
        </w:tc>
      </w:tr>
      <w:tr w:rsidR="00BB4953" w:rsidRPr="002D3C3C" w14:paraId="344FD3B9" w14:textId="77777777" w:rsidTr="009F1AEB">
        <w:trPr>
          <w:trHeight w:hRule="exact" w:val="278"/>
        </w:trPr>
        <w:tc>
          <w:tcPr>
            <w:tcW w:w="2793" w:type="dxa"/>
            <w:vMerge/>
            <w:shd w:val="clear" w:color="auto" w:fill="D9D9D9" w:themeFill="background1" w:themeFillShade="D9"/>
          </w:tcPr>
          <w:p w14:paraId="7EE09BE3" w14:textId="77777777" w:rsidR="00BB4953" w:rsidRPr="002D3C3C" w:rsidRDefault="00BB4953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09C94C54" w14:textId="3B5865E8" w:rsidR="00BB4953" w:rsidRPr="002D3C3C" w:rsidRDefault="00000000" w:rsidP="008403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02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953" w:rsidRPr="002D3C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47" w:type="dxa"/>
            <w:gridSpan w:val="3"/>
            <w:tcBorders>
              <w:bottom w:val="single" w:sz="4" w:space="0" w:color="auto"/>
            </w:tcBorders>
            <w:vAlign w:val="center"/>
          </w:tcPr>
          <w:p w14:paraId="0A81E58C" w14:textId="6EA91DAC" w:rsidR="00BB4953" w:rsidRPr="002D3C3C" w:rsidRDefault="00C22D49" w:rsidP="00840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B4953" w:rsidRPr="002D3C3C">
              <w:rPr>
                <w:rFonts w:ascii="Times New Roman" w:hAnsi="Times New Roman" w:cs="Times New Roman"/>
                <w:sz w:val="20"/>
                <w:szCs w:val="20"/>
              </w:rPr>
              <w:t>grzewanie elektryczne</w:t>
            </w:r>
          </w:p>
        </w:tc>
      </w:tr>
      <w:tr w:rsidR="00BB4953" w:rsidRPr="002D3C3C" w14:paraId="557F38C6" w14:textId="77777777" w:rsidTr="00912CE8">
        <w:trPr>
          <w:trHeight w:hRule="exact" w:val="631"/>
        </w:trPr>
        <w:tc>
          <w:tcPr>
            <w:tcW w:w="2793" w:type="dxa"/>
            <w:vMerge/>
            <w:shd w:val="clear" w:color="auto" w:fill="D9D9D9" w:themeFill="background1" w:themeFillShade="D9"/>
          </w:tcPr>
          <w:p w14:paraId="1DB95C6D" w14:textId="77777777" w:rsidR="00BB4953" w:rsidRPr="002D3C3C" w:rsidRDefault="00BB4953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6B1B96B7" w14:textId="40A88923" w:rsidR="00BB4953" w:rsidRPr="002D3C3C" w:rsidRDefault="00000000" w:rsidP="008403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793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4953" w:rsidRPr="002D3C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47" w:type="dxa"/>
            <w:gridSpan w:val="3"/>
            <w:tcBorders>
              <w:bottom w:val="single" w:sz="4" w:space="0" w:color="auto"/>
            </w:tcBorders>
            <w:vAlign w:val="center"/>
          </w:tcPr>
          <w:p w14:paraId="1C71D182" w14:textId="1798BE4B" w:rsidR="00BB4953" w:rsidRPr="002D3C3C" w:rsidRDefault="00C22D49" w:rsidP="00840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B4953" w:rsidRPr="002D3C3C">
              <w:rPr>
                <w:rFonts w:ascii="Times New Roman" w:hAnsi="Times New Roman" w:cs="Times New Roman"/>
                <w:sz w:val="20"/>
                <w:szCs w:val="20"/>
              </w:rPr>
              <w:t>odłączenie lokalu do efektywnego źródła ciepła w budynku (w tym do węzła cieplnego znajdującego się w budynku)</w:t>
            </w:r>
          </w:p>
        </w:tc>
      </w:tr>
      <w:tr w:rsidR="00BB4953" w:rsidRPr="002D3C3C" w14:paraId="20114D64" w14:textId="77777777" w:rsidTr="005A1656">
        <w:trPr>
          <w:trHeight w:hRule="exact" w:val="762"/>
        </w:trPr>
        <w:tc>
          <w:tcPr>
            <w:tcW w:w="2793" w:type="dxa"/>
            <w:vMerge/>
            <w:shd w:val="clear" w:color="auto" w:fill="D9D9D9" w:themeFill="background1" w:themeFillShade="D9"/>
          </w:tcPr>
          <w:p w14:paraId="518041F0" w14:textId="77777777" w:rsidR="00BB4953" w:rsidRPr="002D3C3C" w:rsidRDefault="00BB4953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tcBorders>
              <w:bottom w:val="single" w:sz="4" w:space="0" w:color="auto"/>
            </w:tcBorders>
            <w:vAlign w:val="center"/>
          </w:tcPr>
          <w:p w14:paraId="6851AAC6" w14:textId="7641E8D6" w:rsidR="00BB4953" w:rsidRPr="002D3C3C" w:rsidRDefault="00BB4953" w:rsidP="008E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E7E4C" w:rsidRPr="002D3C3C">
              <w:rPr>
                <w:rFonts w:ascii="Times New Roman" w:hAnsi="Times New Roman" w:cs="Times New Roman"/>
                <w:sz w:val="20"/>
                <w:szCs w:val="20"/>
              </w:rPr>
              <w:t xml:space="preserve">Warunkiem uzyskania dofinansowania na zakup i montaż źródła ciepła jest </w:t>
            </w:r>
            <w:r w:rsidR="008E7E4C" w:rsidRPr="002D3C3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likwidacja wszystkich</w:t>
            </w:r>
            <w:r w:rsidR="008E7E4C" w:rsidRPr="002D3C3C">
              <w:rPr>
                <w:rFonts w:ascii="Times New Roman" w:hAnsi="Times New Roman" w:cs="Times New Roman"/>
                <w:sz w:val="20"/>
                <w:szCs w:val="20"/>
              </w:rPr>
              <w:t xml:space="preserve"> nieefektywnych w rozumieniu Programu źródeł ciepła na paliwa stałe.</w:t>
            </w:r>
          </w:p>
        </w:tc>
      </w:tr>
      <w:tr w:rsidR="00C22D49" w:rsidRPr="002D3C3C" w14:paraId="193AD7E4" w14:textId="4175024F" w:rsidTr="009F1AEB">
        <w:trPr>
          <w:trHeight w:hRule="exact" w:val="458"/>
        </w:trPr>
        <w:tc>
          <w:tcPr>
            <w:tcW w:w="2793" w:type="dxa"/>
            <w:vMerge w:val="restart"/>
            <w:shd w:val="clear" w:color="auto" w:fill="D9D9D9" w:themeFill="background1" w:themeFillShade="D9"/>
            <w:vAlign w:val="center"/>
          </w:tcPr>
          <w:p w14:paraId="44CC9023" w14:textId="31209168" w:rsidR="00C22D49" w:rsidRPr="002D3C3C" w:rsidRDefault="00C22D49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b/>
                <w:sz w:val="20"/>
                <w:szCs w:val="20"/>
              </w:rPr>
              <w:t>Pozostałe koszty kwalifikowane</w:t>
            </w:r>
            <w:r w:rsidRPr="002D3C3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(dopuszcza się wybór więcej niż jednego)*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76C25B70" w14:textId="58D18E36" w:rsidR="00C22D49" w:rsidRPr="002D3C3C" w:rsidRDefault="00000000" w:rsidP="008E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45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2D49" w:rsidRPr="002D3C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47" w:type="dxa"/>
            <w:gridSpan w:val="3"/>
            <w:tcBorders>
              <w:bottom w:val="single" w:sz="4" w:space="0" w:color="auto"/>
            </w:tcBorders>
            <w:vAlign w:val="center"/>
          </w:tcPr>
          <w:p w14:paraId="40E65D47" w14:textId="60A75D0A" w:rsidR="00C22D49" w:rsidRPr="002D3C3C" w:rsidRDefault="00C22D49" w:rsidP="008E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sz w:val="20"/>
                <w:szCs w:val="20"/>
              </w:rPr>
              <w:t>Dokumentacja projektowa</w:t>
            </w:r>
          </w:p>
        </w:tc>
      </w:tr>
      <w:tr w:rsidR="00C22D49" w:rsidRPr="002D3C3C" w14:paraId="18B35691" w14:textId="0E01AC53" w:rsidTr="009F1AEB">
        <w:trPr>
          <w:trHeight w:hRule="exact" w:val="408"/>
        </w:trPr>
        <w:tc>
          <w:tcPr>
            <w:tcW w:w="2793" w:type="dxa"/>
            <w:vMerge/>
            <w:shd w:val="clear" w:color="auto" w:fill="D9D9D9" w:themeFill="background1" w:themeFillShade="D9"/>
          </w:tcPr>
          <w:p w14:paraId="5C2FFCF2" w14:textId="77777777" w:rsidR="00C22D49" w:rsidRPr="002D3C3C" w:rsidRDefault="00C22D49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3807A78B" w14:textId="72C17AF5" w:rsidR="00C22D49" w:rsidRPr="002D3C3C" w:rsidRDefault="00000000" w:rsidP="008E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540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2D49" w:rsidRPr="002D3C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47" w:type="dxa"/>
            <w:gridSpan w:val="3"/>
            <w:tcBorders>
              <w:bottom w:val="single" w:sz="4" w:space="0" w:color="auto"/>
            </w:tcBorders>
            <w:vAlign w:val="center"/>
          </w:tcPr>
          <w:p w14:paraId="2E71DF08" w14:textId="77777777" w:rsidR="00C22D49" w:rsidRPr="002D3C3C" w:rsidRDefault="00C22D49" w:rsidP="00C22D49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Instalacja centralnego ogrzewania oraz instalacja ciepłej wody użytkowej</w:t>
            </w:r>
          </w:p>
          <w:p w14:paraId="713CB461" w14:textId="77777777" w:rsidR="00C22D49" w:rsidRPr="002D3C3C" w:rsidRDefault="00C22D49" w:rsidP="008E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D49" w:rsidRPr="002D3C3C" w14:paraId="08AD2616" w14:textId="7216AE57" w:rsidTr="009F1AEB">
        <w:trPr>
          <w:trHeight w:hRule="exact" w:val="442"/>
        </w:trPr>
        <w:tc>
          <w:tcPr>
            <w:tcW w:w="2793" w:type="dxa"/>
            <w:vMerge/>
            <w:shd w:val="clear" w:color="auto" w:fill="D9D9D9" w:themeFill="background1" w:themeFillShade="D9"/>
          </w:tcPr>
          <w:p w14:paraId="1F5392C8" w14:textId="77777777" w:rsidR="00C22D49" w:rsidRPr="002D3C3C" w:rsidRDefault="00C22D49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6432B741" w14:textId="516EE8D9" w:rsidR="00C22D49" w:rsidRPr="002D3C3C" w:rsidRDefault="00000000" w:rsidP="008E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544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2D49" w:rsidRPr="002D3C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47" w:type="dxa"/>
            <w:gridSpan w:val="3"/>
            <w:tcBorders>
              <w:bottom w:val="single" w:sz="4" w:space="0" w:color="auto"/>
            </w:tcBorders>
            <w:vAlign w:val="center"/>
          </w:tcPr>
          <w:p w14:paraId="6B2B311F" w14:textId="0EC128A9" w:rsidR="00C22D49" w:rsidRPr="002D3C3C" w:rsidRDefault="00C22D49" w:rsidP="004A1CA0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Wentylacja mechaniczna z odzyskiem ciepła</w:t>
            </w:r>
          </w:p>
        </w:tc>
      </w:tr>
      <w:tr w:rsidR="00C22D49" w:rsidRPr="002D3C3C" w14:paraId="04EA1DC7" w14:textId="4EDC6397" w:rsidTr="009F1AEB">
        <w:trPr>
          <w:trHeight w:hRule="exact" w:val="421"/>
        </w:trPr>
        <w:tc>
          <w:tcPr>
            <w:tcW w:w="2793" w:type="dxa"/>
            <w:vMerge/>
            <w:shd w:val="clear" w:color="auto" w:fill="D9D9D9" w:themeFill="background1" w:themeFillShade="D9"/>
          </w:tcPr>
          <w:p w14:paraId="3DAF4D11" w14:textId="77777777" w:rsidR="00C22D49" w:rsidRPr="002D3C3C" w:rsidRDefault="00C22D49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092C55F4" w14:textId="228FA807" w:rsidR="00C22D49" w:rsidRPr="002D3C3C" w:rsidRDefault="00000000" w:rsidP="008E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844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2D49" w:rsidRPr="002D3C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47" w:type="dxa"/>
            <w:gridSpan w:val="3"/>
            <w:tcBorders>
              <w:bottom w:val="single" w:sz="4" w:space="0" w:color="auto"/>
            </w:tcBorders>
            <w:vAlign w:val="center"/>
          </w:tcPr>
          <w:p w14:paraId="77E57F67" w14:textId="502DF948" w:rsidR="00C22D49" w:rsidRPr="002D3C3C" w:rsidRDefault="00C22D49" w:rsidP="004A1CA0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C3C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Stolarka okienna w lokalu mieszkalnym</w:t>
            </w:r>
          </w:p>
        </w:tc>
      </w:tr>
      <w:tr w:rsidR="00C22D49" w:rsidRPr="002D3C3C" w14:paraId="02ADFD54" w14:textId="19A72084" w:rsidTr="009F1AEB">
        <w:trPr>
          <w:trHeight w:hRule="exact" w:val="567"/>
        </w:trPr>
        <w:tc>
          <w:tcPr>
            <w:tcW w:w="2793" w:type="dxa"/>
            <w:vMerge/>
            <w:shd w:val="clear" w:color="auto" w:fill="D9D9D9" w:themeFill="background1" w:themeFillShade="D9"/>
          </w:tcPr>
          <w:p w14:paraId="05E44EED" w14:textId="77777777" w:rsidR="00C22D49" w:rsidRPr="002D3C3C" w:rsidRDefault="00C22D49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14:paraId="22B4870F" w14:textId="0322DC35" w:rsidR="00C22D49" w:rsidRPr="002D3C3C" w:rsidRDefault="00000000" w:rsidP="008E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398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2D49" w:rsidRPr="002D3C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47" w:type="dxa"/>
            <w:gridSpan w:val="3"/>
            <w:tcBorders>
              <w:bottom w:val="single" w:sz="4" w:space="0" w:color="auto"/>
            </w:tcBorders>
            <w:vAlign w:val="center"/>
          </w:tcPr>
          <w:p w14:paraId="08EAE318" w14:textId="775FD84D" w:rsidR="00C22D49" w:rsidRPr="002D3C3C" w:rsidRDefault="00C22D49" w:rsidP="001D77ED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 w:rsidRPr="002D3C3C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Stolarka drzwiowa w lokalu mieszkalnym </w:t>
            </w:r>
            <w:r w:rsidR="004A1CA0" w:rsidRPr="002D3C3C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tj. drzwi oddzielające lokal od przestrzeni nieogrzewanej lub środowiska zewnętrznego</w:t>
            </w:r>
          </w:p>
          <w:p w14:paraId="3B971EBA" w14:textId="77777777" w:rsidR="00C22D49" w:rsidRPr="002D3C3C" w:rsidRDefault="00C22D49" w:rsidP="008E7E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953" w:rsidRPr="002D3C3C" w14:paraId="5D39A739" w14:textId="77777777" w:rsidTr="00050690">
        <w:trPr>
          <w:trHeight w:hRule="exact" w:val="602"/>
        </w:trPr>
        <w:tc>
          <w:tcPr>
            <w:tcW w:w="2793" w:type="dxa"/>
            <w:vMerge/>
            <w:shd w:val="clear" w:color="auto" w:fill="D9D9D9" w:themeFill="background1" w:themeFillShade="D9"/>
          </w:tcPr>
          <w:p w14:paraId="2A001E04" w14:textId="77777777" w:rsidR="00BB4953" w:rsidRPr="002D3C3C" w:rsidRDefault="00BB4953" w:rsidP="00840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0" w:type="dxa"/>
            <w:gridSpan w:val="4"/>
            <w:vAlign w:val="center"/>
          </w:tcPr>
          <w:p w14:paraId="4881D52E" w14:textId="7BE46E78" w:rsidR="00BB4953" w:rsidRPr="002D3C3C" w:rsidRDefault="00270234" w:rsidP="008E7E4C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 w:rsidRPr="002D3C3C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*Dofinansowanie </w:t>
            </w:r>
            <w:r w:rsidR="008E7E4C" w:rsidRPr="002D3C3C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na pozostałe koszty kwalifikowane można uzyskać wyłącznie </w:t>
            </w:r>
            <w:r w:rsidR="008E7E4C" w:rsidRPr="002D3C3C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br/>
              <w:t>w przypadku gdy przedsięwzięcie obejmuje również wymianę źródła ciepła.</w:t>
            </w:r>
          </w:p>
          <w:p w14:paraId="618C44D6" w14:textId="429FCFC5" w:rsidR="008E7E4C" w:rsidRPr="002D3C3C" w:rsidRDefault="008E7E4C" w:rsidP="008E7E4C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6369A93" w14:textId="77777777" w:rsidR="001D77ED" w:rsidRPr="002D3C3C" w:rsidRDefault="001D77ED" w:rsidP="005A1656">
      <w:pPr>
        <w:shd w:val="clear" w:color="auto" w:fill="FFFFFF"/>
        <w:tabs>
          <w:tab w:val="left" w:pos="645"/>
          <w:tab w:val="left" w:pos="7801"/>
        </w:tabs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9643" w:type="dxa"/>
        <w:tblLayout w:type="fixed"/>
        <w:tblLook w:val="04A0" w:firstRow="1" w:lastRow="0" w:firstColumn="1" w:lastColumn="0" w:noHBand="0" w:noVBand="1"/>
      </w:tblPr>
      <w:tblGrid>
        <w:gridCol w:w="2793"/>
        <w:gridCol w:w="603"/>
        <w:gridCol w:w="2828"/>
        <w:gridCol w:w="576"/>
        <w:gridCol w:w="2843"/>
      </w:tblGrid>
      <w:tr w:rsidR="006564D5" w:rsidRPr="002D3C3C" w14:paraId="6EF028F7" w14:textId="77777777" w:rsidTr="00775536">
        <w:trPr>
          <w:trHeight w:hRule="exact" w:val="466"/>
        </w:trPr>
        <w:tc>
          <w:tcPr>
            <w:tcW w:w="2793" w:type="dxa"/>
            <w:vMerge w:val="restart"/>
            <w:shd w:val="clear" w:color="auto" w:fill="D9D9D9" w:themeFill="background1" w:themeFillShade="D9"/>
            <w:vAlign w:val="center"/>
          </w:tcPr>
          <w:p w14:paraId="4B1EBB3B" w14:textId="77777777" w:rsidR="006564D5" w:rsidRPr="002D3C3C" w:rsidRDefault="006564D5" w:rsidP="003D3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b/>
                <w:sz w:val="20"/>
                <w:szCs w:val="20"/>
              </w:rPr>
              <w:t>Planowany termin realizacji (zakończenia) inwestycji</w:t>
            </w:r>
          </w:p>
        </w:tc>
        <w:tc>
          <w:tcPr>
            <w:tcW w:w="603" w:type="dxa"/>
            <w:vAlign w:val="center"/>
          </w:tcPr>
          <w:p w14:paraId="75019BA0" w14:textId="6E239E5A" w:rsidR="006564D5" w:rsidRPr="009F1AEB" w:rsidRDefault="00000000" w:rsidP="003D39B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3562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289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28" w:type="dxa"/>
            <w:vAlign w:val="center"/>
          </w:tcPr>
          <w:p w14:paraId="59BC371E" w14:textId="77777777" w:rsidR="006564D5" w:rsidRPr="009F1AEB" w:rsidRDefault="006564D5" w:rsidP="003D39B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 w:rsidRPr="009F1A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kwartał 2024 r.</w:t>
            </w:r>
          </w:p>
        </w:tc>
        <w:tc>
          <w:tcPr>
            <w:tcW w:w="576" w:type="dxa"/>
            <w:vAlign w:val="center"/>
          </w:tcPr>
          <w:p w14:paraId="249B6C9E" w14:textId="77777777" w:rsidR="006564D5" w:rsidRPr="009F1AEB" w:rsidRDefault="00000000" w:rsidP="003D39B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982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64D5" w:rsidRPr="009F1A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3" w:type="dxa"/>
            <w:vAlign w:val="center"/>
          </w:tcPr>
          <w:p w14:paraId="79A2A065" w14:textId="77777777" w:rsidR="006564D5" w:rsidRPr="009F1AEB" w:rsidRDefault="006564D5" w:rsidP="003D39B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 w:rsidRPr="009F1A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kwartał 2025 r.</w:t>
            </w:r>
          </w:p>
        </w:tc>
      </w:tr>
      <w:tr w:rsidR="006564D5" w:rsidRPr="002D3C3C" w14:paraId="69980571" w14:textId="77777777" w:rsidTr="00775536">
        <w:trPr>
          <w:trHeight w:hRule="exact" w:val="374"/>
        </w:trPr>
        <w:tc>
          <w:tcPr>
            <w:tcW w:w="2793" w:type="dxa"/>
            <w:vMerge/>
            <w:shd w:val="clear" w:color="auto" w:fill="D9D9D9" w:themeFill="background1" w:themeFillShade="D9"/>
            <w:vAlign w:val="center"/>
          </w:tcPr>
          <w:p w14:paraId="0E6089B0" w14:textId="77777777" w:rsidR="006564D5" w:rsidRPr="002D3C3C" w:rsidRDefault="006564D5" w:rsidP="003D3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288EE574" w14:textId="77777777" w:rsidR="006564D5" w:rsidRPr="009F1AEB" w:rsidRDefault="00000000" w:rsidP="003D39B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494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64D5" w:rsidRPr="009F1A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28" w:type="dxa"/>
            <w:vAlign w:val="center"/>
          </w:tcPr>
          <w:p w14:paraId="0D0555AE" w14:textId="77777777" w:rsidR="006564D5" w:rsidRPr="009F1AEB" w:rsidRDefault="006564D5" w:rsidP="003D39B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 w:rsidRPr="009F1A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kwartał 2024 r.</w:t>
            </w:r>
          </w:p>
        </w:tc>
        <w:tc>
          <w:tcPr>
            <w:tcW w:w="576" w:type="dxa"/>
            <w:vAlign w:val="center"/>
          </w:tcPr>
          <w:p w14:paraId="20B4B314" w14:textId="77777777" w:rsidR="006564D5" w:rsidRPr="009F1AEB" w:rsidRDefault="00000000" w:rsidP="003D39B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244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64D5" w:rsidRPr="009F1A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3" w:type="dxa"/>
            <w:vAlign w:val="center"/>
          </w:tcPr>
          <w:p w14:paraId="4F46C8F4" w14:textId="77777777" w:rsidR="006564D5" w:rsidRPr="009F1AEB" w:rsidRDefault="006564D5" w:rsidP="003D39B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 w:rsidRPr="009F1A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kwartał 2025 r.</w:t>
            </w:r>
          </w:p>
        </w:tc>
      </w:tr>
      <w:tr w:rsidR="006564D5" w:rsidRPr="002D3C3C" w14:paraId="00800B42" w14:textId="77777777" w:rsidTr="00775536">
        <w:trPr>
          <w:trHeight w:hRule="exact" w:val="438"/>
        </w:trPr>
        <w:tc>
          <w:tcPr>
            <w:tcW w:w="2793" w:type="dxa"/>
            <w:vMerge/>
            <w:shd w:val="clear" w:color="auto" w:fill="D9D9D9" w:themeFill="background1" w:themeFillShade="D9"/>
            <w:vAlign w:val="center"/>
          </w:tcPr>
          <w:p w14:paraId="0815A0DD" w14:textId="77777777" w:rsidR="006564D5" w:rsidRPr="002D3C3C" w:rsidRDefault="006564D5" w:rsidP="003D3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40C8E579" w14:textId="77777777" w:rsidR="006564D5" w:rsidRPr="009F1AEB" w:rsidRDefault="00000000" w:rsidP="003D39B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603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64D5" w:rsidRPr="009F1A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28" w:type="dxa"/>
            <w:vAlign w:val="center"/>
          </w:tcPr>
          <w:p w14:paraId="76182CB8" w14:textId="77777777" w:rsidR="006564D5" w:rsidRPr="009F1AEB" w:rsidRDefault="006564D5" w:rsidP="003D39B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 w:rsidRPr="009F1A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kwartał 2024 r.</w:t>
            </w:r>
          </w:p>
        </w:tc>
        <w:tc>
          <w:tcPr>
            <w:tcW w:w="576" w:type="dxa"/>
            <w:vAlign w:val="center"/>
          </w:tcPr>
          <w:p w14:paraId="18787FEA" w14:textId="4CD90194" w:rsidR="006564D5" w:rsidRPr="009F1AEB" w:rsidRDefault="006564D5" w:rsidP="003D39B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vAlign w:val="center"/>
          </w:tcPr>
          <w:p w14:paraId="61CFEB3A" w14:textId="50C5FE71" w:rsidR="006564D5" w:rsidRPr="009F1AEB" w:rsidRDefault="006564D5" w:rsidP="003D39B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64D5" w:rsidRPr="002D3C3C" w14:paraId="20A5F78A" w14:textId="77777777" w:rsidTr="00775536">
        <w:trPr>
          <w:trHeight w:hRule="exact" w:val="346"/>
        </w:trPr>
        <w:tc>
          <w:tcPr>
            <w:tcW w:w="2793" w:type="dxa"/>
            <w:vMerge/>
            <w:shd w:val="clear" w:color="auto" w:fill="D9D9D9" w:themeFill="background1" w:themeFillShade="D9"/>
            <w:vAlign w:val="center"/>
          </w:tcPr>
          <w:p w14:paraId="4B3C87C4" w14:textId="77777777" w:rsidR="006564D5" w:rsidRPr="002D3C3C" w:rsidRDefault="006564D5" w:rsidP="003D3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14:paraId="6C314B29" w14:textId="77777777" w:rsidR="006564D5" w:rsidRPr="009F1AEB" w:rsidRDefault="00000000" w:rsidP="003D39B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052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64D5" w:rsidRPr="009F1A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28" w:type="dxa"/>
            <w:vAlign w:val="center"/>
          </w:tcPr>
          <w:p w14:paraId="3A1D4AD9" w14:textId="77777777" w:rsidR="006564D5" w:rsidRPr="009F1AEB" w:rsidRDefault="006564D5" w:rsidP="003D39B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  <w:r w:rsidRPr="009F1A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 kwartał 2024 r.</w:t>
            </w:r>
          </w:p>
        </w:tc>
        <w:tc>
          <w:tcPr>
            <w:tcW w:w="576" w:type="dxa"/>
            <w:vAlign w:val="center"/>
          </w:tcPr>
          <w:p w14:paraId="10CD307D" w14:textId="6AC674DC" w:rsidR="006564D5" w:rsidRPr="009F1AEB" w:rsidRDefault="006564D5" w:rsidP="003D39B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vAlign w:val="center"/>
          </w:tcPr>
          <w:p w14:paraId="2AC9F418" w14:textId="7B1E3436" w:rsidR="006564D5" w:rsidRPr="009F1AEB" w:rsidRDefault="006564D5" w:rsidP="003D39BF">
            <w:p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B2C94D8" w14:textId="77777777" w:rsidR="006564D5" w:rsidRPr="002D3C3C" w:rsidRDefault="006564D5" w:rsidP="005A1656">
      <w:pPr>
        <w:shd w:val="clear" w:color="auto" w:fill="FFFFFF"/>
        <w:tabs>
          <w:tab w:val="left" w:pos="645"/>
          <w:tab w:val="left" w:pos="7801"/>
        </w:tabs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14:paraId="5C02FC35" w14:textId="77777777" w:rsidR="006564D5" w:rsidRPr="002D3C3C" w:rsidRDefault="006564D5" w:rsidP="005A1656">
      <w:pPr>
        <w:shd w:val="clear" w:color="auto" w:fill="FFFFFF"/>
        <w:tabs>
          <w:tab w:val="left" w:pos="645"/>
          <w:tab w:val="left" w:pos="7801"/>
        </w:tabs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380E24" w:rsidRPr="002D3C3C" w14:paraId="400B408A" w14:textId="77777777" w:rsidTr="001D77ED">
        <w:trPr>
          <w:trHeight w:hRule="exact" w:val="454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6A227EE3" w14:textId="287E7984" w:rsidR="00380E24" w:rsidRPr="002D3C3C" w:rsidRDefault="00380E24" w:rsidP="002D3F0B">
            <w:pPr>
              <w:tabs>
                <w:tab w:val="left" w:pos="78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6231" w:type="dxa"/>
            <w:shd w:val="clear" w:color="auto" w:fill="D9D9D9" w:themeFill="background1" w:themeFillShade="D9"/>
            <w:vAlign w:val="center"/>
          </w:tcPr>
          <w:p w14:paraId="486AB0BE" w14:textId="261A40C2" w:rsidR="002D3F0B" w:rsidRPr="002D3C3C" w:rsidRDefault="00380E24" w:rsidP="002D3F0B">
            <w:pPr>
              <w:tabs>
                <w:tab w:val="left" w:pos="780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C3C">
              <w:rPr>
                <w:rFonts w:ascii="Times New Roman" w:hAnsi="Times New Roman" w:cs="Times New Roman"/>
                <w:b/>
                <w:sz w:val="20"/>
                <w:szCs w:val="20"/>
              </w:rPr>
              <w:t>Podpis składającego</w:t>
            </w:r>
            <w:r w:rsidR="002D3F0B" w:rsidRPr="002D3C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deklarację</w:t>
            </w:r>
          </w:p>
        </w:tc>
      </w:tr>
      <w:tr w:rsidR="00380E24" w:rsidRPr="002D3C3C" w14:paraId="37B70D81" w14:textId="77777777" w:rsidTr="00775536">
        <w:trPr>
          <w:trHeight w:val="815"/>
        </w:trPr>
        <w:tc>
          <w:tcPr>
            <w:tcW w:w="3397" w:type="dxa"/>
          </w:tcPr>
          <w:p w14:paraId="748B7BA1" w14:textId="77777777" w:rsidR="00380E24" w:rsidRPr="002D3C3C" w:rsidRDefault="00380E24" w:rsidP="00062F03">
            <w:pPr>
              <w:tabs>
                <w:tab w:val="left" w:pos="7801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6231" w:type="dxa"/>
          </w:tcPr>
          <w:p w14:paraId="2612BBB0" w14:textId="77777777" w:rsidR="00380E24" w:rsidRPr="002D3C3C" w:rsidRDefault="00380E24" w:rsidP="00062F03">
            <w:pPr>
              <w:tabs>
                <w:tab w:val="left" w:pos="7801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30C40880" w14:textId="77777777" w:rsidR="009F1AEB" w:rsidRDefault="009F1AEB" w:rsidP="0063289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E721CCF" w14:textId="77777777" w:rsidR="009F1AEB" w:rsidRDefault="009F1AEB" w:rsidP="009F1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4EE94ACB" w14:textId="6B86D3A4" w:rsidR="009F1AEB" w:rsidRPr="009F1AEB" w:rsidRDefault="009F1AEB" w:rsidP="009F1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F1AE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KLAUZULA INFORMACYJNA </w:t>
      </w:r>
    </w:p>
    <w:p w14:paraId="66E7221D" w14:textId="77777777" w:rsidR="009F1AEB" w:rsidRPr="009F1AEB" w:rsidRDefault="009F1AEB" w:rsidP="009F1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9F1AE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Obowiązek informacyjny Administratora Danych </w:t>
      </w:r>
    </w:p>
    <w:p w14:paraId="4C14A09B" w14:textId="77777777" w:rsidR="009F1AEB" w:rsidRPr="009F1AEB" w:rsidRDefault="009F1AEB" w:rsidP="009F1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4E622DA1" w14:textId="77777777" w:rsidR="009F1AEB" w:rsidRPr="009F1AEB" w:rsidRDefault="009F1AEB" w:rsidP="009F1A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kern w:val="2"/>
          <w:sz w:val="18"/>
          <w:szCs w:val="18"/>
          <w:lang w:eastAsia="pl-PL"/>
          <w14:ligatures w14:val="standardContextual"/>
        </w:rPr>
      </w:pPr>
      <w:r w:rsidRPr="009F1AEB">
        <w:rPr>
          <w:rFonts w:ascii="Times New Roman" w:eastAsia="Times New Roman" w:hAnsi="Times New Roman" w:cs="Times New Roman"/>
          <w:color w:val="323232"/>
          <w:kern w:val="2"/>
          <w:sz w:val="18"/>
          <w:szCs w:val="18"/>
          <w:lang w:eastAsia="pl-PL"/>
          <w14:ligatures w14:val="standardContextual"/>
        </w:rPr>
        <w:t>Zgodnie z art. 13</w:t>
      </w:r>
      <w:r w:rsidRPr="009F1A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14 </w:t>
      </w:r>
      <w:r w:rsidRPr="009F1AEB">
        <w:rPr>
          <w:rFonts w:ascii="Times New Roman" w:eastAsia="Times New Roman" w:hAnsi="Times New Roman" w:cs="Times New Roman"/>
          <w:color w:val="323232"/>
          <w:kern w:val="2"/>
          <w:sz w:val="18"/>
          <w:szCs w:val="18"/>
          <w:lang w:eastAsia="pl-PL"/>
          <w14:ligatures w14:val="standardContextual"/>
        </w:rPr>
        <w:t>Rozporządzenia Parlamentu europejskiego i Rady (UE) 2016/679 w sprawie ochrony osób fizycznych w związku z przetwarzaniem danych osobowych i w sprawie swobodnego przepływu takich danych oraz uchylenia dyrektywy 95/46/WE (ogólne rozporządzenie o ochronie danych), dalej jako: „RODO”, informuję, że:</w:t>
      </w:r>
    </w:p>
    <w:p w14:paraId="277D52BB" w14:textId="77777777" w:rsidR="009F1AEB" w:rsidRPr="009F1AEB" w:rsidRDefault="009F1AEB" w:rsidP="009F1AE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14:paraId="0DDB903A" w14:textId="77777777" w:rsidR="009F1AEB" w:rsidRPr="009F1AEB" w:rsidRDefault="009F1AEB" w:rsidP="009F1AEB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9F1AEB">
        <w:rPr>
          <w:rFonts w:ascii="Times New Roman" w:eastAsia="Calibri" w:hAnsi="Times New Roman" w:cs="Times New Roman"/>
          <w:sz w:val="18"/>
          <w:szCs w:val="18"/>
          <w:lang w:eastAsia="pl-PL"/>
        </w:rPr>
        <w:t>Administratorem Danych osobowych jest Gmina Olszanka reprezentowana przez Wójta Gminy Olszanka z siedzibą w  Olszance 16, 49-332 Olszanka,  tel. 77 4 12 96 83, e-mail ug@olszanka.pl</w:t>
      </w:r>
    </w:p>
    <w:p w14:paraId="3B38AEB4" w14:textId="77777777" w:rsidR="009F1AEB" w:rsidRPr="009F1AEB" w:rsidRDefault="009F1AEB" w:rsidP="009F1AEB">
      <w:pPr>
        <w:numPr>
          <w:ilvl w:val="0"/>
          <w:numId w:val="13"/>
        </w:numPr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Przestrzeganie zasad ochrony danych nadzoruje wyznaczony Inspektor Ochrony Danych, z którym można skontaktować się poprzez adres e-mail: </w:t>
      </w:r>
    </w:p>
    <w:p w14:paraId="0892FA9F" w14:textId="77777777" w:rsidR="009F1AEB" w:rsidRPr="009F1AEB" w:rsidRDefault="00000000" w:rsidP="009F1AEB">
      <w:pPr>
        <w:ind w:left="786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hyperlink r:id="rId8" w:history="1">
        <w:r w:rsidR="009F1AEB" w:rsidRPr="009F1AEB">
          <w:rPr>
            <w:rFonts w:ascii="Times New Roman" w:eastAsia="Calibri" w:hAnsi="Times New Roman" w:cs="Times New Roman"/>
            <w:color w:val="0563C1"/>
            <w:kern w:val="2"/>
            <w:sz w:val="18"/>
            <w:szCs w:val="18"/>
            <w:u w:val="single"/>
            <w14:ligatures w14:val="standardContextual"/>
          </w:rPr>
          <w:t>rodo@kancelaria-zp.pl</w:t>
        </w:r>
      </w:hyperlink>
      <w:r w:rsidR="009F1AEB" w:rsidRPr="009F1AEB">
        <w:rPr>
          <w:rFonts w:ascii="Times New Roman" w:eastAsia="Calibri" w:hAnsi="Times New Roman" w:cs="Times New Roman"/>
          <w:kern w:val="2"/>
          <w:sz w:val="18"/>
          <w:szCs w:val="18"/>
          <w14:ligatures w14:val="standardContextual"/>
        </w:rPr>
        <w:t xml:space="preserve"> </w:t>
      </w:r>
      <w:r w:rsidR="009F1AEB" w:rsidRPr="009F1AEB">
        <w:rPr>
          <w:rFonts w:ascii="Times New Roman" w:eastAsia="Times New Roman" w:hAnsi="Times New Roman" w:cs="Times New Roman"/>
          <w:sz w:val="18"/>
          <w:szCs w:val="18"/>
          <w:lang w:eastAsia="pl-PL"/>
        </w:rPr>
        <w:t>lub pisemnie na adres siedziby Administratora Danych wskazany powyżej,</w:t>
      </w:r>
    </w:p>
    <w:p w14:paraId="09A56754" w14:textId="77777777" w:rsidR="009F1AEB" w:rsidRPr="009F1AEB" w:rsidRDefault="009F1AEB" w:rsidP="009F1AEB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EB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osobowe będą przetwarzane w celu wykonania przez Administratora Danych zadań publicznych na podstawie:</w:t>
      </w:r>
    </w:p>
    <w:p w14:paraId="2979B285" w14:textId="77777777" w:rsidR="009F1AEB" w:rsidRPr="009F1AEB" w:rsidRDefault="009F1AEB" w:rsidP="009F1AEB">
      <w:pPr>
        <w:pStyle w:val="Akapitzlist"/>
        <w:widowControl/>
        <w:numPr>
          <w:ilvl w:val="0"/>
          <w:numId w:val="15"/>
        </w:numPr>
        <w:suppressAutoHyphens w:val="0"/>
        <w:jc w:val="both"/>
        <w:rPr>
          <w:rFonts w:eastAsia="Times New Roman" w:cs="Times New Roman"/>
          <w:sz w:val="18"/>
          <w:szCs w:val="18"/>
          <w:lang w:eastAsia="pl-PL"/>
        </w:rPr>
      </w:pPr>
      <w:r w:rsidRPr="009F1AEB">
        <w:rPr>
          <w:rFonts w:eastAsia="Times New Roman" w:cs="Times New Roman"/>
          <w:b/>
          <w:sz w:val="18"/>
          <w:szCs w:val="18"/>
          <w:lang w:eastAsia="pl-PL"/>
        </w:rPr>
        <w:t>art. 6 ust. 1 lit. e RODO</w:t>
      </w:r>
      <w:r w:rsidRPr="009F1AEB">
        <w:rPr>
          <w:rFonts w:eastAsia="Times New Roman" w:cs="Times New Roman"/>
          <w:sz w:val="18"/>
          <w:szCs w:val="18"/>
          <w:lang w:eastAsia="pl-PL"/>
        </w:rPr>
        <w:t xml:space="preserve"> tj. gdy </w:t>
      </w:r>
      <w:r w:rsidRPr="009F1AEB">
        <w:rPr>
          <w:rFonts w:cs="Times New Roman"/>
          <w:sz w:val="18"/>
          <w:szCs w:val="18"/>
        </w:rPr>
        <w:t>przetwarzanie jest niezbędne do wykonania zadania realizowanego w interesie publicznym lub w ramach sprawowania władzy publicznej powierzonej Administratorowi Danych</w:t>
      </w:r>
      <w:r w:rsidRPr="009F1AEB">
        <w:rPr>
          <w:rFonts w:eastAsia="Times New Roman" w:cs="Times New Roman"/>
          <w:sz w:val="18"/>
          <w:szCs w:val="18"/>
          <w:lang w:eastAsia="pl-PL"/>
        </w:rPr>
        <w:t>,</w:t>
      </w:r>
    </w:p>
    <w:p w14:paraId="3CC26A37" w14:textId="77777777" w:rsidR="009F1AEB" w:rsidRPr="009F1AEB" w:rsidRDefault="009F1AEB" w:rsidP="009F1AE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EB">
        <w:rPr>
          <w:rFonts w:ascii="Times New Roman" w:eastAsia="Times New Roman" w:hAnsi="Times New Roman" w:cs="Times New Roman"/>
          <w:sz w:val="18"/>
          <w:szCs w:val="18"/>
          <w:lang w:eastAsia="pl-PL"/>
        </w:rPr>
        <w:t>Kategorie przetwarzanych danych osobowych: imię i nazwisko, adres korespondencyjny, nr telefonu, adres e-mail.</w:t>
      </w:r>
    </w:p>
    <w:p w14:paraId="097187EA" w14:textId="77777777" w:rsidR="009F1AEB" w:rsidRPr="009F1AEB" w:rsidRDefault="009F1AEB" w:rsidP="009F1AEB">
      <w:pPr>
        <w:pStyle w:val="Akapitzlist"/>
        <w:widowControl/>
        <w:numPr>
          <w:ilvl w:val="0"/>
          <w:numId w:val="13"/>
        </w:numPr>
        <w:suppressAutoHyphens w:val="0"/>
        <w:spacing w:line="259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9F1AEB">
        <w:rPr>
          <w:rFonts w:eastAsia="Times New Roman" w:cs="Times New Roman"/>
          <w:sz w:val="18"/>
          <w:szCs w:val="18"/>
          <w:lang w:eastAsia="pl-PL"/>
        </w:rPr>
        <w:t xml:space="preserve">Pani/Pana dane osobowe będą przetwarzane do momentu ustania celu przetwarzania lub przez okres wynikający z kategorii archiwalnej dokumentów, w których ujęte są dane, określonej w przepisach wykonawczych do ustawy o narodowym zasobie archiwalnym i archiwach. Okres przechowywania danych może być każdorazowo przedłużony w celu ustalenia, wykonania lub obrony roszczeń. </w:t>
      </w:r>
    </w:p>
    <w:p w14:paraId="6377DDDE" w14:textId="77777777" w:rsidR="009F1AEB" w:rsidRPr="009F1AEB" w:rsidRDefault="009F1AEB" w:rsidP="009F1AE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9F1AEB">
        <w:rPr>
          <w:rFonts w:ascii="Times New Roman" w:eastAsia="Calibri" w:hAnsi="Times New Roman" w:cs="Times New Roman"/>
          <w:sz w:val="18"/>
          <w:szCs w:val="18"/>
          <w:lang w:eastAsia="pl-PL"/>
        </w:rPr>
        <w:t>Odbiorcami Pani/Pana danych osobowych będą te podmioty, którym Administrator danych osobowych ma obowiązek przekazywać dane na gruncie obowiązujących przepisów prawa oraz uprawnione podmioty przetwarzające dane osobowe na zlecenie Administratora Danych.</w:t>
      </w:r>
    </w:p>
    <w:p w14:paraId="088780E4" w14:textId="77777777" w:rsidR="009F1AEB" w:rsidRPr="009F1AEB" w:rsidRDefault="009F1AEB" w:rsidP="009F1AE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9F1AEB">
        <w:rPr>
          <w:rFonts w:ascii="Times New Roman" w:eastAsia="Calibri" w:hAnsi="Times New Roman" w:cs="Times New Roman"/>
          <w:sz w:val="18"/>
          <w:szCs w:val="18"/>
          <w:lang w:eastAsia="pl-PL"/>
        </w:rPr>
        <w:t>Pani/Pana dane osobowe będą przekazane  przez Gminę Olszanka do Wojewódzkiego Funduszu Ochrony Środowiska i Gospodarki Wodnej w Opolu, celem weryfikacji wniosku o dofinansowanie lub w celem weryfikacji deklaracji woli przystąpienia do Programu Priorytetowego „Ciepłe Mieszkanie” złożonej na rzecz danej wspólnoty mieszkaniowej.</w:t>
      </w:r>
    </w:p>
    <w:p w14:paraId="51686C3D" w14:textId="77777777" w:rsidR="009F1AEB" w:rsidRPr="009F1AEB" w:rsidRDefault="009F1AEB" w:rsidP="009F1AEB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rFonts w:eastAsia="Calibri" w:cs="Times New Roman"/>
          <w:sz w:val="18"/>
          <w:szCs w:val="18"/>
          <w:lang w:eastAsia="pl-PL"/>
        </w:rPr>
      </w:pPr>
      <w:r w:rsidRPr="009F1AEB">
        <w:rPr>
          <w:rFonts w:eastAsia="Calibri" w:cs="Times New Roman"/>
          <w:sz w:val="18"/>
          <w:szCs w:val="18"/>
          <w:lang w:eastAsia="pl-PL"/>
        </w:rPr>
        <w:t>Administrator Danych nie przekazuje Państwa danych poza Europejski Obszar Gospodarczy oraz do organizacji międzynarodowych.</w:t>
      </w:r>
    </w:p>
    <w:p w14:paraId="2E0D4FF4" w14:textId="77777777" w:rsidR="009F1AEB" w:rsidRPr="009F1AEB" w:rsidRDefault="009F1AEB" w:rsidP="009F1AE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  <w14:ligatures w14:val="standardContextual"/>
        </w:rPr>
      </w:pPr>
      <w:r w:rsidRPr="009F1AEB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  <w14:ligatures w14:val="standardContextual"/>
        </w:rPr>
        <w:t>Posiada Pani/Pan prawo:</w:t>
      </w:r>
    </w:p>
    <w:p w14:paraId="4FC11DC7" w14:textId="77777777" w:rsidR="009F1AEB" w:rsidRPr="009F1AEB" w:rsidRDefault="009F1AEB" w:rsidP="009F1AE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  <w14:ligatures w14:val="standardContextual"/>
        </w:rPr>
      </w:pPr>
      <w:r w:rsidRPr="009F1AEB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  <w14:ligatures w14:val="standardContextual"/>
        </w:rPr>
        <w:t xml:space="preserve">dostępu do danych osobowych, </w:t>
      </w:r>
    </w:p>
    <w:p w14:paraId="3EA048D7" w14:textId="77777777" w:rsidR="009F1AEB" w:rsidRPr="009F1AEB" w:rsidRDefault="009F1AEB" w:rsidP="009F1AE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  <w14:ligatures w14:val="standardContextual"/>
        </w:rPr>
      </w:pPr>
      <w:r w:rsidRPr="009F1AEB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  <w14:ligatures w14:val="standardContextual"/>
        </w:rPr>
        <w:t xml:space="preserve">prawo do sprostowania danych osobowych, </w:t>
      </w:r>
    </w:p>
    <w:p w14:paraId="26172903" w14:textId="77777777" w:rsidR="009F1AEB" w:rsidRPr="009F1AEB" w:rsidRDefault="009F1AEB" w:rsidP="009F1AE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  <w14:ligatures w14:val="standardContextual"/>
        </w:rPr>
      </w:pPr>
      <w:r w:rsidRPr="009F1AEB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  <w14:ligatures w14:val="standardContextual"/>
        </w:rPr>
        <w:t xml:space="preserve">prawo ograniczenia przetwarzania danych osobowych, </w:t>
      </w:r>
    </w:p>
    <w:p w14:paraId="618D27D0" w14:textId="77777777" w:rsidR="009F1AEB" w:rsidRPr="009F1AEB" w:rsidRDefault="009F1AEB" w:rsidP="009F1AEB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  <w14:ligatures w14:val="standardContextual"/>
        </w:rPr>
      </w:pPr>
      <w:r w:rsidRPr="009F1AEB">
        <w:rPr>
          <w:rFonts w:ascii="Times New Roman" w:eastAsia="Times New Roman" w:hAnsi="Times New Roman" w:cs="Times New Roman"/>
          <w:kern w:val="2"/>
          <w:sz w:val="18"/>
          <w:szCs w:val="18"/>
          <w:lang w:eastAsia="pl-PL"/>
          <w14:ligatures w14:val="standardContextual"/>
        </w:rPr>
        <w:t>prawo do przenoszenia danych,</w:t>
      </w:r>
    </w:p>
    <w:p w14:paraId="7F3D3A97" w14:textId="77777777" w:rsidR="009F1AEB" w:rsidRPr="009F1AEB" w:rsidRDefault="009F1AEB" w:rsidP="009F1AEB">
      <w:pPr>
        <w:pStyle w:val="Akapitzlist"/>
        <w:widowControl/>
        <w:numPr>
          <w:ilvl w:val="0"/>
          <w:numId w:val="14"/>
        </w:numPr>
        <w:suppressAutoHyphens w:val="0"/>
        <w:spacing w:after="160" w:line="259" w:lineRule="auto"/>
        <w:jc w:val="both"/>
        <w:rPr>
          <w:rFonts w:eastAsia="Times New Roman" w:cs="Times New Roman"/>
          <w:kern w:val="2"/>
          <w:sz w:val="18"/>
          <w:szCs w:val="18"/>
          <w:lang w:eastAsia="pl-PL"/>
          <w14:ligatures w14:val="standardContextual"/>
        </w:rPr>
      </w:pPr>
      <w:r w:rsidRPr="009F1AEB">
        <w:rPr>
          <w:rFonts w:eastAsia="Times New Roman" w:cs="Times New Roman"/>
          <w:kern w:val="2"/>
          <w:sz w:val="18"/>
          <w:szCs w:val="18"/>
          <w:lang w:eastAsia="pl-PL"/>
          <w14:ligatures w14:val="standardContextual"/>
        </w:rPr>
        <w:t>prawo do sprzeciwu wobec przetwarzania danych,</w:t>
      </w:r>
    </w:p>
    <w:p w14:paraId="6AFD9F80" w14:textId="77777777" w:rsidR="009F1AEB" w:rsidRPr="009F1AEB" w:rsidRDefault="009F1AEB" w:rsidP="009F1AEB">
      <w:pPr>
        <w:pStyle w:val="Akapitzlist"/>
        <w:widowControl/>
        <w:numPr>
          <w:ilvl w:val="0"/>
          <w:numId w:val="14"/>
        </w:numPr>
        <w:suppressAutoHyphens w:val="0"/>
        <w:spacing w:after="160" w:line="259" w:lineRule="auto"/>
        <w:jc w:val="both"/>
        <w:rPr>
          <w:rFonts w:eastAsia="Times New Roman" w:cs="Times New Roman"/>
          <w:kern w:val="2"/>
          <w:sz w:val="18"/>
          <w:szCs w:val="18"/>
          <w:lang w:eastAsia="pl-PL"/>
          <w14:ligatures w14:val="standardContextual"/>
        </w:rPr>
      </w:pPr>
      <w:r w:rsidRPr="009F1AEB">
        <w:rPr>
          <w:rFonts w:eastAsia="Times New Roman" w:cs="Times New Roman"/>
          <w:kern w:val="2"/>
          <w:sz w:val="18"/>
          <w:szCs w:val="18"/>
          <w:lang w:eastAsia="pl-PL"/>
          <w14:ligatures w14:val="standardContextual"/>
        </w:rPr>
        <w:t xml:space="preserve">prawo wniesienia skargi do Prezesa Urzędu Ochrony Danych Osobowych </w:t>
      </w:r>
      <w:r w:rsidRPr="009F1AEB">
        <w:rPr>
          <w:rFonts w:eastAsia="Times New Roman" w:cs="Times New Roman"/>
          <w:sz w:val="18"/>
          <w:szCs w:val="18"/>
          <w:lang w:eastAsia="pl-PL"/>
        </w:rPr>
        <w:t xml:space="preserve">(ul. Stawki 2, 00-193 Warszawa) </w:t>
      </w:r>
      <w:r w:rsidRPr="009F1AEB">
        <w:rPr>
          <w:rFonts w:eastAsia="Times New Roman" w:cs="Times New Roman"/>
          <w:kern w:val="2"/>
          <w:sz w:val="18"/>
          <w:szCs w:val="18"/>
          <w:lang w:eastAsia="pl-PL"/>
          <w14:ligatures w14:val="standardContextual"/>
        </w:rPr>
        <w:t>w przypadku uznania, iż przetwarzanie Pani/Pana danych osobowych narusza przepisy unijnego rozporządzenia RODO.</w:t>
      </w:r>
    </w:p>
    <w:p w14:paraId="1EDCDA07" w14:textId="77777777" w:rsidR="009F1AEB" w:rsidRPr="009F1AEB" w:rsidRDefault="009F1AEB" w:rsidP="009F1AEB">
      <w:pPr>
        <w:pStyle w:val="Akapitzlist"/>
        <w:widowControl/>
        <w:numPr>
          <w:ilvl w:val="0"/>
          <w:numId w:val="13"/>
        </w:numPr>
        <w:suppressAutoHyphens w:val="0"/>
        <w:spacing w:after="160" w:line="259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9F1AEB">
        <w:rPr>
          <w:rFonts w:eastAsia="Times New Roman" w:cs="Times New Roman"/>
          <w:sz w:val="18"/>
          <w:szCs w:val="18"/>
          <w:lang w:eastAsia="pl-PL"/>
        </w:rPr>
        <w:t>Podanie przez Panią/Pana danych osobowych jest dobrowolne lecz niezbędne do przekazania przez Gminę Olszanka wniosku o dofinansowanie lub deklaracji woli przystąpienia do programu realizowanego w ramach Programu Priorytetowego „Ciepłe Mieszkanie” do Wojewódzkiego Funduszu Ochrony Środowiska i Gospodarki Wodnej w Opolu.</w:t>
      </w:r>
    </w:p>
    <w:p w14:paraId="279FBF2D" w14:textId="43D49F1F" w:rsidR="009E5CAA" w:rsidRPr="009F1AEB" w:rsidRDefault="009E5CAA" w:rsidP="009F1AEB">
      <w:pPr>
        <w:spacing w:before="120" w:after="120"/>
        <w:jc w:val="both"/>
        <w:rPr>
          <w:rFonts w:ascii="Times New Roman" w:hAnsi="Times New Roman" w:cs="Times New Roman"/>
          <w:sz w:val="18"/>
          <w:szCs w:val="18"/>
        </w:rPr>
      </w:pPr>
    </w:p>
    <w:sectPr w:rsidR="009E5CAA" w:rsidRPr="009F1AEB" w:rsidSect="002D3C3C">
      <w:headerReference w:type="default" r:id="rId9"/>
      <w:headerReference w:type="first" r:id="rId10"/>
      <w:pgSz w:w="11906" w:h="16838"/>
      <w:pgMar w:top="97" w:right="1134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BCE92" w14:textId="77777777" w:rsidR="00B05878" w:rsidRDefault="00B05878" w:rsidP="00062F03">
      <w:pPr>
        <w:spacing w:after="0" w:line="240" w:lineRule="auto"/>
      </w:pPr>
      <w:r>
        <w:separator/>
      </w:r>
    </w:p>
  </w:endnote>
  <w:endnote w:type="continuationSeparator" w:id="0">
    <w:p w14:paraId="5EF88EBF" w14:textId="77777777" w:rsidR="00B05878" w:rsidRDefault="00B05878" w:rsidP="0006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adea">
    <w:altName w:val="Cambria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C29DB" w14:textId="77777777" w:rsidR="00B05878" w:rsidRDefault="00B05878" w:rsidP="00062F03">
      <w:pPr>
        <w:spacing w:after="0" w:line="240" w:lineRule="auto"/>
      </w:pPr>
      <w:r>
        <w:separator/>
      </w:r>
    </w:p>
  </w:footnote>
  <w:footnote w:type="continuationSeparator" w:id="0">
    <w:p w14:paraId="5DEE9E83" w14:textId="77777777" w:rsidR="00B05878" w:rsidRDefault="00B05878" w:rsidP="0006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C59E" w14:textId="77777777" w:rsidR="00775536" w:rsidRDefault="00775536">
    <w:pPr>
      <w:pStyle w:val="Nagwek"/>
    </w:pPr>
  </w:p>
  <w:p w14:paraId="50D1517E" w14:textId="77777777" w:rsidR="00775536" w:rsidRDefault="00775536">
    <w:pPr>
      <w:pStyle w:val="Nagwek"/>
    </w:pPr>
  </w:p>
  <w:p w14:paraId="15CF9504" w14:textId="77777777" w:rsidR="00775536" w:rsidRDefault="00775536">
    <w:pPr>
      <w:pStyle w:val="Nagwek"/>
    </w:pPr>
  </w:p>
  <w:p w14:paraId="73727ED4" w14:textId="77777777" w:rsidR="00775536" w:rsidRDefault="007755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013B" w14:textId="448AA3A4" w:rsidR="000142A4" w:rsidRDefault="000142A4" w:rsidP="00DB29C4">
    <w:pPr>
      <w:jc w:val="center"/>
    </w:pPr>
    <w:bookmarkStart w:id="1" w:name="_Hlk135125435"/>
    <w:bookmarkStart w:id="2" w:name="_Hlk135129421"/>
    <w:r>
      <w:rPr>
        <w:noProof/>
      </w:rPr>
      <w:drawing>
        <wp:anchor distT="0" distB="0" distL="114300" distR="114300" simplePos="0" relativeHeight="251659264" behindDoc="0" locked="0" layoutInCell="1" allowOverlap="1" wp14:anchorId="44731744" wp14:editId="0E5055A9">
          <wp:simplePos x="0" y="0"/>
          <wp:positionH relativeFrom="column">
            <wp:posOffset>456565</wp:posOffset>
          </wp:positionH>
          <wp:positionV relativeFrom="paragraph">
            <wp:posOffset>22225</wp:posOffset>
          </wp:positionV>
          <wp:extent cx="754380" cy="762000"/>
          <wp:effectExtent l="0" t="0" r="7620" b="0"/>
          <wp:wrapSquare wrapText="bothSides"/>
          <wp:docPr id="562401361" name="Obraz 5624013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134" t="-111" r="-134" b="-111"/>
                  <a:stretch>
                    <a:fillRect/>
                  </a:stretch>
                </pic:blipFill>
                <pic:spPr>
                  <a:xfrm>
                    <a:off x="0" y="0"/>
                    <a:ext cx="75438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>
      <w:rPr>
        <w:noProof/>
      </w:rPr>
      <w:drawing>
        <wp:inline distT="0" distB="0" distL="0" distR="0" wp14:anchorId="3AF2F296" wp14:editId="15B4A5D8">
          <wp:extent cx="1592580" cy="838200"/>
          <wp:effectExtent l="0" t="0" r="0" b="0"/>
          <wp:docPr id="114274374" name="Obraz 1142743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bookmarkEnd w:id="2"/>
  <w:p w14:paraId="4882248D" w14:textId="73952E1D" w:rsidR="00963EE6" w:rsidRDefault="00963EE6" w:rsidP="00963EE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D304C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8118FE"/>
    <w:multiLevelType w:val="hybridMultilevel"/>
    <w:tmpl w:val="231401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31534"/>
    <w:multiLevelType w:val="hybridMultilevel"/>
    <w:tmpl w:val="C26AE15A"/>
    <w:lvl w:ilvl="0" w:tplc="D910B8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90A8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2CA2CF9"/>
    <w:multiLevelType w:val="hybridMultilevel"/>
    <w:tmpl w:val="2104F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47DE9"/>
    <w:multiLevelType w:val="hybridMultilevel"/>
    <w:tmpl w:val="15ACD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E0C58"/>
    <w:multiLevelType w:val="multilevel"/>
    <w:tmpl w:val="A03E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81E4A"/>
    <w:multiLevelType w:val="hybridMultilevel"/>
    <w:tmpl w:val="A760918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5398327F"/>
    <w:multiLevelType w:val="hybridMultilevel"/>
    <w:tmpl w:val="95D6B78A"/>
    <w:lvl w:ilvl="0" w:tplc="A2CE59B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4381FCA"/>
    <w:multiLevelType w:val="hybridMultilevel"/>
    <w:tmpl w:val="584854E4"/>
    <w:lvl w:ilvl="0" w:tplc="DEF61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03BEE"/>
    <w:multiLevelType w:val="hybridMultilevel"/>
    <w:tmpl w:val="C0342F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97D2AE7"/>
    <w:multiLevelType w:val="hybridMultilevel"/>
    <w:tmpl w:val="65AE51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154FF"/>
    <w:multiLevelType w:val="multilevel"/>
    <w:tmpl w:val="2302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310CF3"/>
    <w:multiLevelType w:val="hybridMultilevel"/>
    <w:tmpl w:val="2A3A4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9132A"/>
    <w:multiLevelType w:val="multilevel"/>
    <w:tmpl w:val="D31449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F42495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19542519">
    <w:abstractNumId w:val="1"/>
  </w:num>
  <w:num w:numId="2" w16cid:durableId="1297681586">
    <w:abstractNumId w:val="9"/>
  </w:num>
  <w:num w:numId="3" w16cid:durableId="4700563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7841964">
    <w:abstractNumId w:val="14"/>
  </w:num>
  <w:num w:numId="5" w16cid:durableId="802582780">
    <w:abstractNumId w:val="4"/>
  </w:num>
  <w:num w:numId="6" w16cid:durableId="988897776">
    <w:abstractNumId w:val="12"/>
  </w:num>
  <w:num w:numId="7" w16cid:durableId="1522469322">
    <w:abstractNumId w:val="6"/>
  </w:num>
  <w:num w:numId="8" w16cid:durableId="1093865709">
    <w:abstractNumId w:val="0"/>
  </w:num>
  <w:num w:numId="9" w16cid:durableId="523595843">
    <w:abstractNumId w:val="15"/>
  </w:num>
  <w:num w:numId="10" w16cid:durableId="1274051029">
    <w:abstractNumId w:val="3"/>
  </w:num>
  <w:num w:numId="11" w16cid:durableId="1296373658">
    <w:abstractNumId w:val="11"/>
  </w:num>
  <w:num w:numId="12" w16cid:durableId="408815551">
    <w:abstractNumId w:val="8"/>
  </w:num>
  <w:num w:numId="13" w16cid:durableId="1861703427">
    <w:abstractNumId w:val="2"/>
  </w:num>
  <w:num w:numId="14" w16cid:durableId="1702124384">
    <w:abstractNumId w:val="7"/>
  </w:num>
  <w:num w:numId="15" w16cid:durableId="1212613974">
    <w:abstractNumId w:val="10"/>
  </w:num>
  <w:num w:numId="16" w16cid:durableId="5992654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81"/>
    <w:rsid w:val="000066C8"/>
    <w:rsid w:val="00010016"/>
    <w:rsid w:val="00010F5C"/>
    <w:rsid w:val="000142A4"/>
    <w:rsid w:val="000366A8"/>
    <w:rsid w:val="00040618"/>
    <w:rsid w:val="0004374E"/>
    <w:rsid w:val="00050690"/>
    <w:rsid w:val="00055DCF"/>
    <w:rsid w:val="0005622B"/>
    <w:rsid w:val="00062F03"/>
    <w:rsid w:val="00065C3B"/>
    <w:rsid w:val="00087E17"/>
    <w:rsid w:val="000917D1"/>
    <w:rsid w:val="00097056"/>
    <w:rsid w:val="000A0746"/>
    <w:rsid w:val="000F05C2"/>
    <w:rsid w:val="001029A7"/>
    <w:rsid w:val="00107E2C"/>
    <w:rsid w:val="00111F40"/>
    <w:rsid w:val="00112711"/>
    <w:rsid w:val="00116106"/>
    <w:rsid w:val="00121C22"/>
    <w:rsid w:val="001266FE"/>
    <w:rsid w:val="00153A20"/>
    <w:rsid w:val="00182AA4"/>
    <w:rsid w:val="001873C3"/>
    <w:rsid w:val="00187F17"/>
    <w:rsid w:val="001A201C"/>
    <w:rsid w:val="001A4C73"/>
    <w:rsid w:val="001B1CC1"/>
    <w:rsid w:val="001D77ED"/>
    <w:rsid w:val="002128F1"/>
    <w:rsid w:val="002145C0"/>
    <w:rsid w:val="002203A5"/>
    <w:rsid w:val="002235A8"/>
    <w:rsid w:val="00225086"/>
    <w:rsid w:val="00237A57"/>
    <w:rsid w:val="00250F73"/>
    <w:rsid w:val="00270234"/>
    <w:rsid w:val="002A44C2"/>
    <w:rsid w:val="002B3573"/>
    <w:rsid w:val="002D3C3C"/>
    <w:rsid w:val="002D3F0B"/>
    <w:rsid w:val="002D4196"/>
    <w:rsid w:val="0030347D"/>
    <w:rsid w:val="00304037"/>
    <w:rsid w:val="0031146B"/>
    <w:rsid w:val="00320C8A"/>
    <w:rsid w:val="00331FCF"/>
    <w:rsid w:val="003504EF"/>
    <w:rsid w:val="0037017D"/>
    <w:rsid w:val="00380E24"/>
    <w:rsid w:val="003830A9"/>
    <w:rsid w:val="00391500"/>
    <w:rsid w:val="0039265D"/>
    <w:rsid w:val="003C342C"/>
    <w:rsid w:val="003C4F90"/>
    <w:rsid w:val="003E06D5"/>
    <w:rsid w:val="003E3BFE"/>
    <w:rsid w:val="003F1905"/>
    <w:rsid w:val="00401269"/>
    <w:rsid w:val="00410B89"/>
    <w:rsid w:val="00411FC7"/>
    <w:rsid w:val="004178C5"/>
    <w:rsid w:val="00422B9F"/>
    <w:rsid w:val="00423836"/>
    <w:rsid w:val="004A1CA0"/>
    <w:rsid w:val="004B46F3"/>
    <w:rsid w:val="004C0B00"/>
    <w:rsid w:val="004C20CC"/>
    <w:rsid w:val="004F396F"/>
    <w:rsid w:val="004F541B"/>
    <w:rsid w:val="00511382"/>
    <w:rsid w:val="00540606"/>
    <w:rsid w:val="0055413A"/>
    <w:rsid w:val="005642B9"/>
    <w:rsid w:val="005659C4"/>
    <w:rsid w:val="0057076D"/>
    <w:rsid w:val="005736E4"/>
    <w:rsid w:val="005845D7"/>
    <w:rsid w:val="005973CF"/>
    <w:rsid w:val="005A1656"/>
    <w:rsid w:val="005B370E"/>
    <w:rsid w:val="005B716D"/>
    <w:rsid w:val="005C0733"/>
    <w:rsid w:val="005D2257"/>
    <w:rsid w:val="005E2143"/>
    <w:rsid w:val="005E33D6"/>
    <w:rsid w:val="005E6AE9"/>
    <w:rsid w:val="006202A3"/>
    <w:rsid w:val="006250B1"/>
    <w:rsid w:val="0063289A"/>
    <w:rsid w:val="00635017"/>
    <w:rsid w:val="00636EE7"/>
    <w:rsid w:val="006564D5"/>
    <w:rsid w:val="00661B3D"/>
    <w:rsid w:val="00664B6B"/>
    <w:rsid w:val="00675BA8"/>
    <w:rsid w:val="006857F6"/>
    <w:rsid w:val="006A1B6A"/>
    <w:rsid w:val="006E0CD4"/>
    <w:rsid w:val="006E6D49"/>
    <w:rsid w:val="00714D95"/>
    <w:rsid w:val="00733DCD"/>
    <w:rsid w:val="00734078"/>
    <w:rsid w:val="00747D4F"/>
    <w:rsid w:val="00751D4B"/>
    <w:rsid w:val="007537C8"/>
    <w:rsid w:val="00775536"/>
    <w:rsid w:val="00775AA3"/>
    <w:rsid w:val="007C2708"/>
    <w:rsid w:val="007D34F4"/>
    <w:rsid w:val="007F3516"/>
    <w:rsid w:val="00802CC0"/>
    <w:rsid w:val="00805160"/>
    <w:rsid w:val="00824E7A"/>
    <w:rsid w:val="00832AA9"/>
    <w:rsid w:val="00840395"/>
    <w:rsid w:val="008424DF"/>
    <w:rsid w:val="008521D2"/>
    <w:rsid w:val="00871972"/>
    <w:rsid w:val="00884C68"/>
    <w:rsid w:val="00886815"/>
    <w:rsid w:val="00897954"/>
    <w:rsid w:val="008A7F78"/>
    <w:rsid w:val="008B263B"/>
    <w:rsid w:val="008D0AA7"/>
    <w:rsid w:val="008E547E"/>
    <w:rsid w:val="008E6B82"/>
    <w:rsid w:val="008E7E4C"/>
    <w:rsid w:val="008F07EB"/>
    <w:rsid w:val="009003A4"/>
    <w:rsid w:val="00912CE8"/>
    <w:rsid w:val="00914485"/>
    <w:rsid w:val="00915990"/>
    <w:rsid w:val="0091631B"/>
    <w:rsid w:val="00936DB0"/>
    <w:rsid w:val="00937620"/>
    <w:rsid w:val="00956B3A"/>
    <w:rsid w:val="00963EE6"/>
    <w:rsid w:val="00972C33"/>
    <w:rsid w:val="009921E6"/>
    <w:rsid w:val="00995EA1"/>
    <w:rsid w:val="00996C3E"/>
    <w:rsid w:val="009A2606"/>
    <w:rsid w:val="009C2CB6"/>
    <w:rsid w:val="009E5CAA"/>
    <w:rsid w:val="009F11D3"/>
    <w:rsid w:val="009F1AEB"/>
    <w:rsid w:val="009F34A9"/>
    <w:rsid w:val="009F42BA"/>
    <w:rsid w:val="00A00625"/>
    <w:rsid w:val="00A26B03"/>
    <w:rsid w:val="00A4411A"/>
    <w:rsid w:val="00A576F2"/>
    <w:rsid w:val="00AA1F7D"/>
    <w:rsid w:val="00AB3F2D"/>
    <w:rsid w:val="00AC63BD"/>
    <w:rsid w:val="00AC7C7B"/>
    <w:rsid w:val="00AE568B"/>
    <w:rsid w:val="00AF67A1"/>
    <w:rsid w:val="00AF694A"/>
    <w:rsid w:val="00B05878"/>
    <w:rsid w:val="00B2583F"/>
    <w:rsid w:val="00B556AE"/>
    <w:rsid w:val="00B56DBD"/>
    <w:rsid w:val="00B625AF"/>
    <w:rsid w:val="00B71A1A"/>
    <w:rsid w:val="00BA0C20"/>
    <w:rsid w:val="00BA4798"/>
    <w:rsid w:val="00BB4953"/>
    <w:rsid w:val="00BC123E"/>
    <w:rsid w:val="00BE1D14"/>
    <w:rsid w:val="00BF7598"/>
    <w:rsid w:val="00C06815"/>
    <w:rsid w:val="00C06B33"/>
    <w:rsid w:val="00C12887"/>
    <w:rsid w:val="00C17F14"/>
    <w:rsid w:val="00C22D49"/>
    <w:rsid w:val="00C25EB9"/>
    <w:rsid w:val="00C25FF6"/>
    <w:rsid w:val="00C27558"/>
    <w:rsid w:val="00C45E8A"/>
    <w:rsid w:val="00C50C37"/>
    <w:rsid w:val="00C512F9"/>
    <w:rsid w:val="00C535A1"/>
    <w:rsid w:val="00C77F36"/>
    <w:rsid w:val="00C8282D"/>
    <w:rsid w:val="00C91C66"/>
    <w:rsid w:val="00C967ED"/>
    <w:rsid w:val="00CC081F"/>
    <w:rsid w:val="00CE2C8D"/>
    <w:rsid w:val="00CE7B6C"/>
    <w:rsid w:val="00D004F6"/>
    <w:rsid w:val="00D01AA7"/>
    <w:rsid w:val="00D137D6"/>
    <w:rsid w:val="00D21907"/>
    <w:rsid w:val="00D2246E"/>
    <w:rsid w:val="00D2362A"/>
    <w:rsid w:val="00D327A9"/>
    <w:rsid w:val="00D3678C"/>
    <w:rsid w:val="00D37E26"/>
    <w:rsid w:val="00D67481"/>
    <w:rsid w:val="00D83D11"/>
    <w:rsid w:val="00DB073B"/>
    <w:rsid w:val="00DB29C4"/>
    <w:rsid w:val="00DB311C"/>
    <w:rsid w:val="00DB3141"/>
    <w:rsid w:val="00DE0278"/>
    <w:rsid w:val="00DF3D13"/>
    <w:rsid w:val="00E1284A"/>
    <w:rsid w:val="00E40C0D"/>
    <w:rsid w:val="00E679E5"/>
    <w:rsid w:val="00E746F9"/>
    <w:rsid w:val="00E87FD8"/>
    <w:rsid w:val="00E96420"/>
    <w:rsid w:val="00EC483F"/>
    <w:rsid w:val="00ED3353"/>
    <w:rsid w:val="00ED7C0F"/>
    <w:rsid w:val="00F229DD"/>
    <w:rsid w:val="00F366F6"/>
    <w:rsid w:val="00F43842"/>
    <w:rsid w:val="00F7114B"/>
    <w:rsid w:val="00F84D76"/>
    <w:rsid w:val="00F95008"/>
    <w:rsid w:val="00FA69C2"/>
    <w:rsid w:val="00FB2CFD"/>
    <w:rsid w:val="00FB6C4D"/>
    <w:rsid w:val="00FC4221"/>
    <w:rsid w:val="00FC77F2"/>
    <w:rsid w:val="00FD2A6A"/>
    <w:rsid w:val="00FE38C8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86B7B"/>
  <w15:docId w15:val="{B13285B2-76DC-41AC-9408-8035A7BD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9E5CAA"/>
    <w:pPr>
      <w:widowControl w:val="0"/>
      <w:suppressAutoHyphens/>
      <w:spacing w:before="81" w:after="0" w:line="257" w:lineRule="exact"/>
      <w:ind w:left="116"/>
      <w:outlineLvl w:val="0"/>
    </w:pPr>
    <w:rPr>
      <w:rFonts w:ascii="Caladea" w:eastAsia="Caladea" w:hAnsi="Caladea" w:cs="Calade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66A8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Tytuły"/>
    <w:basedOn w:val="Normalny"/>
    <w:link w:val="AkapitzlistZnak"/>
    <w:uiPriority w:val="34"/>
    <w:qFormat/>
    <w:rsid w:val="004B46F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color w:val="00000A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F7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424DF"/>
    <w:rPr>
      <w:color w:val="0000FF"/>
      <w:u w:val="single"/>
    </w:rPr>
  </w:style>
  <w:style w:type="paragraph" w:customStyle="1" w:styleId="Standard">
    <w:name w:val="Standard"/>
    <w:rsid w:val="008424DF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character" w:customStyle="1" w:styleId="Pogrubienie1">
    <w:name w:val="Pogrubienie1"/>
    <w:rsid w:val="008424DF"/>
    <w:rPr>
      <w:rFonts w:ascii="Times New Roman" w:hAnsi="Times New Roman" w:cs="Times New Roman" w:hint="default"/>
      <w:b w:val="0"/>
      <w:bCs w:val="0"/>
    </w:rPr>
  </w:style>
  <w:style w:type="paragraph" w:styleId="NormalnyWeb">
    <w:name w:val="Normal (Web)"/>
    <w:basedOn w:val="Normalny"/>
    <w:uiPriority w:val="99"/>
    <w:unhideWhenUsed/>
    <w:rsid w:val="0084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F03"/>
  </w:style>
  <w:style w:type="paragraph" w:styleId="Stopka">
    <w:name w:val="footer"/>
    <w:basedOn w:val="Normalny"/>
    <w:link w:val="StopkaZnak"/>
    <w:uiPriority w:val="99"/>
    <w:unhideWhenUsed/>
    <w:rsid w:val="0006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F03"/>
  </w:style>
  <w:style w:type="character" w:customStyle="1" w:styleId="Nagwek1Znak">
    <w:name w:val="Nagłówek 1 Znak"/>
    <w:basedOn w:val="Domylnaczcionkaakapitu"/>
    <w:link w:val="Nagwek1"/>
    <w:rsid w:val="009E5CAA"/>
    <w:rPr>
      <w:rFonts w:ascii="Caladea" w:eastAsia="Caladea" w:hAnsi="Caladea" w:cs="Caladea"/>
      <w:b/>
      <w:bCs/>
    </w:rPr>
  </w:style>
  <w:style w:type="paragraph" w:styleId="Tekstpodstawowy">
    <w:name w:val="Body Text"/>
    <w:basedOn w:val="Normalny"/>
    <w:link w:val="TekstpodstawowyZnak"/>
    <w:rsid w:val="009E5CAA"/>
    <w:pPr>
      <w:widowControl w:val="0"/>
      <w:suppressAutoHyphens/>
      <w:spacing w:after="0" w:line="240" w:lineRule="auto"/>
    </w:pPr>
    <w:rPr>
      <w:rFonts w:ascii="Caladea" w:eastAsia="Caladea" w:hAnsi="Caladea" w:cs="Caladea"/>
    </w:rPr>
  </w:style>
  <w:style w:type="character" w:customStyle="1" w:styleId="TekstpodstawowyZnak">
    <w:name w:val="Tekst podstawowy Znak"/>
    <w:basedOn w:val="Domylnaczcionkaakapitu"/>
    <w:link w:val="Tekstpodstawowy"/>
    <w:rsid w:val="009E5CAA"/>
    <w:rPr>
      <w:rFonts w:ascii="Caladea" w:eastAsia="Caladea" w:hAnsi="Caladea" w:cs="Caladea"/>
    </w:rPr>
  </w:style>
  <w:style w:type="paragraph" w:customStyle="1" w:styleId="Default">
    <w:name w:val="Default"/>
    <w:rsid w:val="00A26B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1F40"/>
    <w:rPr>
      <w:b/>
      <w:bCs/>
    </w:rPr>
  </w:style>
  <w:style w:type="character" w:customStyle="1" w:styleId="AkapitzlistZnak">
    <w:name w:val="Akapit z listą Znak"/>
    <w:aliases w:val="lp1 Znak,Preambuła Znak,Tytuły Znak"/>
    <w:basedOn w:val="Domylnaczcionkaakapitu"/>
    <w:link w:val="Akapitzlist"/>
    <w:uiPriority w:val="99"/>
    <w:qFormat/>
    <w:rsid w:val="00F95008"/>
    <w:rPr>
      <w:rFonts w:ascii="Times New Roman" w:eastAsia="SimSun" w:hAnsi="Times New Roman" w:cs="Mangal"/>
      <w:color w:val="00000A"/>
      <w:kern w:val="1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A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A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A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0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kancelaria-z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DB6F-B976-468F-9365-946A64DF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1302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Wolańska-Sadłek</dc:creator>
  <cp:lastModifiedBy>Użytkownik UG</cp:lastModifiedBy>
  <cp:revision>19</cp:revision>
  <cp:lastPrinted>2023-12-05T11:59:00Z</cp:lastPrinted>
  <dcterms:created xsi:type="dcterms:W3CDTF">2023-10-16T06:17:00Z</dcterms:created>
  <dcterms:modified xsi:type="dcterms:W3CDTF">2023-12-08T10:37:00Z</dcterms:modified>
</cp:coreProperties>
</file>