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21" w:rsidRPr="00F23E78" w:rsidRDefault="001116B5" w:rsidP="0025202A">
      <w:pPr>
        <w:pStyle w:val="NormalnyWeb"/>
        <w:spacing w:before="0" w:beforeAutospacing="0"/>
        <w:jc w:val="both"/>
        <w:rPr>
          <w:rFonts w:ascii="Book Antiqua" w:hAnsi="Book Antiqua"/>
          <w:color w:val="2F2F2F"/>
        </w:rPr>
      </w:pPr>
      <w:r w:rsidRPr="00F23E78">
        <w:rPr>
          <w:rFonts w:ascii="Book Antiqua" w:hAnsi="Book Antiqua"/>
          <w:color w:val="2F2F2F"/>
        </w:rPr>
        <w:t>24 marca, Prezydent Andrzej Duda, ustanowił</w:t>
      </w:r>
      <w:r w:rsidR="000C4321" w:rsidRPr="00F23E78">
        <w:rPr>
          <w:rFonts w:ascii="Book Antiqua" w:hAnsi="Book Antiqua"/>
          <w:color w:val="2F2F2F"/>
        </w:rPr>
        <w:t xml:space="preserve"> Narodowym Dniem Pamięci Polaków ratujących Żydów pod okupacją niemie</w:t>
      </w:r>
      <w:r w:rsidRPr="00F23E78">
        <w:rPr>
          <w:rFonts w:ascii="Book Antiqua" w:hAnsi="Book Antiqua"/>
          <w:color w:val="2F2F2F"/>
        </w:rPr>
        <w:t>cką. D</w:t>
      </w:r>
      <w:r w:rsidR="000C4321" w:rsidRPr="00F23E78">
        <w:rPr>
          <w:rFonts w:ascii="Book Antiqua" w:hAnsi="Book Antiqua"/>
          <w:color w:val="2F2F2F"/>
        </w:rPr>
        <w:t xml:space="preserve">ata </w:t>
      </w:r>
      <w:r w:rsidRPr="00F23E78">
        <w:rPr>
          <w:rFonts w:ascii="Book Antiqua" w:hAnsi="Book Antiqua"/>
          <w:color w:val="2F2F2F"/>
        </w:rPr>
        <w:t>ta nie jest przypadkowa, a można powiedzieć, że mocno symboliczna. Bowiem t</w:t>
      </w:r>
      <w:r w:rsidR="000C4321" w:rsidRPr="00F23E78">
        <w:rPr>
          <w:rFonts w:ascii="Book Antiqua" w:hAnsi="Book Antiqua"/>
          <w:color w:val="2F2F2F"/>
        </w:rPr>
        <w:t>ego dnia</w:t>
      </w:r>
      <w:r w:rsidR="0096552A" w:rsidRPr="00F23E78">
        <w:rPr>
          <w:rFonts w:ascii="Book Antiqua" w:hAnsi="Book Antiqua"/>
          <w:color w:val="2F2F2F"/>
        </w:rPr>
        <w:t>,</w:t>
      </w:r>
      <w:r w:rsidR="000C4321" w:rsidRPr="00F23E78">
        <w:rPr>
          <w:rFonts w:ascii="Book Antiqua" w:hAnsi="Book Antiqua"/>
          <w:color w:val="2F2F2F"/>
        </w:rPr>
        <w:t xml:space="preserve"> w 1944 roku</w:t>
      </w:r>
      <w:r w:rsidR="0096552A" w:rsidRPr="00F23E78">
        <w:rPr>
          <w:rFonts w:ascii="Book Antiqua" w:hAnsi="Book Antiqua"/>
          <w:color w:val="2F2F2F"/>
        </w:rPr>
        <w:t>,</w:t>
      </w:r>
      <w:r w:rsidR="000C4321" w:rsidRPr="00F23E78">
        <w:rPr>
          <w:rFonts w:ascii="Book Antiqua" w:hAnsi="Book Antiqua"/>
          <w:color w:val="2F2F2F"/>
        </w:rPr>
        <w:t xml:space="preserve"> dokonano egzekucji na rodzinie </w:t>
      </w:r>
      <w:proofErr w:type="spellStart"/>
      <w:r w:rsidR="000C4321" w:rsidRPr="00F23E78">
        <w:rPr>
          <w:rFonts w:ascii="Book Antiqua" w:hAnsi="Book Antiqua"/>
          <w:color w:val="2F2F2F"/>
        </w:rPr>
        <w:t>Ulmów</w:t>
      </w:r>
      <w:proofErr w:type="spellEnd"/>
      <w:r w:rsidRPr="00F23E78">
        <w:rPr>
          <w:rFonts w:ascii="Book Antiqua" w:hAnsi="Book Antiqua"/>
          <w:color w:val="2F2F2F"/>
        </w:rPr>
        <w:t xml:space="preserve"> w Markowej</w:t>
      </w:r>
      <w:r w:rsidR="000C4321" w:rsidRPr="00F23E78">
        <w:rPr>
          <w:rFonts w:ascii="Book Antiqua" w:hAnsi="Book Antiqua"/>
          <w:color w:val="2F2F2F"/>
        </w:rPr>
        <w:t xml:space="preserve">. Niemiecka żandarmeria zamordowała wówczas Józefa </w:t>
      </w:r>
      <w:proofErr w:type="spellStart"/>
      <w:r w:rsidR="000C4321" w:rsidRPr="00F23E78">
        <w:rPr>
          <w:rFonts w:ascii="Book Antiqua" w:hAnsi="Book Antiqua"/>
          <w:color w:val="2F2F2F"/>
        </w:rPr>
        <w:t>Ulmę</w:t>
      </w:r>
      <w:proofErr w:type="spellEnd"/>
      <w:r w:rsidR="000C4321" w:rsidRPr="00F23E78">
        <w:rPr>
          <w:rFonts w:ascii="Book Antiqua" w:hAnsi="Book Antiqua"/>
          <w:color w:val="2F2F2F"/>
        </w:rPr>
        <w:t xml:space="preserve">, jego ciężarną żonę Wiktorię i sześcioro ich małoletnich dzieci oraz ośmioro ukrywanych przez nich Żydów: Gołdę </w:t>
      </w:r>
      <w:proofErr w:type="spellStart"/>
      <w:r w:rsidR="000C4321" w:rsidRPr="00F23E78">
        <w:rPr>
          <w:rFonts w:ascii="Book Antiqua" w:hAnsi="Book Antiqua"/>
          <w:color w:val="2F2F2F"/>
        </w:rPr>
        <w:t>Grünfeld</w:t>
      </w:r>
      <w:proofErr w:type="spellEnd"/>
      <w:r w:rsidR="000C4321" w:rsidRPr="00F23E78">
        <w:rPr>
          <w:rFonts w:ascii="Book Antiqua" w:hAnsi="Book Antiqua"/>
          <w:color w:val="2F2F2F"/>
        </w:rPr>
        <w:t xml:space="preserve">, Leę </w:t>
      </w:r>
      <w:proofErr w:type="spellStart"/>
      <w:r w:rsidR="000C4321" w:rsidRPr="00F23E78">
        <w:rPr>
          <w:rFonts w:ascii="Book Antiqua" w:hAnsi="Book Antiqua"/>
          <w:color w:val="2F2F2F"/>
        </w:rPr>
        <w:t>Didner</w:t>
      </w:r>
      <w:proofErr w:type="spellEnd"/>
      <w:r w:rsidR="000C4321" w:rsidRPr="00F23E78">
        <w:rPr>
          <w:rFonts w:ascii="Book Antiqua" w:hAnsi="Book Antiqua"/>
          <w:color w:val="2F2F2F"/>
        </w:rPr>
        <w:t xml:space="preserve"> </w:t>
      </w:r>
      <w:r w:rsidR="0025202A">
        <w:rPr>
          <w:rFonts w:ascii="Book Antiqua" w:hAnsi="Book Antiqua"/>
          <w:color w:val="2F2F2F"/>
        </w:rPr>
        <w:t xml:space="preserve">                            </w:t>
      </w:r>
      <w:r w:rsidR="000C4321" w:rsidRPr="00F23E78">
        <w:rPr>
          <w:rFonts w:ascii="Book Antiqua" w:hAnsi="Book Antiqua"/>
          <w:color w:val="2F2F2F"/>
        </w:rPr>
        <w:t>z córeczką oraz Saula Goldmana i jego czterech synów.</w:t>
      </w:r>
    </w:p>
    <w:p w:rsidR="000C4321" w:rsidRPr="00F23E78" w:rsidRDefault="0096552A" w:rsidP="0025202A">
      <w:pPr>
        <w:pStyle w:val="NormalnyWeb"/>
        <w:spacing w:before="0" w:beforeAutospacing="0"/>
        <w:jc w:val="both"/>
        <w:rPr>
          <w:rFonts w:ascii="Book Antiqua" w:hAnsi="Book Antiqua"/>
          <w:color w:val="2F2F2F"/>
        </w:rPr>
      </w:pPr>
      <w:r w:rsidRPr="00F23E78">
        <w:rPr>
          <w:rFonts w:ascii="Book Antiqua" w:hAnsi="Book Antiqua"/>
          <w:color w:val="2F2F2F"/>
        </w:rPr>
        <w:t>Za ten niezwykle bohaterski czyn w</w:t>
      </w:r>
      <w:r w:rsidR="000C4321" w:rsidRPr="00F23E78">
        <w:rPr>
          <w:rFonts w:ascii="Book Antiqua" w:hAnsi="Book Antiqua"/>
          <w:color w:val="2F2F2F"/>
        </w:rPr>
        <w:t xml:space="preserve"> 1995 r. Józefowi i Wiktorii </w:t>
      </w:r>
      <w:proofErr w:type="spellStart"/>
      <w:r w:rsidR="004167F1" w:rsidRPr="00F23E78">
        <w:rPr>
          <w:rFonts w:ascii="Book Antiqua" w:hAnsi="Book Antiqua"/>
          <w:color w:val="2F2F2F"/>
        </w:rPr>
        <w:t>Ulmom</w:t>
      </w:r>
      <w:proofErr w:type="spellEnd"/>
      <w:r w:rsidR="004167F1" w:rsidRPr="00F23E78">
        <w:rPr>
          <w:rFonts w:ascii="Book Antiqua" w:hAnsi="Book Antiqua"/>
          <w:color w:val="2F2F2F"/>
        </w:rPr>
        <w:t xml:space="preserve"> </w:t>
      </w:r>
      <w:r w:rsidR="000C4321" w:rsidRPr="00F23E78">
        <w:rPr>
          <w:rFonts w:ascii="Book Antiqua" w:hAnsi="Book Antiqua"/>
          <w:color w:val="2F2F2F"/>
        </w:rPr>
        <w:t xml:space="preserve">nadano pośmiertnie tytuł Sprawiedliwych Wśród Narodów Świata. W 2010 r. prezydent Lech Kaczyński odznaczył ich Krzyżem Komandorskim Orderu Odrodzenia Polski. </w:t>
      </w:r>
      <w:r w:rsidR="004167F1" w:rsidRPr="00F23E78">
        <w:rPr>
          <w:rFonts w:ascii="Book Antiqua" w:hAnsi="Book Antiqua"/>
          <w:color w:val="2F2F2F"/>
        </w:rPr>
        <w:t xml:space="preserve">Zaś </w:t>
      </w:r>
      <w:r w:rsidR="000C4321" w:rsidRPr="00F23E78">
        <w:rPr>
          <w:rFonts w:ascii="Book Antiqua" w:hAnsi="Book Antiqua"/>
          <w:color w:val="2F2F2F"/>
        </w:rPr>
        <w:t xml:space="preserve">17 marca 2016 r. </w:t>
      </w:r>
      <w:r w:rsidR="00DF36A3" w:rsidRPr="00F23E78">
        <w:rPr>
          <w:rFonts w:ascii="Book Antiqua" w:hAnsi="Book Antiqua"/>
          <w:color w:val="2F2F2F"/>
        </w:rPr>
        <w:t xml:space="preserve">w Markowej zostało </w:t>
      </w:r>
      <w:r w:rsidR="000C4321" w:rsidRPr="00F23E78">
        <w:rPr>
          <w:rFonts w:ascii="Book Antiqua" w:hAnsi="Book Antiqua"/>
          <w:color w:val="2F2F2F"/>
        </w:rPr>
        <w:t>otwarte pierwsze w Polsce Muzeum Polaków R</w:t>
      </w:r>
      <w:r w:rsidR="0067791E">
        <w:rPr>
          <w:rFonts w:ascii="Book Antiqua" w:hAnsi="Book Antiqua"/>
          <w:color w:val="2F2F2F"/>
        </w:rPr>
        <w:t>atujących Żydów – nazwane ich imieniem.</w:t>
      </w:r>
    </w:p>
    <w:p w:rsidR="00DE5A82" w:rsidRPr="00F23E78" w:rsidRDefault="004167F1" w:rsidP="0025202A">
      <w:pPr>
        <w:pStyle w:val="NormalnyWeb"/>
        <w:spacing w:before="0" w:beforeAutospacing="0"/>
        <w:jc w:val="both"/>
        <w:rPr>
          <w:rFonts w:ascii="Book Antiqua" w:hAnsi="Book Antiqua"/>
          <w:color w:val="2F2F2F"/>
        </w:rPr>
      </w:pPr>
      <w:r w:rsidRPr="00F23E78">
        <w:rPr>
          <w:rFonts w:ascii="Book Antiqua" w:hAnsi="Book Antiqua"/>
          <w:color w:val="2F2F2F"/>
        </w:rPr>
        <w:t>Narodowy Dzień</w:t>
      </w:r>
      <w:r w:rsidR="00DF36A3" w:rsidRPr="00F23E78">
        <w:rPr>
          <w:rFonts w:ascii="Book Antiqua" w:hAnsi="Book Antiqua"/>
          <w:color w:val="2F2F2F"/>
        </w:rPr>
        <w:t xml:space="preserve"> Pamięci Polaków ratujących Żydów pod okupacją niemiecką</w:t>
      </w:r>
      <w:r w:rsidRPr="00F23E78">
        <w:rPr>
          <w:rFonts w:ascii="Book Antiqua" w:hAnsi="Book Antiqua"/>
          <w:color w:val="2F2F2F"/>
        </w:rPr>
        <w:t xml:space="preserve"> został ustanowiony i po raz pierwszy obchodzony w 2018 r. W tym samy roku, tylko wcześniej, bo 5 stycznia</w:t>
      </w:r>
      <w:r w:rsidR="0067791E">
        <w:rPr>
          <w:rFonts w:ascii="Book Antiqua" w:hAnsi="Book Antiqua"/>
          <w:color w:val="2F2F2F"/>
        </w:rPr>
        <w:t>,</w:t>
      </w:r>
      <w:r w:rsidR="002D1613" w:rsidRPr="00F23E78">
        <w:rPr>
          <w:rFonts w:ascii="Book Antiqua" w:hAnsi="Book Antiqua"/>
          <w:color w:val="2F2F2F"/>
        </w:rPr>
        <w:t xml:space="preserve"> po raz pierwszy</w:t>
      </w:r>
      <w:r w:rsidRPr="00F23E78">
        <w:rPr>
          <w:rFonts w:ascii="Book Antiqua" w:hAnsi="Book Antiqua"/>
          <w:color w:val="2F2F2F"/>
        </w:rPr>
        <w:t xml:space="preserve"> spotkaliśmy się przed </w:t>
      </w:r>
      <w:r w:rsidRPr="0067791E">
        <w:rPr>
          <w:rFonts w:ascii="Book Antiqua" w:hAnsi="Book Antiqua"/>
          <w:color w:val="2F2F2F"/>
        </w:rPr>
        <w:t xml:space="preserve">budynkiem sądu </w:t>
      </w:r>
      <w:r w:rsidR="0025202A">
        <w:rPr>
          <w:rFonts w:ascii="Book Antiqua" w:hAnsi="Book Antiqua"/>
          <w:color w:val="2F2F2F"/>
        </w:rPr>
        <w:t xml:space="preserve">                   </w:t>
      </w:r>
      <w:r w:rsidRPr="0067791E">
        <w:rPr>
          <w:rFonts w:ascii="Book Antiqua" w:hAnsi="Book Antiqua"/>
          <w:color w:val="2F2F2F"/>
        </w:rPr>
        <w:t xml:space="preserve">w Jaśle, aby uroczyście odsłonić </w:t>
      </w:r>
      <w:r w:rsidR="002D1613" w:rsidRPr="0067791E">
        <w:rPr>
          <w:rFonts w:ascii="Book Antiqua" w:hAnsi="Book Antiqua"/>
          <w:color w:val="2F2F2F"/>
        </w:rPr>
        <w:t xml:space="preserve">pamiątkową </w:t>
      </w:r>
      <w:r w:rsidRPr="0067791E">
        <w:rPr>
          <w:rFonts w:ascii="Book Antiqua" w:hAnsi="Book Antiqua"/>
          <w:color w:val="2F2F2F"/>
        </w:rPr>
        <w:t xml:space="preserve">tablicę poświęconą Eleonorze Goleń </w:t>
      </w:r>
      <w:r w:rsidR="00DE5A82" w:rsidRPr="0067791E">
        <w:rPr>
          <w:rFonts w:ascii="Book Antiqua" w:hAnsi="Book Antiqua" w:cs="Arial"/>
          <w:color w:val="000000"/>
        </w:rPr>
        <w:t>oraz mieszkańcom powiatu jasielskiego ratującym Żydów podczas niemieckiej okupacji</w:t>
      </w:r>
      <w:r w:rsidR="002D1613" w:rsidRPr="0067791E">
        <w:rPr>
          <w:rFonts w:ascii="Book Antiqua" w:hAnsi="Book Antiqua" w:cs="Arial"/>
          <w:color w:val="000000"/>
        </w:rPr>
        <w:t>.</w:t>
      </w:r>
    </w:p>
    <w:p w:rsidR="00825DE4" w:rsidRPr="00F23E78" w:rsidRDefault="002D1613" w:rsidP="0025202A">
      <w:pPr>
        <w:jc w:val="both"/>
        <w:rPr>
          <w:rFonts w:ascii="Book Antiqua" w:hAnsi="Book Antiqua"/>
          <w:color w:val="212121"/>
          <w:sz w:val="24"/>
          <w:szCs w:val="24"/>
          <w:shd w:val="clear" w:color="auto" w:fill="FFFFFF"/>
        </w:rPr>
      </w:pPr>
      <w:r w:rsidRPr="00F23E78"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Przypomnę, że Eleonora Goleń razem z mężem Stanisławem mieszkała </w:t>
      </w:r>
      <w:r w:rsidR="0025202A"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                               </w:t>
      </w:r>
      <w:r w:rsidRPr="00F23E78"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w Niegłowicach. W czasie okupacji jej mąż pracował w kopalni w Harklowej i nie przebywał w domu. Latem 1942 r. przyprowadzono do Eleonory 10-letnią żydowską dziewczynkę, Annę </w:t>
      </w:r>
      <w:proofErr w:type="spellStart"/>
      <w:r w:rsidRPr="00F23E78">
        <w:rPr>
          <w:rFonts w:ascii="Book Antiqua" w:hAnsi="Book Antiqua"/>
          <w:color w:val="212121"/>
          <w:sz w:val="24"/>
          <w:szCs w:val="24"/>
          <w:shd w:val="clear" w:color="auto" w:fill="FFFFFF"/>
        </w:rPr>
        <w:t>Parzyczewską</w:t>
      </w:r>
      <w:proofErr w:type="spellEnd"/>
      <w:r w:rsidRPr="00F23E78">
        <w:rPr>
          <w:rFonts w:ascii="Book Antiqua" w:hAnsi="Book Antiqua"/>
          <w:color w:val="212121"/>
          <w:sz w:val="24"/>
          <w:szCs w:val="24"/>
          <w:shd w:val="clear" w:color="auto" w:fill="FFFFFF"/>
        </w:rPr>
        <w:t>.</w:t>
      </w:r>
    </w:p>
    <w:p w:rsidR="0067791E" w:rsidRDefault="002D1613" w:rsidP="0025202A">
      <w:pPr>
        <w:jc w:val="both"/>
        <w:rPr>
          <w:rFonts w:ascii="Book Antiqua" w:hAnsi="Book Antiqua"/>
          <w:color w:val="212121"/>
          <w:sz w:val="24"/>
          <w:szCs w:val="24"/>
          <w:shd w:val="clear" w:color="auto" w:fill="FFFFFF"/>
        </w:rPr>
      </w:pPr>
      <w:r w:rsidRPr="00F23E78"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Ojciec dziewczynki był fryzjerem w Bieczu i przed wojną Eleonora odwiedzała jego zakład, dlatego znała rodzinę </w:t>
      </w:r>
      <w:proofErr w:type="spellStart"/>
      <w:r w:rsidRPr="00F23E78">
        <w:rPr>
          <w:rFonts w:ascii="Book Antiqua" w:hAnsi="Book Antiqua"/>
          <w:color w:val="212121"/>
          <w:sz w:val="24"/>
          <w:szCs w:val="24"/>
          <w:shd w:val="clear" w:color="auto" w:fill="FFFFFF"/>
        </w:rPr>
        <w:t>Parzyczewskich</w:t>
      </w:r>
      <w:proofErr w:type="spellEnd"/>
      <w:r w:rsidR="0067791E">
        <w:rPr>
          <w:rFonts w:ascii="Book Antiqua" w:hAnsi="Book Antiqua"/>
          <w:color w:val="212121"/>
          <w:sz w:val="24"/>
          <w:szCs w:val="24"/>
          <w:shd w:val="clear" w:color="auto" w:fill="FFFFFF"/>
        </w:rPr>
        <w:t>.</w:t>
      </w:r>
      <w:r w:rsidR="008C13BB" w:rsidRPr="00F23E78"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 Eleonora, za zgodą męża, postanowiła przyjąć Annę pod swój dach.</w:t>
      </w:r>
    </w:p>
    <w:p w:rsidR="00DE5A82" w:rsidRPr="00F23E78" w:rsidRDefault="000C4321" w:rsidP="0025202A">
      <w:pPr>
        <w:jc w:val="both"/>
        <w:rPr>
          <w:rFonts w:ascii="Book Antiqua" w:hAnsi="Book Antiqua" w:cs="Tahoma"/>
          <w:color w:val="333333"/>
          <w:sz w:val="24"/>
          <w:szCs w:val="24"/>
          <w:shd w:val="clear" w:color="auto" w:fill="FFFFFF"/>
        </w:rPr>
      </w:pPr>
      <w:r w:rsidRPr="00F23E78">
        <w:rPr>
          <w:rFonts w:ascii="Book Antiqua" w:hAnsi="Book Antiqua" w:cs="Tahoma"/>
          <w:color w:val="333333"/>
          <w:sz w:val="24"/>
          <w:szCs w:val="24"/>
          <w:shd w:val="clear" w:color="auto" w:fill="FFFFFF"/>
        </w:rPr>
        <w:t>Dziewczynka miała tzw. dobry wygląd i mogła uchodzić za polskie dziecko. Eleonora nauczyła ją także katolickich modlitw. Sądziła, że nikt obcy nie domyśli się, że w rzeczywistości jest to dziecko żydowskie. Od początku wiedzieli o tym tylko najbliżsi sąsiedzi i bliska rodzina.</w:t>
      </w:r>
    </w:p>
    <w:p w:rsidR="008C13BB" w:rsidRPr="00F23E78" w:rsidRDefault="008C13BB" w:rsidP="0025202A">
      <w:pPr>
        <w:jc w:val="both"/>
        <w:rPr>
          <w:rFonts w:ascii="Book Antiqua" w:hAnsi="Book Antiqua" w:cs="Tahoma"/>
          <w:color w:val="333333"/>
          <w:sz w:val="24"/>
          <w:szCs w:val="24"/>
          <w:shd w:val="clear" w:color="auto" w:fill="FFFFFF"/>
        </w:rPr>
      </w:pPr>
      <w:r w:rsidRPr="00F23E78">
        <w:rPr>
          <w:rFonts w:ascii="Book Antiqua" w:hAnsi="Book Antiqua" w:cs="Tahoma"/>
          <w:color w:val="333333"/>
          <w:sz w:val="24"/>
          <w:szCs w:val="24"/>
          <w:shd w:val="clear" w:color="auto" w:fill="FFFFFF"/>
        </w:rPr>
        <w:t xml:space="preserve">Niestety na skutek donosu w grudniu 1942 r. Eleonora i Anna zostały aresztowane przez gestapo i przewiezione do więzienia w Jaśle. Dziewczynkę rozstrzelano </w:t>
      </w:r>
      <w:r w:rsidR="0025202A">
        <w:rPr>
          <w:rFonts w:ascii="Book Antiqua" w:hAnsi="Book Antiqua" w:cs="Tahoma"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F23E78">
        <w:rPr>
          <w:rFonts w:ascii="Book Antiqua" w:hAnsi="Book Antiqua" w:cs="Tahoma"/>
          <w:color w:val="333333"/>
          <w:sz w:val="24"/>
          <w:szCs w:val="24"/>
          <w:shd w:val="clear" w:color="auto" w:fill="FFFFFF"/>
        </w:rPr>
        <w:t>10 grudnia 1942 r.</w:t>
      </w:r>
    </w:p>
    <w:p w:rsidR="008C13BB" w:rsidRPr="00F23E78" w:rsidRDefault="000C4321" w:rsidP="0025202A">
      <w:pPr>
        <w:jc w:val="both"/>
        <w:rPr>
          <w:rFonts w:ascii="Book Antiqua" w:hAnsi="Book Antiqua" w:cs="Tahoma"/>
          <w:color w:val="333333"/>
          <w:sz w:val="24"/>
          <w:szCs w:val="24"/>
        </w:rPr>
      </w:pPr>
      <w:r w:rsidRPr="00F23E78">
        <w:rPr>
          <w:rFonts w:ascii="Book Antiqua" w:hAnsi="Book Antiqua" w:cs="Tahoma"/>
          <w:color w:val="333333"/>
          <w:sz w:val="24"/>
          <w:szCs w:val="24"/>
        </w:rPr>
        <w:t>Wyrok na Eleonorę poprzedzony był miesięcznym śledztwem.</w:t>
      </w:r>
      <w:r w:rsidR="008C13BB" w:rsidRPr="00F23E78">
        <w:rPr>
          <w:rFonts w:ascii="Book Antiqua" w:hAnsi="Book Antiqua" w:cs="Tahoma"/>
          <w:color w:val="333333"/>
          <w:sz w:val="24"/>
          <w:szCs w:val="24"/>
        </w:rPr>
        <w:t xml:space="preserve"> </w:t>
      </w:r>
      <w:r w:rsidRPr="00F23E78">
        <w:rPr>
          <w:rFonts w:ascii="Book Antiqua" w:hAnsi="Book Antiqua" w:cs="Tahoma"/>
          <w:color w:val="333333"/>
          <w:sz w:val="24"/>
          <w:szCs w:val="24"/>
        </w:rPr>
        <w:t xml:space="preserve">5 stycznia 1943 r. Eleonora Goleń została wyprowadzona pod mur więzienia w Jaśle i rozstrzelana. </w:t>
      </w:r>
      <w:r w:rsidR="0025202A">
        <w:rPr>
          <w:rFonts w:ascii="Book Antiqua" w:hAnsi="Book Antiqua" w:cs="Tahoma"/>
          <w:color w:val="333333"/>
          <w:sz w:val="24"/>
          <w:szCs w:val="24"/>
        </w:rPr>
        <w:t xml:space="preserve">                </w:t>
      </w:r>
      <w:r w:rsidRPr="00F23E78">
        <w:rPr>
          <w:rFonts w:ascii="Book Antiqua" w:hAnsi="Book Antiqua" w:cs="Tahoma"/>
          <w:color w:val="333333"/>
          <w:sz w:val="24"/>
          <w:szCs w:val="24"/>
        </w:rPr>
        <w:t xml:space="preserve">Jej egzekucja miała charakter pokazowy. Przed egzekucją oprowadzono ją po okolicy nago, </w:t>
      </w:r>
      <w:r w:rsidR="008C13BB" w:rsidRPr="00F23E78">
        <w:rPr>
          <w:rFonts w:ascii="Book Antiqua" w:hAnsi="Book Antiqua" w:cs="Tahoma"/>
          <w:color w:val="333333"/>
          <w:sz w:val="24"/>
          <w:szCs w:val="24"/>
        </w:rPr>
        <w:t xml:space="preserve"> </w:t>
      </w:r>
      <w:r w:rsidRPr="00F23E78">
        <w:rPr>
          <w:rFonts w:ascii="Book Antiqua" w:hAnsi="Book Antiqua" w:cs="Tahoma"/>
          <w:color w:val="333333"/>
          <w:sz w:val="24"/>
          <w:szCs w:val="24"/>
        </w:rPr>
        <w:t>pokazując mieszkańcom miasta, co grozi za przechowywanie Żydów.</w:t>
      </w:r>
    </w:p>
    <w:p w:rsidR="00DE5A82" w:rsidRPr="00F23E78" w:rsidRDefault="00DE5A82" w:rsidP="0025202A">
      <w:pPr>
        <w:jc w:val="both"/>
        <w:rPr>
          <w:rFonts w:ascii="Book Antiqua" w:hAnsi="Book Antiqua"/>
          <w:color w:val="212121"/>
          <w:sz w:val="24"/>
          <w:szCs w:val="24"/>
          <w:shd w:val="clear" w:color="auto" w:fill="FFFFFF"/>
        </w:rPr>
      </w:pPr>
      <w:r w:rsidRPr="00F23E78">
        <w:rPr>
          <w:rFonts w:ascii="Book Antiqua" w:hAnsi="Book Antiqua" w:cs="Arial"/>
          <w:color w:val="010101"/>
          <w:spacing w:val="-3"/>
          <w:sz w:val="24"/>
          <w:szCs w:val="24"/>
          <w:shd w:val="clear" w:color="auto" w:fill="FFFFFF"/>
        </w:rPr>
        <w:lastRenderedPageBreak/>
        <w:t>Po egzekucji Niemcy nie pozwolili zabrać ciała Eleonory. Miejsce jej pochówku pozostaje nieznane.</w:t>
      </w:r>
    </w:p>
    <w:p w:rsidR="008C13BB" w:rsidRPr="00F23E78" w:rsidRDefault="00DE5A82" w:rsidP="0025202A">
      <w:pPr>
        <w:jc w:val="both"/>
        <w:rPr>
          <w:rFonts w:ascii="Book Antiqua" w:hAnsi="Book Antiqua" w:cs="Arial"/>
          <w:color w:val="010101"/>
          <w:spacing w:val="-3"/>
          <w:sz w:val="24"/>
          <w:szCs w:val="24"/>
          <w:shd w:val="clear" w:color="auto" w:fill="FFFFFF"/>
        </w:rPr>
      </w:pPr>
      <w:r w:rsidRPr="00F23E78">
        <w:rPr>
          <w:rFonts w:ascii="Book Antiqua" w:hAnsi="Book Antiqua" w:cs="Arial"/>
          <w:color w:val="010101"/>
          <w:spacing w:val="-3"/>
          <w:sz w:val="24"/>
          <w:szCs w:val="24"/>
          <w:shd w:val="clear" w:color="auto" w:fill="FFFFFF"/>
        </w:rPr>
        <w:t>Z danych Instytutu Pamięci Narodowej wynika, że na Podkarpaciu było ponad 1100 Polaków bezinteresownie ratujących Żydów, a około 150 zapłaciło za to najwyższą cenę. </w:t>
      </w:r>
    </w:p>
    <w:p w:rsidR="008C13BB" w:rsidRPr="00F23E78" w:rsidRDefault="008C13BB" w:rsidP="0025202A">
      <w:pPr>
        <w:jc w:val="both"/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</w:pPr>
      <w:r w:rsidRPr="00F23E78">
        <w:rPr>
          <w:rFonts w:ascii="Book Antiqua" w:hAnsi="Book Antiqua" w:cs="Arial"/>
          <w:color w:val="010101"/>
          <w:spacing w:val="-3"/>
          <w:sz w:val="24"/>
          <w:szCs w:val="24"/>
          <w:shd w:val="clear" w:color="auto" w:fill="FFFFFF"/>
        </w:rPr>
        <w:t xml:space="preserve">Dlatego też niezwykle ważne jest to, żeby w tym szczególnym dniu uczcić </w:t>
      </w:r>
      <w:r w:rsidRPr="00F23E78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pamięć</w:t>
      </w:r>
      <w:r w:rsidR="0067791E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 wszystkich Polaków</w:t>
      </w:r>
      <w:r w:rsidRPr="00F23E78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, którzy mimo ogromnego niebezpieczeństwa nieśli pomoc ludności żydowskiej.</w:t>
      </w:r>
    </w:p>
    <w:p w:rsidR="00DE5A82" w:rsidRPr="004404B5" w:rsidRDefault="00F23E78" w:rsidP="0025202A">
      <w:pPr>
        <w:jc w:val="both"/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</w:pP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Uroczystości takie jak ta są niezwykle ważne, bowiem pomagają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podtrzymywać pamięć o rzeczach niezwykłych</w:t>
      </w: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,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o ludziach niezwykłych</w:t>
      </w: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,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o wielkim bohaterstwi</w:t>
      </w: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e. O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tym,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   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że </w:t>
      </w: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życie składa się z trudnych, niekiedy ekstremalnych wyborów - 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można było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         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nie ryzykować i przeżyć</w:t>
      </w: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, bądź podjąć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trud uratowania innego życia</w:t>
      </w: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,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być może zginąć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i to ryzykując życie nie tylko swoje</w:t>
      </w: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,</w:t>
      </w:r>
      <w:r w:rsidR="00DE5A82"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ale całej rodziny. </w:t>
      </w:r>
    </w:p>
    <w:p w:rsidR="00F23E78" w:rsidRDefault="00F23E78" w:rsidP="0025202A">
      <w:pPr>
        <w:jc w:val="both"/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</w:pPr>
      <w:r w:rsidRP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Ci, którzy</w:t>
      </w:r>
      <w:r w:rsid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podjęli ryzyko</w:t>
      </w:r>
      <w:r w:rsidR="0067791E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ratując inne istnienia</w:t>
      </w:r>
      <w:r w:rsidR="004404B5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ludzkie, zasługują na największy szacunek. Są przykładem </w:t>
      </w:r>
      <w:r w:rsidR="00125450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zachowania pełni człowieczeństwa w niezwykle trudnych warunkach. Pokazują, że wojna nie tylko niesie okrucieństwo i sieje zniszczenie, ale także weryfikuje nasze jestestwo i człowieczeństwo.</w:t>
      </w:r>
    </w:p>
    <w:p w:rsidR="00125450" w:rsidRDefault="00125450" w:rsidP="0025202A">
      <w:pPr>
        <w:jc w:val="both"/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</w:pP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Kiedy spotkaliśmy się w ubiegłym roku pod tablicą poświęconą Eleonorze Goleń, sytuacja była z goła inna. Co prawda zmagaliśmy się z kolejną falą pandemii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                 </w:t>
      </w: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i uroczystości miały charakter symboliczny, jednak nie czuliśmy takiego zagrożenia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 </w:t>
      </w: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jak dzisiaj.</w:t>
      </w:r>
    </w:p>
    <w:p w:rsidR="0063201E" w:rsidRDefault="00125450" w:rsidP="0025202A">
      <w:pPr>
        <w:jc w:val="both"/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</w:pP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Agresja Federacji Rosyjskiej na Ukrainę pokazała nam, że wolności i pokoju nie możemy traktować jak czegoś, co zostało nam dane raz na zawsze. Do naszego kraju codziennie trafiają uchodźcy, którzy uciekają</w:t>
      </w:r>
      <w:r w:rsidR="0063201E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c</w:t>
      </w: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przed okrucieństwami wojny, szukają w Polsce schron</w:t>
      </w:r>
      <w:r w:rsidR="0063201E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ienia. Państwo i społeczeństwo polskie stara się zapewnić im poczucie bezpieczeństwa i warunki do godnego życia. Wielu z nas aktywnie angażuje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              </w:t>
      </w:r>
      <w:r w:rsidR="0063201E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się w niesienie pomocy, czy to poprzez zbiórki pieniędzy, środków higienicznych, medycznych, żywności, czy ubrań. Niejednokrotnie dajemy im schronienie w swoich domach. </w:t>
      </w:r>
    </w:p>
    <w:p w:rsidR="00125450" w:rsidRPr="004404B5" w:rsidRDefault="0063201E" w:rsidP="0025202A">
      <w:pPr>
        <w:jc w:val="both"/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</w:pP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Obserwując zaangażowanie rodaków w pomoc Ukraińcom ośmielę się stwierdzić,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   </w:t>
      </w: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że stanęliśmy na wysokości zadania i wzorowo zdajemy egzamin z człowieczeństwa.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</w:t>
      </w:r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Z próby, której zostaliśmy poddani wychodzimy obronną ręką, tak jak bohaterowie </w:t>
      </w:r>
      <w:r w:rsidR="0025202A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                       </w:t>
      </w:r>
      <w:bookmarkStart w:id="0" w:name="_GoBack"/>
      <w:bookmarkEnd w:id="0"/>
      <w:r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z czasów II wojny światowej, którzy </w:t>
      </w:r>
      <w:r w:rsidR="005F1B7B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wiele ryzykując pomagali innym</w:t>
      </w:r>
      <w:r w:rsidR="00285518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>.</w:t>
      </w:r>
      <w:r w:rsidR="005F1B7B">
        <w:rPr>
          <w:rStyle w:val="Pogrubienie"/>
          <w:rFonts w:ascii="Book Antiqua" w:hAnsi="Book Antiqua" w:cs="Arial"/>
          <w:b w:val="0"/>
          <w:color w:val="010101"/>
          <w:spacing w:val="-5"/>
          <w:sz w:val="24"/>
          <w:szCs w:val="24"/>
          <w:shd w:val="clear" w:color="auto" w:fill="FFFFFF"/>
        </w:rPr>
        <w:t xml:space="preserve"> </w:t>
      </w:r>
    </w:p>
    <w:p w:rsidR="004167F1" w:rsidRPr="008C13BB" w:rsidRDefault="004167F1" w:rsidP="0025202A">
      <w:pPr>
        <w:jc w:val="both"/>
        <w:rPr>
          <w:u w:val="single"/>
        </w:rPr>
      </w:pPr>
    </w:p>
    <w:sectPr w:rsidR="004167F1" w:rsidRPr="008C13BB" w:rsidSect="0082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82"/>
    <w:rsid w:val="000C4321"/>
    <w:rsid w:val="001116B5"/>
    <w:rsid w:val="00125450"/>
    <w:rsid w:val="0025202A"/>
    <w:rsid w:val="00285518"/>
    <w:rsid w:val="002D1613"/>
    <w:rsid w:val="004167F1"/>
    <w:rsid w:val="004404B5"/>
    <w:rsid w:val="005F1B7B"/>
    <w:rsid w:val="0063201E"/>
    <w:rsid w:val="0067791E"/>
    <w:rsid w:val="00825DE4"/>
    <w:rsid w:val="008C13BB"/>
    <w:rsid w:val="0096552A"/>
    <w:rsid w:val="00DE5A82"/>
    <w:rsid w:val="00DF36A3"/>
    <w:rsid w:val="00F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5708-8E4E-453F-A562-71AEFC1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DE5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E5A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E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5A8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E5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rast-1">
    <w:name w:val="contrast-1"/>
    <w:basedOn w:val="Normalny"/>
    <w:rsid w:val="000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Patrycja Nocek</cp:lastModifiedBy>
  <cp:revision>2</cp:revision>
  <dcterms:created xsi:type="dcterms:W3CDTF">2022-03-25T14:51:00Z</dcterms:created>
  <dcterms:modified xsi:type="dcterms:W3CDTF">2022-03-25T14:51:00Z</dcterms:modified>
</cp:coreProperties>
</file>