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6D7EF5" w:rsidRDefault="006D7EF5" w:rsidP="006D7EF5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1</w:t>
      </w:r>
      <w:r w:rsidR="004C5DF4">
        <w:rPr>
          <w:rFonts w:ascii="Arial" w:hAnsi="Arial" w:cs="Arial"/>
          <w:bCs/>
          <w:sz w:val="24"/>
        </w:rPr>
        <w:t>7</w:t>
      </w: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 luty 2023r.</w:t>
      </w:r>
    </w:p>
    <w:p w:rsidR="006D7EF5" w:rsidRDefault="006D7EF5" w:rsidP="006D7EF5">
      <w:pPr>
        <w:pStyle w:val="Tytu"/>
        <w:rPr>
          <w:rFonts w:ascii="Arial" w:hAnsi="Arial" w:cs="Arial"/>
          <w:sz w:val="24"/>
        </w:rPr>
      </w:pPr>
    </w:p>
    <w:p w:rsidR="006D7EF5" w:rsidRDefault="006D7EF5" w:rsidP="006D7EF5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PGN.6733.1.2023</w:t>
      </w:r>
    </w:p>
    <w:p w:rsidR="006D7EF5" w:rsidRDefault="006D7EF5" w:rsidP="006D7EF5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6D7EF5" w:rsidRDefault="006D7EF5" w:rsidP="006D7EF5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6D7EF5" w:rsidRDefault="006D7EF5" w:rsidP="006D7EF5">
      <w:pPr>
        <w:pStyle w:val="Tytu"/>
        <w:rPr>
          <w:rFonts w:ascii="Arial" w:hAnsi="Arial" w:cs="Arial"/>
          <w:sz w:val="24"/>
        </w:rPr>
      </w:pPr>
    </w:p>
    <w:p w:rsidR="006D7EF5" w:rsidRDefault="006D7EF5" w:rsidP="006D7EF5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6D7EF5" w:rsidRDefault="006D7EF5" w:rsidP="006D7EF5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6D7EF5" w:rsidRDefault="006D7EF5" w:rsidP="006D7EF5">
      <w:pPr>
        <w:rPr>
          <w:rFonts w:ascii="Arial" w:hAnsi="Arial" w:cs="Arial"/>
          <w:b/>
          <w:bCs/>
        </w:rPr>
      </w:pPr>
    </w:p>
    <w:p w:rsidR="006D7EF5" w:rsidRDefault="006D7EF5" w:rsidP="006D7EF5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2022r., poz. 2000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Dz.U. z 2022r.,  poz.503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15 luty  2023r.,  na wniosek :</w:t>
      </w:r>
    </w:p>
    <w:p w:rsidR="006D7EF5" w:rsidRDefault="006D7EF5" w:rsidP="006D7E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P4 Sp. z o.o.  </w:t>
      </w:r>
    </w:p>
    <w:p w:rsidR="006D7EF5" w:rsidRDefault="006D7EF5" w:rsidP="006D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Wynalazek 1                </w:t>
      </w:r>
    </w:p>
    <w:p w:rsidR="006D7EF5" w:rsidRDefault="006D7EF5" w:rsidP="006D7EF5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49 – 332 Olszanka 16</w:t>
      </w:r>
    </w:p>
    <w:p w:rsidR="006D7EF5" w:rsidRDefault="006D7EF5" w:rsidP="006D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którego występuje pełnomocnik :</w:t>
      </w:r>
    </w:p>
    <w:p w:rsidR="006D7EF5" w:rsidRDefault="006D7EF5" w:rsidP="006D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Daniel Łysko</w:t>
      </w:r>
    </w:p>
    <w:p w:rsidR="006D7EF5" w:rsidRDefault="006D7EF5" w:rsidP="006D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Kowalska 16/43</w:t>
      </w:r>
    </w:p>
    <w:p w:rsidR="006D7EF5" w:rsidRDefault="006D7EF5" w:rsidP="006D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41 – 800  Zabrze,</w:t>
      </w:r>
    </w:p>
    <w:p w:rsidR="006D7EF5" w:rsidRPr="00C43AD1" w:rsidRDefault="006D7EF5" w:rsidP="006D7E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</w:t>
      </w:r>
      <w:r w:rsidRPr="00C43AD1">
        <w:rPr>
          <w:rFonts w:ascii="Arial" w:hAnsi="Arial" w:cs="Arial"/>
          <w:b/>
        </w:rPr>
        <w:t xml:space="preserve">stacji bazowej telefonii komórkowej Play o oznaczeniu BRG7105_A wraz z kablową linią zasilającą, na działce nr 80 położonej w Krzyżowicach, gmina Olszanka. </w:t>
      </w:r>
    </w:p>
    <w:p w:rsidR="006D7EF5" w:rsidRDefault="006D7EF5" w:rsidP="006D7EF5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6D7EF5" w:rsidRPr="00C43AD1" w:rsidRDefault="006D7EF5" w:rsidP="006D7EF5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C43AD1">
        <w:rPr>
          <w:rFonts w:ascii="Arial" w:hAnsi="Arial" w:cs="Arial"/>
        </w:rPr>
        <w:t xml:space="preserve">W okresie od  dnia 16 maja 2022r. do odwołania na obszarze Rzeczypospolitej Polskiej ogłasza się stan zagrożenia  epidemicznego w związku z zakażeniem wirusem SARS-COV-2  na podstawie Rozporządzenia  Rady Ministrów z dnia 12.05.2022r. (Dz.U. z 2022r., poz. 1028) informuje się, że zgodnie z art. 15 </w:t>
      </w:r>
      <w:proofErr w:type="spellStart"/>
      <w:r w:rsidRPr="00C43AD1">
        <w:rPr>
          <w:rFonts w:ascii="Arial" w:hAnsi="Arial" w:cs="Arial"/>
        </w:rPr>
        <w:t>zzzzzn</w:t>
      </w:r>
      <w:proofErr w:type="spellEnd"/>
      <w:r w:rsidRPr="00C43AD1">
        <w:rPr>
          <w:rFonts w:ascii="Arial" w:hAnsi="Arial" w:cs="Arial"/>
        </w:rPr>
        <w:t xml:space="preserve"> </w:t>
      </w:r>
      <w:r w:rsidRPr="00C43AD1">
        <w:rPr>
          <w:rFonts w:ascii="Arial" w:hAnsi="Arial" w:cs="Arial"/>
          <w:shd w:val="clear" w:color="auto" w:fill="FFFFFF"/>
        </w:rPr>
        <w:t>ustawy z dnia 2 marca 2020 r. o szczególnych rozwiązaniach związanych z zapobieganiem, przeciwdziałaniem i zwalczaniem COVID-19, innych chorób zakaźnych oraz wywołanych nimi sytuacji kryzysowych  ( Dz.U. z 2021 r. poz. 2095 ) w</w:t>
      </w:r>
      <w:r w:rsidRPr="00C43AD1"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6D7EF5" w:rsidRDefault="006D7EF5" w:rsidP="006D7EF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6D7EF5" w:rsidRDefault="006D7EF5" w:rsidP="006D7EF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</w:t>
      </w:r>
      <w:r>
        <w:rPr>
          <w:rFonts w:ascii="Arial" w:hAnsi="Arial" w:cs="Arial"/>
        </w:rPr>
        <w:lastRenderedPageBreak/>
        <w:t>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6D7EF5" w:rsidRDefault="006D7EF5" w:rsidP="006D7EF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6D7EF5" w:rsidRDefault="006D7EF5" w:rsidP="006D7EF5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>2 marca 2020 r. o szczególnych rozwiązaniach związanych z zapobieganiem, przeciwdziałaniem i zwalczaniem COVID-19, innych chorób zakaźnych oraz wywołanych nimi sytuacji kryzysowych  ( Dz.U. z 2021 r. poz. 2095 ) proszę o złożenie w tej sprawie pisemnej informacji.</w:t>
      </w:r>
    </w:p>
    <w:p w:rsidR="006D7EF5" w:rsidRDefault="006D7EF5" w:rsidP="006D7EF5">
      <w:pPr>
        <w:pStyle w:val="Tekstpodstawowy"/>
        <w:jc w:val="both"/>
        <w:rPr>
          <w:b/>
          <w:sz w:val="24"/>
        </w:rPr>
      </w:pPr>
    </w:p>
    <w:p w:rsidR="006D7EF5" w:rsidRDefault="006D7EF5" w:rsidP="006D7EF5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www.bip.olszanka.pl oraz wywieszone na tablicy ogłoszeń w siedzibie Urzędu Gminy w Olszanka. </w:t>
      </w:r>
    </w:p>
    <w:p w:rsidR="006D7EF5" w:rsidRDefault="006D7EF5" w:rsidP="006D7EF5">
      <w:pPr>
        <w:ind w:left="5664"/>
        <w:rPr>
          <w:rFonts w:ascii="Arial" w:hAnsi="Arial" w:cs="Arial"/>
          <w:sz w:val="23"/>
          <w:szCs w:val="23"/>
        </w:rPr>
      </w:pPr>
    </w:p>
    <w:p w:rsidR="006D7EF5" w:rsidRDefault="006D7EF5" w:rsidP="006D7EF5">
      <w:pPr>
        <w:ind w:left="5664"/>
        <w:rPr>
          <w:rFonts w:ascii="Arial" w:hAnsi="Arial" w:cs="Arial"/>
          <w:sz w:val="23"/>
          <w:szCs w:val="23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ind w:left="360"/>
        <w:rPr>
          <w:sz w:val="28"/>
          <w:szCs w:val="28"/>
        </w:rPr>
      </w:pPr>
    </w:p>
    <w:p w:rsidR="00AF1EBE" w:rsidRDefault="00AF1EBE" w:rsidP="00AF1E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AF1EBE" w:rsidRDefault="00AF1EBE" w:rsidP="00AF1EBE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AF1EBE" w:rsidRDefault="00AF1EBE" w:rsidP="00AF1EB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AF1EBE" w:rsidRDefault="00AF1EBE" w:rsidP="00AF1EBE">
      <w:pPr>
        <w:rPr>
          <w:sz w:val="28"/>
          <w:szCs w:val="28"/>
        </w:rPr>
      </w:pPr>
    </w:p>
    <w:p w:rsidR="002472EE" w:rsidRDefault="002472EE" w:rsidP="002472EE">
      <w:pPr>
        <w:ind w:left="4956"/>
        <w:rPr>
          <w:sz w:val="28"/>
          <w:szCs w:val="28"/>
        </w:rPr>
      </w:pPr>
    </w:p>
    <w:p w:rsidR="00E745D8" w:rsidRDefault="00E745D8" w:rsidP="00E745D8">
      <w:pPr>
        <w:ind w:left="4248" w:firstLine="708"/>
        <w:rPr>
          <w:sz w:val="28"/>
          <w:szCs w:val="28"/>
        </w:rPr>
      </w:pPr>
    </w:p>
    <w:p w:rsidR="00A4169F" w:rsidRDefault="000D2DFA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D"/>
    <w:rsid w:val="000D2DFA"/>
    <w:rsid w:val="002472EE"/>
    <w:rsid w:val="002A1060"/>
    <w:rsid w:val="004C5DF4"/>
    <w:rsid w:val="006B5178"/>
    <w:rsid w:val="006D7EF5"/>
    <w:rsid w:val="008E722E"/>
    <w:rsid w:val="00AF1EBE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0657B-F8B6-4222-922E-CA88187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2</cp:revision>
  <dcterms:created xsi:type="dcterms:W3CDTF">2023-02-20T09:43:00Z</dcterms:created>
  <dcterms:modified xsi:type="dcterms:W3CDTF">2023-02-20T09:43:00Z</dcterms:modified>
</cp:coreProperties>
</file>