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23" w:rsidRDefault="00B15523" w:rsidP="00B15523">
      <w:pPr>
        <w:pStyle w:val="Nagwek1"/>
        <w:rPr>
          <w:b/>
          <w:bCs/>
          <w:sz w:val="32"/>
        </w:rPr>
      </w:pPr>
      <w:r>
        <w:t>W Y K A Z</w:t>
      </w:r>
    </w:p>
    <w:p w:rsidR="00B15523" w:rsidRDefault="00B15523" w:rsidP="00B15523">
      <w:pPr>
        <w:ind w:left="708" w:firstLine="708"/>
        <w:rPr>
          <w:b/>
          <w:bCs/>
          <w:sz w:val="28"/>
        </w:rPr>
      </w:pPr>
      <w:r>
        <w:rPr>
          <w:b/>
          <w:bCs/>
          <w:sz w:val="28"/>
        </w:rPr>
        <w:t>nieruchomości przeznaczonych do sprzedaży</w:t>
      </w:r>
    </w:p>
    <w:p w:rsidR="00B15523" w:rsidRDefault="00B15523" w:rsidP="00B15523">
      <w:pPr>
        <w:ind w:firstLine="360"/>
      </w:pPr>
      <w:r>
        <w:t>Wójt Gminy Olszanka  informuje , że  przeznaczone zostały do sprzedaży następujące nieruchomości , stanowiące własność Gminy Olszanka  :</w:t>
      </w:r>
    </w:p>
    <w:p w:rsidR="00B15523" w:rsidRDefault="00B15523" w:rsidP="00B15523">
      <w:pPr>
        <w:numPr>
          <w:ilvl w:val="0"/>
          <w:numId w:val="17"/>
        </w:numPr>
        <w:tabs>
          <w:tab w:val="num" w:pos="360"/>
        </w:tabs>
        <w:ind w:left="360"/>
        <w:jc w:val="both"/>
        <w:rPr>
          <w:b/>
          <w:bCs/>
          <w:iCs/>
        </w:rPr>
      </w:pPr>
      <w:r>
        <w:rPr>
          <w:b/>
          <w:bCs/>
          <w:iCs/>
        </w:rPr>
        <w:t>działka nr 101/27 o powierzchni 0,0973 ha, położona w Obórkach, arkusz mapy 2, jednostka rejestrowa G.216, użytek Bp, zapisana w księdze wieczystej KW OP1B/00021388/8, niezabudowana o regularnym kształcie prostokąta, położona w sąsiedztwie nieruchomości zabudowanych i niezabudowanych z dojazdem z drogi nie urządzonej bezpośrednio przy drodze o nawierzchni asfaltowej, w obszarze zabudowy zagrodowej i jednorodzinnej, teren równy bez pofałdowań, działka nie jest uzbrojona, nie jest ogrodzona, nie jest zabudowana, możliwość podłączenia do sieci elektrycznej i wodno-kanalizacyjnej.</w:t>
      </w:r>
    </w:p>
    <w:p w:rsidR="00B15523" w:rsidRDefault="00B15523" w:rsidP="00B15523">
      <w:pPr>
        <w:numPr>
          <w:ilvl w:val="1"/>
          <w:numId w:val="17"/>
        </w:numPr>
        <w:tabs>
          <w:tab w:val="num" w:pos="709"/>
        </w:tabs>
        <w:ind w:hanging="1080"/>
        <w:jc w:val="both"/>
        <w:rPr>
          <w:b/>
          <w:bCs/>
          <w:iCs/>
        </w:rPr>
      </w:pPr>
      <w:r>
        <w:rPr>
          <w:b/>
          <w:bCs/>
          <w:iCs/>
        </w:rPr>
        <w:t>Nieruchomość jest wolna od wszelkich obciążeń.</w:t>
      </w:r>
    </w:p>
    <w:p w:rsidR="00B15523" w:rsidRDefault="00B15523" w:rsidP="00B15523">
      <w:pPr>
        <w:numPr>
          <w:ilvl w:val="1"/>
          <w:numId w:val="17"/>
        </w:numPr>
        <w:ind w:left="709"/>
        <w:jc w:val="both"/>
        <w:rPr>
          <w:b/>
          <w:bCs/>
          <w:iCs/>
          <w:sz w:val="28"/>
        </w:rPr>
      </w:pPr>
      <w:r>
        <w:rPr>
          <w:b/>
          <w:bCs/>
          <w:iCs/>
        </w:rPr>
        <w:t xml:space="preserve">Dla działki nr 101/27 Gmina nie posiada planu zagospodarowania przestrzennego,  w studium </w:t>
      </w:r>
      <w:r>
        <w:rPr>
          <w:b/>
        </w:rPr>
        <w:t>uwarunkowań i kierunków zagospodarowania przestrzennego zatwierdzonego uchwałą nr XIV/121/2000 Rady Gminy w Olszance z dnia 24 lutego 2000 r.,</w:t>
      </w:r>
      <w:r>
        <w:rPr>
          <w:b/>
          <w:bCs/>
          <w:iCs/>
        </w:rPr>
        <w:t xml:space="preserve">  zmiana studium </w:t>
      </w:r>
      <w:r>
        <w:rPr>
          <w:b/>
        </w:rPr>
        <w:t xml:space="preserve">uwarunkowań i kierunków zagospodarowania przestrzennego zatwierdzona uchwałą nr XXXVIII/232/2013 Rady Gminy Olszanka z dnia 27 września 2013r., </w:t>
      </w:r>
      <w:r>
        <w:rPr>
          <w:b/>
          <w:bCs/>
        </w:rPr>
        <w:t>działka położona na terenie oznaczonym symbolem MR, MN – obszar zabudowy zagrodowej i mieszkaniowej jednorodzinnej.</w:t>
      </w:r>
    </w:p>
    <w:p w:rsidR="00B15523" w:rsidRDefault="00B15523" w:rsidP="00B15523">
      <w:pPr>
        <w:numPr>
          <w:ilvl w:val="1"/>
          <w:numId w:val="17"/>
        </w:numPr>
        <w:ind w:left="720"/>
        <w:jc w:val="both"/>
        <w:rPr>
          <w:b/>
          <w:bCs/>
          <w:iCs/>
          <w:sz w:val="28"/>
        </w:rPr>
      </w:pPr>
      <w:r>
        <w:rPr>
          <w:b/>
          <w:bCs/>
        </w:rPr>
        <w:t>Przeznaczenie nieruchomości i sposób jej zagospodarowania – nie określony.</w:t>
      </w:r>
    </w:p>
    <w:p w:rsidR="00B15523" w:rsidRDefault="00B15523" w:rsidP="00B15523">
      <w:pPr>
        <w:numPr>
          <w:ilvl w:val="1"/>
          <w:numId w:val="17"/>
        </w:numPr>
        <w:tabs>
          <w:tab w:val="num" w:pos="709"/>
        </w:tabs>
        <w:ind w:hanging="1080"/>
        <w:jc w:val="both"/>
        <w:rPr>
          <w:b/>
          <w:bCs/>
          <w:iCs/>
        </w:rPr>
      </w:pPr>
      <w:r>
        <w:rPr>
          <w:b/>
          <w:bCs/>
          <w:iCs/>
        </w:rPr>
        <w:t>Termin zagospodarowania nieruchomości – nie określony.</w:t>
      </w:r>
    </w:p>
    <w:p w:rsidR="00B15523" w:rsidRDefault="00B15523" w:rsidP="00B15523">
      <w:pPr>
        <w:numPr>
          <w:ilvl w:val="1"/>
          <w:numId w:val="17"/>
        </w:numPr>
        <w:tabs>
          <w:tab w:val="num" w:pos="709"/>
        </w:tabs>
        <w:ind w:left="709" w:hanging="349"/>
        <w:jc w:val="both"/>
        <w:rPr>
          <w:b/>
          <w:bCs/>
          <w:iCs/>
        </w:rPr>
      </w:pPr>
      <w:r>
        <w:rPr>
          <w:b/>
          <w:bCs/>
          <w:iCs/>
        </w:rPr>
        <w:t>Wysokość stawek procentowych opłaty z tytułu użytkowania wieczystego – nie dotyczy.</w:t>
      </w:r>
    </w:p>
    <w:p w:rsidR="00B15523" w:rsidRDefault="00B15523" w:rsidP="00B15523">
      <w:pPr>
        <w:numPr>
          <w:ilvl w:val="1"/>
          <w:numId w:val="17"/>
        </w:numPr>
        <w:tabs>
          <w:tab w:val="num" w:pos="720"/>
        </w:tabs>
        <w:ind w:hanging="1080"/>
        <w:jc w:val="both"/>
        <w:rPr>
          <w:b/>
          <w:bCs/>
          <w:iCs/>
        </w:rPr>
      </w:pPr>
      <w:r>
        <w:rPr>
          <w:b/>
          <w:bCs/>
          <w:iCs/>
        </w:rPr>
        <w:t>Wysokość opłaty z tytułu użytkowania, najmu lub dzierżawy – nie dotyczy.</w:t>
      </w:r>
    </w:p>
    <w:p w:rsidR="00B15523" w:rsidRDefault="00B15523" w:rsidP="00B15523">
      <w:pPr>
        <w:numPr>
          <w:ilvl w:val="1"/>
          <w:numId w:val="17"/>
        </w:numPr>
        <w:tabs>
          <w:tab w:val="num" w:pos="720"/>
        </w:tabs>
        <w:ind w:hanging="1080"/>
        <w:jc w:val="both"/>
        <w:rPr>
          <w:b/>
          <w:bCs/>
          <w:iCs/>
        </w:rPr>
      </w:pPr>
      <w:r>
        <w:rPr>
          <w:b/>
          <w:bCs/>
          <w:iCs/>
        </w:rPr>
        <w:t>Termin wnoszenia opłat – nie dotyczy</w:t>
      </w:r>
    </w:p>
    <w:p w:rsidR="00B15523" w:rsidRDefault="00B15523" w:rsidP="00B15523">
      <w:pPr>
        <w:numPr>
          <w:ilvl w:val="1"/>
          <w:numId w:val="17"/>
        </w:numPr>
        <w:tabs>
          <w:tab w:val="num" w:pos="720"/>
        </w:tabs>
        <w:ind w:hanging="1080"/>
        <w:jc w:val="both"/>
        <w:rPr>
          <w:b/>
          <w:bCs/>
          <w:iCs/>
        </w:rPr>
      </w:pPr>
      <w:r>
        <w:rPr>
          <w:b/>
          <w:bCs/>
          <w:iCs/>
        </w:rPr>
        <w:t>Zasady aktualizacji opłat – nie dotyczy.</w:t>
      </w:r>
    </w:p>
    <w:p w:rsidR="00B15523" w:rsidRDefault="00B15523" w:rsidP="00B15523">
      <w:pPr>
        <w:numPr>
          <w:ilvl w:val="1"/>
          <w:numId w:val="17"/>
        </w:numPr>
        <w:tabs>
          <w:tab w:val="num" w:pos="720"/>
        </w:tabs>
        <w:ind w:hanging="1080"/>
        <w:jc w:val="both"/>
        <w:rPr>
          <w:b/>
          <w:bCs/>
          <w:iCs/>
        </w:rPr>
      </w:pPr>
      <w:r>
        <w:rPr>
          <w:b/>
          <w:bCs/>
          <w:iCs/>
        </w:rPr>
        <w:t>Sprzedaż w drodze przetargu nieograniczonego za cenę – 38.500,00 zł.</w:t>
      </w:r>
    </w:p>
    <w:p w:rsidR="00B15523" w:rsidRDefault="00B15523" w:rsidP="00B15523">
      <w:pPr>
        <w:numPr>
          <w:ilvl w:val="0"/>
          <w:numId w:val="17"/>
        </w:numPr>
        <w:tabs>
          <w:tab w:val="num" w:pos="360"/>
        </w:tabs>
        <w:ind w:left="360"/>
        <w:jc w:val="both"/>
        <w:rPr>
          <w:b/>
          <w:bCs/>
          <w:iCs/>
        </w:rPr>
      </w:pPr>
      <w:r>
        <w:rPr>
          <w:b/>
          <w:bCs/>
          <w:iCs/>
        </w:rPr>
        <w:t>działka nr 101/28 o powierzchni 0,0973 ha położona w Obórkach, arkusz mapy 2, jednostka rejestrowa G.216, użytek Bp, zapisana w księdze wieczystej KW OP1B/00021388/8, niezbudowana o regularnym kształcie prostokąta, położona w sąsiedztwie nieruchomości zabudowanych i niezabudowanych z dojazdem z drogi nie urządzonej bezpośrednio przy drodze o nawierzchni asfaltowej, w obszarze zabudowy zagrodowej i jednorodzinnej, teren równy bez pofałdowań, działka nie jest uzbrojona, nie jest ogrodzona, nie jest zabudowana, możliwość podłączenia do sieci elektrycznej i wodno-kanalizacyjnej.</w:t>
      </w:r>
    </w:p>
    <w:p w:rsidR="00B15523" w:rsidRDefault="00B15523" w:rsidP="00B15523">
      <w:pPr>
        <w:numPr>
          <w:ilvl w:val="0"/>
          <w:numId w:val="18"/>
        </w:numPr>
        <w:tabs>
          <w:tab w:val="num" w:pos="360"/>
        </w:tabs>
        <w:ind w:left="709" w:hanging="283"/>
        <w:jc w:val="both"/>
        <w:rPr>
          <w:b/>
          <w:bCs/>
          <w:iCs/>
        </w:rPr>
      </w:pPr>
      <w:r>
        <w:rPr>
          <w:b/>
          <w:bCs/>
          <w:iCs/>
        </w:rPr>
        <w:t xml:space="preserve"> Nieruchomość jest wolna od wszelkich obciążeń.</w:t>
      </w:r>
    </w:p>
    <w:p w:rsidR="00B15523" w:rsidRDefault="00B15523" w:rsidP="00B15523">
      <w:pPr>
        <w:numPr>
          <w:ilvl w:val="1"/>
          <w:numId w:val="17"/>
        </w:numPr>
        <w:ind w:left="720"/>
        <w:jc w:val="both"/>
        <w:rPr>
          <w:b/>
          <w:bCs/>
          <w:iCs/>
          <w:sz w:val="28"/>
        </w:rPr>
      </w:pPr>
      <w:r>
        <w:rPr>
          <w:b/>
          <w:bCs/>
          <w:iCs/>
        </w:rPr>
        <w:t xml:space="preserve">Dla działki nr 101/28 Gmina nie posiada planu zagospodarowania przestrzennego, w studium </w:t>
      </w:r>
      <w:r>
        <w:rPr>
          <w:b/>
        </w:rPr>
        <w:t>uwarunkowań i kierunków zagospodarowania przestrzennego zatwierdzonego uchwałą nr XIV/121/2000 Rady Gminy w Olszance z dnia 24 lutego 2000 r., zmiana studium uwarunkowań i kierunków zagospodarowania przestrzennego zatwierdzona uchwałą nr XXXVIII/232/2013 Rady Gminy Olszanka z dnia 27 września 2013r</w:t>
      </w:r>
      <w:r>
        <w:rPr>
          <w:b/>
          <w:sz w:val="28"/>
        </w:rPr>
        <w:t>.,</w:t>
      </w:r>
      <w:r>
        <w:rPr>
          <w:sz w:val="28"/>
        </w:rPr>
        <w:t xml:space="preserve"> </w:t>
      </w:r>
      <w:r>
        <w:rPr>
          <w:b/>
          <w:bCs/>
        </w:rPr>
        <w:t>działka położona na obszarze oznaczonym symbole MR, MN –  obszar zabudowy zagrodowej i mieszkaniowej jednorodzinnej.</w:t>
      </w:r>
    </w:p>
    <w:p w:rsidR="00B15523" w:rsidRDefault="00B15523" w:rsidP="00B15523">
      <w:pPr>
        <w:numPr>
          <w:ilvl w:val="1"/>
          <w:numId w:val="17"/>
        </w:numPr>
        <w:ind w:left="720"/>
        <w:jc w:val="both"/>
        <w:rPr>
          <w:b/>
          <w:bCs/>
          <w:iCs/>
          <w:sz w:val="28"/>
        </w:rPr>
      </w:pPr>
      <w:r>
        <w:rPr>
          <w:b/>
          <w:bCs/>
        </w:rPr>
        <w:t>Przeznaczenie nieruchomości i sposób jej zagospodarowania – nie określony.</w:t>
      </w:r>
    </w:p>
    <w:p w:rsidR="00B15523" w:rsidRDefault="00B15523" w:rsidP="00B15523">
      <w:pPr>
        <w:numPr>
          <w:ilvl w:val="1"/>
          <w:numId w:val="17"/>
        </w:numPr>
        <w:ind w:left="720"/>
        <w:jc w:val="both"/>
        <w:rPr>
          <w:b/>
          <w:bCs/>
          <w:iCs/>
          <w:sz w:val="28"/>
        </w:rPr>
      </w:pPr>
      <w:r>
        <w:rPr>
          <w:b/>
          <w:bCs/>
          <w:iCs/>
        </w:rPr>
        <w:t>Termin zagospodarowania nieruchomości – nie określony.</w:t>
      </w:r>
    </w:p>
    <w:p w:rsidR="00B15523" w:rsidRDefault="00B15523" w:rsidP="00B15523">
      <w:pPr>
        <w:numPr>
          <w:ilvl w:val="1"/>
          <w:numId w:val="17"/>
        </w:numPr>
        <w:ind w:left="709" w:hanging="349"/>
        <w:jc w:val="both"/>
        <w:rPr>
          <w:b/>
          <w:bCs/>
          <w:iCs/>
        </w:rPr>
      </w:pPr>
      <w:r>
        <w:rPr>
          <w:b/>
          <w:bCs/>
          <w:iCs/>
        </w:rPr>
        <w:lastRenderedPageBreak/>
        <w:t>Wysokość stawek procentowych opłaty z tytułu użytkowania wieczystego – nie dotyczy</w:t>
      </w:r>
    </w:p>
    <w:p w:rsidR="00B15523" w:rsidRDefault="00B15523" w:rsidP="00B15523">
      <w:pPr>
        <w:numPr>
          <w:ilvl w:val="1"/>
          <w:numId w:val="17"/>
        </w:numPr>
        <w:tabs>
          <w:tab w:val="num" w:pos="720"/>
        </w:tabs>
        <w:ind w:hanging="1080"/>
        <w:jc w:val="both"/>
        <w:rPr>
          <w:b/>
          <w:bCs/>
          <w:iCs/>
        </w:rPr>
      </w:pPr>
      <w:r>
        <w:rPr>
          <w:b/>
          <w:bCs/>
          <w:iCs/>
        </w:rPr>
        <w:t>Wysokość opłaty z tytułu użytkowania, najmu lub dzierżawy – nie dotyczy.</w:t>
      </w:r>
    </w:p>
    <w:p w:rsidR="00B15523" w:rsidRDefault="00B15523" w:rsidP="00B15523">
      <w:pPr>
        <w:numPr>
          <w:ilvl w:val="1"/>
          <w:numId w:val="17"/>
        </w:numPr>
        <w:tabs>
          <w:tab w:val="num" w:pos="720"/>
        </w:tabs>
        <w:ind w:hanging="1080"/>
        <w:jc w:val="both"/>
        <w:rPr>
          <w:b/>
          <w:bCs/>
          <w:iCs/>
        </w:rPr>
      </w:pPr>
      <w:r>
        <w:rPr>
          <w:b/>
          <w:bCs/>
          <w:iCs/>
        </w:rPr>
        <w:t>Termin wnoszenia opłat – nie dotyczy.</w:t>
      </w:r>
    </w:p>
    <w:p w:rsidR="00B15523" w:rsidRDefault="00B15523" w:rsidP="00B15523">
      <w:pPr>
        <w:numPr>
          <w:ilvl w:val="1"/>
          <w:numId w:val="17"/>
        </w:numPr>
        <w:tabs>
          <w:tab w:val="num" w:pos="720"/>
        </w:tabs>
        <w:ind w:hanging="1080"/>
        <w:jc w:val="both"/>
        <w:rPr>
          <w:b/>
          <w:bCs/>
          <w:iCs/>
        </w:rPr>
      </w:pPr>
      <w:r>
        <w:rPr>
          <w:b/>
          <w:bCs/>
          <w:iCs/>
        </w:rPr>
        <w:t>Zasady aktualizacji opłat – nie dotyczy.</w:t>
      </w:r>
    </w:p>
    <w:p w:rsidR="00B15523" w:rsidRDefault="00B15523" w:rsidP="00B15523">
      <w:pPr>
        <w:numPr>
          <w:ilvl w:val="1"/>
          <w:numId w:val="17"/>
        </w:numPr>
        <w:tabs>
          <w:tab w:val="num" w:pos="720"/>
        </w:tabs>
        <w:ind w:hanging="1080"/>
        <w:jc w:val="both"/>
        <w:rPr>
          <w:b/>
          <w:bCs/>
          <w:iCs/>
        </w:rPr>
      </w:pPr>
      <w:r>
        <w:rPr>
          <w:b/>
          <w:bCs/>
          <w:iCs/>
        </w:rPr>
        <w:t xml:space="preserve"> Sprzedaż w drodze przetargu nieograniczonego za cenę – 38.500,00 zł.</w:t>
      </w:r>
    </w:p>
    <w:p w:rsidR="00B15523" w:rsidRDefault="00B15523" w:rsidP="00B15523">
      <w:pPr>
        <w:numPr>
          <w:ilvl w:val="0"/>
          <w:numId w:val="17"/>
        </w:numPr>
        <w:tabs>
          <w:tab w:val="num" w:pos="360"/>
        </w:tabs>
        <w:ind w:left="360"/>
        <w:jc w:val="both"/>
        <w:rPr>
          <w:b/>
          <w:bCs/>
          <w:iCs/>
        </w:rPr>
      </w:pPr>
      <w:r>
        <w:rPr>
          <w:b/>
          <w:bCs/>
          <w:iCs/>
        </w:rPr>
        <w:t>działka nr 101/29 o powierzchni 0,0978 ha położona w Obórkach, arkusz mapy 2, jednostka rejestrowa G.216, użytek Bp, zapisana w księdze wieczystej KW OP1B/00021388/8, niezbudowana o regularnym kształcie prostokąta, położona w sąsiedztwie nieruchomości zabudowanych i niezabudowanych z dojazdem z drogi nie urządzonej bezpośrednio przy drodze o nawierzchni asfaltowej, w obszarze zabudowy zagrodowej i jednorodzinnej, teren równy bez pofałdowań, działka nie jest uzbrojona, nie jest ogrodzona, nie jest zabudowana, możliwość podłączenia do sieci elektrycznej i wodno-kanalizacyjnej.</w:t>
      </w:r>
    </w:p>
    <w:p w:rsidR="00B15523" w:rsidRDefault="00B15523" w:rsidP="00B15523">
      <w:pPr>
        <w:numPr>
          <w:ilvl w:val="1"/>
          <w:numId w:val="17"/>
        </w:numPr>
        <w:tabs>
          <w:tab w:val="num" w:pos="709"/>
        </w:tabs>
        <w:ind w:hanging="1080"/>
        <w:jc w:val="both"/>
        <w:rPr>
          <w:b/>
          <w:bCs/>
          <w:iCs/>
        </w:rPr>
      </w:pPr>
      <w:r>
        <w:rPr>
          <w:b/>
          <w:bCs/>
          <w:iCs/>
        </w:rPr>
        <w:t>Nieruchomość jest wolna od wszelkich obciążeń.</w:t>
      </w:r>
    </w:p>
    <w:p w:rsidR="00B15523" w:rsidRDefault="00B15523" w:rsidP="00B15523">
      <w:pPr>
        <w:numPr>
          <w:ilvl w:val="1"/>
          <w:numId w:val="17"/>
        </w:numPr>
        <w:ind w:left="720"/>
        <w:jc w:val="both"/>
        <w:rPr>
          <w:b/>
          <w:bCs/>
          <w:iCs/>
          <w:sz w:val="28"/>
        </w:rPr>
      </w:pPr>
      <w:r>
        <w:rPr>
          <w:b/>
          <w:bCs/>
          <w:iCs/>
        </w:rPr>
        <w:t xml:space="preserve">Dla działki nr 101/29 Gmina nie posiada planu zagospodarowania przestrzennego,  w studium </w:t>
      </w:r>
      <w:r>
        <w:rPr>
          <w:b/>
        </w:rPr>
        <w:t>uwarunkowań i kierunków zagospodarowania przestrzennego zatwierdzonego uchwałą nr XIV/121/2000 Rady Gminy w Olszance z dnia 24 lutego 2000 r.,</w:t>
      </w:r>
      <w:r>
        <w:rPr>
          <w:b/>
          <w:bCs/>
          <w:iCs/>
        </w:rPr>
        <w:t xml:space="preserve">  zmiana studium </w:t>
      </w:r>
      <w:r>
        <w:rPr>
          <w:b/>
        </w:rPr>
        <w:t xml:space="preserve">uwarunkowań i kierunków zagospodarowania przestrzennego zatwierdzona uchwałą nr XXXVIII/232/2013 Rady Gminy Olszanka z dnia 27 września 2013r., </w:t>
      </w:r>
      <w:r>
        <w:rPr>
          <w:b/>
          <w:bCs/>
        </w:rPr>
        <w:t>działka położona na terenie oznaczonym symbolem MR, MN – obszar zabudowy zagrodowej i mieszkaniowej jednorodzinnej.</w:t>
      </w:r>
    </w:p>
    <w:p w:rsidR="00B15523" w:rsidRDefault="00B15523" w:rsidP="00B15523">
      <w:pPr>
        <w:numPr>
          <w:ilvl w:val="1"/>
          <w:numId w:val="17"/>
        </w:numPr>
        <w:ind w:left="720"/>
        <w:jc w:val="both"/>
        <w:rPr>
          <w:b/>
          <w:bCs/>
          <w:iCs/>
          <w:sz w:val="28"/>
        </w:rPr>
      </w:pPr>
      <w:r>
        <w:rPr>
          <w:b/>
          <w:bCs/>
        </w:rPr>
        <w:t>Przeznaczenie nieruchomości i sposób jej zagospodarowania – nie określony.</w:t>
      </w:r>
    </w:p>
    <w:p w:rsidR="00B15523" w:rsidRDefault="00B15523" w:rsidP="00B15523">
      <w:pPr>
        <w:numPr>
          <w:ilvl w:val="1"/>
          <w:numId w:val="17"/>
        </w:numPr>
        <w:tabs>
          <w:tab w:val="num" w:pos="709"/>
        </w:tabs>
        <w:ind w:hanging="1080"/>
        <w:jc w:val="both"/>
        <w:rPr>
          <w:b/>
          <w:bCs/>
          <w:iCs/>
        </w:rPr>
      </w:pPr>
      <w:r>
        <w:rPr>
          <w:b/>
          <w:bCs/>
          <w:iCs/>
        </w:rPr>
        <w:t>Termin zagospodarowania nieruchomości – nie określony.</w:t>
      </w:r>
    </w:p>
    <w:p w:rsidR="00B15523" w:rsidRDefault="00B15523" w:rsidP="00B15523">
      <w:pPr>
        <w:numPr>
          <w:ilvl w:val="1"/>
          <w:numId w:val="17"/>
        </w:numPr>
        <w:tabs>
          <w:tab w:val="num" w:pos="709"/>
        </w:tabs>
        <w:ind w:left="709" w:hanging="349"/>
        <w:jc w:val="both"/>
        <w:rPr>
          <w:b/>
          <w:bCs/>
          <w:iCs/>
        </w:rPr>
      </w:pPr>
      <w:r>
        <w:rPr>
          <w:b/>
          <w:bCs/>
          <w:iCs/>
        </w:rPr>
        <w:t>Wysokość stawek procentowych opłaty z tytułu użytkowania wieczystego – nie dotyczy.</w:t>
      </w:r>
    </w:p>
    <w:p w:rsidR="00B15523" w:rsidRDefault="00B15523" w:rsidP="00B15523">
      <w:pPr>
        <w:numPr>
          <w:ilvl w:val="1"/>
          <w:numId w:val="17"/>
        </w:numPr>
        <w:tabs>
          <w:tab w:val="num" w:pos="720"/>
        </w:tabs>
        <w:ind w:hanging="1080"/>
        <w:jc w:val="both"/>
        <w:rPr>
          <w:b/>
          <w:bCs/>
          <w:iCs/>
        </w:rPr>
      </w:pPr>
      <w:r>
        <w:rPr>
          <w:b/>
          <w:bCs/>
          <w:iCs/>
        </w:rPr>
        <w:t>Wysokość opłaty z tytułu użytkowania, najmu lub dzierżawy – nie dotyczy.</w:t>
      </w:r>
    </w:p>
    <w:p w:rsidR="00B15523" w:rsidRDefault="00B15523" w:rsidP="00B15523">
      <w:pPr>
        <w:numPr>
          <w:ilvl w:val="1"/>
          <w:numId w:val="17"/>
        </w:numPr>
        <w:tabs>
          <w:tab w:val="num" w:pos="720"/>
        </w:tabs>
        <w:ind w:hanging="1080"/>
        <w:jc w:val="both"/>
        <w:rPr>
          <w:b/>
          <w:bCs/>
          <w:iCs/>
        </w:rPr>
      </w:pPr>
      <w:r>
        <w:rPr>
          <w:b/>
          <w:bCs/>
          <w:iCs/>
        </w:rPr>
        <w:t>Termin wnoszenia opłat – nie dotyczy.</w:t>
      </w:r>
    </w:p>
    <w:p w:rsidR="00B15523" w:rsidRDefault="00B15523" w:rsidP="00B15523">
      <w:pPr>
        <w:numPr>
          <w:ilvl w:val="1"/>
          <w:numId w:val="17"/>
        </w:numPr>
        <w:tabs>
          <w:tab w:val="num" w:pos="720"/>
        </w:tabs>
        <w:ind w:hanging="1080"/>
        <w:jc w:val="both"/>
        <w:rPr>
          <w:b/>
          <w:bCs/>
          <w:iCs/>
        </w:rPr>
      </w:pPr>
      <w:r>
        <w:rPr>
          <w:b/>
          <w:bCs/>
          <w:iCs/>
        </w:rPr>
        <w:t>Zasady aktualizacji opłat – nie dotyczy.</w:t>
      </w:r>
    </w:p>
    <w:p w:rsidR="00B15523" w:rsidRDefault="00B15523" w:rsidP="00B15523">
      <w:pPr>
        <w:numPr>
          <w:ilvl w:val="1"/>
          <w:numId w:val="17"/>
        </w:numPr>
        <w:tabs>
          <w:tab w:val="num" w:pos="720"/>
        </w:tabs>
        <w:ind w:hanging="1080"/>
        <w:jc w:val="both"/>
        <w:rPr>
          <w:b/>
          <w:bCs/>
          <w:iCs/>
        </w:rPr>
      </w:pPr>
      <w:r>
        <w:rPr>
          <w:b/>
          <w:bCs/>
          <w:iCs/>
        </w:rPr>
        <w:t>Sprzedaż w drodze przetargu nieograniczonego za cenę – 38.500,00 zł.</w:t>
      </w:r>
    </w:p>
    <w:p w:rsidR="00B15523" w:rsidRDefault="00B15523" w:rsidP="00B15523">
      <w:pPr>
        <w:jc w:val="both"/>
        <w:rPr>
          <w:bCs/>
          <w:iCs/>
        </w:rPr>
      </w:pPr>
      <w:r>
        <w:rPr>
          <w:bCs/>
          <w:iCs/>
        </w:rPr>
        <w:t xml:space="preserve">Cena nieruchomości nie obejmuje kosztów wznowienia granic w/w działek. Granice i powierzchnie w/w nieruchomości przyjmuje się wg. stanu ujawnionego w operacie ewidencji gruntów i budynków Starostwa Powiatowego w Brzegu. Nabywca może żądać okazania w terenie znaków granicznych wyznaczających granice nabywanej nieruchomości pod warunkiem pokrycia kosztów usługi geodezyjnej wznowienia położenia znaków granicznych. </w:t>
      </w:r>
    </w:p>
    <w:p w:rsidR="00B15523" w:rsidRDefault="00B15523" w:rsidP="00B15523">
      <w:pPr>
        <w:ind w:firstLine="360"/>
        <w:jc w:val="both"/>
      </w:pPr>
      <w:r>
        <w:t>Wykaz wywiesza się w siedzibie Urzędu Gminy Olszanka w dniach  22.09.2021r. do 12.10.2021r. ( włącznie ) oraz zamieszcza się Biuletynie Informacji Publicznej Urzędu i Panoramie Powiaty.</w:t>
      </w:r>
    </w:p>
    <w:p w:rsidR="00B15523" w:rsidRDefault="00B15523" w:rsidP="00B15523">
      <w:pPr>
        <w:jc w:val="both"/>
      </w:pPr>
      <w:r>
        <w:t>Osoby, którym przysługuje pierwszeństwo nabycia przedmiotowej nieruchomości, w myśl art. 34, ust. 1 pkt. 1 i 2 ustawy o gospodarce nieruchomościami winne złożyć wniosek o nabycie w terminie 6 tygodni licząc od dnia wywieszenia niniejszego wykazu tj. do dnia 03.11.2021r. Szczegółowych informacji o nieruchomościach zamieszczonych w wykazie można uzyskać w Urzędzie Gminy w Olszance, pokój nr 10, telefon  77 4129-683, wew. 115.</w:t>
      </w:r>
    </w:p>
    <w:p w:rsidR="00B15523" w:rsidRDefault="00B15523" w:rsidP="00B15523">
      <w:pPr>
        <w:jc w:val="both"/>
      </w:pPr>
    </w:p>
    <w:p w:rsidR="00B15523" w:rsidRDefault="00B15523" w:rsidP="00B15523">
      <w:pPr>
        <w:ind w:left="4956"/>
        <w:rPr>
          <w:b/>
          <w:bCs/>
        </w:rPr>
      </w:pPr>
      <w:r>
        <w:rPr>
          <w:b/>
          <w:bCs/>
        </w:rPr>
        <w:t xml:space="preserve">    Wójt Gminy Olszanka</w:t>
      </w:r>
    </w:p>
    <w:p w:rsidR="00B15523" w:rsidRDefault="00B15523" w:rsidP="00B1552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/-/</w:t>
      </w:r>
      <w:r>
        <w:rPr>
          <w:b/>
        </w:rPr>
        <w:t xml:space="preserve">Aneta </w:t>
      </w:r>
      <w:proofErr w:type="spellStart"/>
      <w:r>
        <w:rPr>
          <w:b/>
        </w:rPr>
        <w:t>Rabczewska</w:t>
      </w:r>
      <w:proofErr w:type="spellEnd"/>
    </w:p>
    <w:p w:rsidR="00B15523" w:rsidRDefault="00B15523" w:rsidP="00B15523">
      <w:pPr>
        <w:ind w:left="4956"/>
        <w:rPr>
          <w:b/>
          <w:bCs/>
        </w:rPr>
      </w:pPr>
      <w:r>
        <w:rPr>
          <w:b/>
          <w:bCs/>
        </w:rPr>
        <w:t xml:space="preserve">    </w:t>
      </w:r>
    </w:p>
    <w:p w:rsidR="00626AD1" w:rsidRPr="00B15523" w:rsidRDefault="00B15523" w:rsidP="00A9725B">
      <w:r>
        <w:t>Olszanka 21.09.2021r</w:t>
      </w:r>
      <w:bookmarkStart w:id="0" w:name="_GoBack"/>
      <w:bookmarkEnd w:id="0"/>
    </w:p>
    <w:sectPr w:rsidR="00626AD1" w:rsidRPr="00B15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2288"/>
    <w:multiLevelType w:val="hybridMultilevel"/>
    <w:tmpl w:val="E5F8E732"/>
    <w:lvl w:ilvl="0" w:tplc="04150017">
      <w:start w:val="1"/>
      <w:numFmt w:val="lowerLetter"/>
      <w:lvlText w:val="%1)"/>
      <w:lvlJc w:val="left"/>
      <w:pPr>
        <w:ind w:left="153" w:hanging="360"/>
      </w:p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>
      <w:start w:val="1"/>
      <w:numFmt w:val="lowerLetter"/>
      <w:lvlText w:val="%5.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986112E"/>
    <w:multiLevelType w:val="hybridMultilevel"/>
    <w:tmpl w:val="BD564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55B12"/>
    <w:multiLevelType w:val="hybridMultilevel"/>
    <w:tmpl w:val="04F6CF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62675A"/>
    <w:multiLevelType w:val="hybridMultilevel"/>
    <w:tmpl w:val="790EA05A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1E765939"/>
    <w:multiLevelType w:val="hybridMultilevel"/>
    <w:tmpl w:val="A0AA3D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E42496"/>
    <w:multiLevelType w:val="hybridMultilevel"/>
    <w:tmpl w:val="2C4A764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C80CA0"/>
    <w:multiLevelType w:val="hybridMultilevel"/>
    <w:tmpl w:val="2ACC3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C0"/>
    <w:rsid w:val="000675D9"/>
    <w:rsid w:val="001366B3"/>
    <w:rsid w:val="00192C8F"/>
    <w:rsid w:val="00324DC0"/>
    <w:rsid w:val="003D41B3"/>
    <w:rsid w:val="003D612E"/>
    <w:rsid w:val="004716BC"/>
    <w:rsid w:val="00537049"/>
    <w:rsid w:val="005F6D50"/>
    <w:rsid w:val="0060597A"/>
    <w:rsid w:val="00626AD1"/>
    <w:rsid w:val="006372A8"/>
    <w:rsid w:val="00854924"/>
    <w:rsid w:val="00974129"/>
    <w:rsid w:val="00A7077D"/>
    <w:rsid w:val="00A94678"/>
    <w:rsid w:val="00A9725B"/>
    <w:rsid w:val="00B15523"/>
    <w:rsid w:val="00B50667"/>
    <w:rsid w:val="00D71170"/>
    <w:rsid w:val="00DA57DC"/>
    <w:rsid w:val="00DF088E"/>
    <w:rsid w:val="00FB17EA"/>
    <w:rsid w:val="00FE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41B3"/>
    <w:pPr>
      <w:keepNext/>
      <w:ind w:left="354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41B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dokomentarza">
    <w:name w:val="annotation reference"/>
    <w:semiHidden/>
    <w:unhideWhenUsed/>
    <w:rsid w:val="00D71170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50667"/>
    <w:pPr>
      <w:ind w:left="720"/>
      <w:contextualSpacing/>
    </w:pPr>
  </w:style>
  <w:style w:type="paragraph" w:styleId="Bezodstpw">
    <w:name w:val="No Spacing"/>
    <w:uiPriority w:val="1"/>
    <w:qFormat/>
    <w:rsid w:val="00B5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41B3"/>
    <w:pPr>
      <w:keepNext/>
      <w:ind w:left="354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41B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dokomentarza">
    <w:name w:val="annotation reference"/>
    <w:semiHidden/>
    <w:unhideWhenUsed/>
    <w:rsid w:val="00D71170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50667"/>
    <w:pPr>
      <w:ind w:left="720"/>
      <w:contextualSpacing/>
    </w:pPr>
  </w:style>
  <w:style w:type="paragraph" w:styleId="Bezodstpw">
    <w:name w:val="No Spacing"/>
    <w:uiPriority w:val="1"/>
    <w:qFormat/>
    <w:rsid w:val="00B5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860</Words>
  <Characters>5162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25</cp:revision>
  <dcterms:created xsi:type="dcterms:W3CDTF">2018-08-08T12:28:00Z</dcterms:created>
  <dcterms:modified xsi:type="dcterms:W3CDTF">2021-09-22T07:11:00Z</dcterms:modified>
</cp:coreProperties>
</file>