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F" w:rsidRDefault="00C0565F">
      <w:pPr>
        <w:pStyle w:val="Standard"/>
        <w:rPr>
          <w:rFonts w:hint="eastAsia"/>
        </w:rPr>
      </w:pPr>
      <w:bookmarkStart w:id="0" w:name="_GoBack"/>
      <w:r>
        <w:t>IRIOS 6220.1.8.2022                                                              Olszanka dn. 20.02.2023</w:t>
      </w:r>
      <w:r>
        <w:t xml:space="preserve"> r.</w:t>
      </w:r>
    </w:p>
    <w:p w:rsidR="00314F9F" w:rsidRDefault="00314F9F">
      <w:pPr>
        <w:pStyle w:val="Standard"/>
        <w:rPr>
          <w:rFonts w:hint="eastAsia"/>
        </w:rPr>
      </w:pPr>
    </w:p>
    <w:p w:rsidR="00314F9F" w:rsidRDefault="00C0565F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OBWIESZCZENIE WÓJTA GMINY OLSZANKA</w:t>
      </w:r>
    </w:p>
    <w:p w:rsidR="00314F9F" w:rsidRDefault="00314F9F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o przesunięciu terminu rozstrzygnięcia  decyzji o środowiskowych uwarunkowaniach  </w:t>
      </w:r>
      <w:r>
        <w:rPr>
          <w:rFonts w:eastAsia="Calibri"/>
          <w:b/>
          <w:bCs/>
        </w:rPr>
        <w:t xml:space="preserve"> dla przedsięwzięcia : „Budowa budynków magazynowo-produkcyjnych wraz z zapleczem socjalno-biurowym oraz infrastrukturą techniczną i </w:t>
      </w:r>
      <w:r>
        <w:rPr>
          <w:rFonts w:eastAsia="Calibri"/>
          <w:b/>
          <w:bCs/>
        </w:rPr>
        <w:t>towarzyszącą na działkach nr 829, 835/1, 835/2, 835/3, 841, 846, 847/1, 847/2, 853 obręb Przylesie gmina Olszanka”.</w:t>
      </w:r>
    </w:p>
    <w:bookmarkEnd w:id="0"/>
    <w:p w:rsidR="00314F9F" w:rsidRDefault="00314F9F">
      <w:pPr>
        <w:pStyle w:val="Standard"/>
        <w:spacing w:line="360" w:lineRule="auto"/>
        <w:jc w:val="both"/>
        <w:rPr>
          <w:rFonts w:eastAsia="Calibri"/>
          <w:b/>
          <w:bCs/>
        </w:rPr>
      </w:pP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Wójt Gminy Olszanka prowadzi obecnie postępowanie z procedurą społeczeństwa  w ramach postępowania o wydanie decyzji o środowiskowych uwaru</w:t>
      </w:r>
      <w:r>
        <w:rPr>
          <w:rFonts w:eastAsia="Calibri"/>
        </w:rPr>
        <w:t>nkowaniach dla przedsięwzięcia : „Budowa budynków magazynowo-produkcyjnych wraz z zapleczem socjalno-biurowym oraz infrastrukturą techniczną i towarzyszącą na działkach nr 829, 835/1, 835/2, 835/3, 841, 846, 847/1, 847/2, 853 obręb Przylesie gmina Olszanka</w:t>
      </w:r>
      <w:r>
        <w:rPr>
          <w:rFonts w:eastAsia="Calibri"/>
        </w:rPr>
        <w:t xml:space="preserve">”. Wójt Gminy Olszanka wydał postanowienie nr </w:t>
      </w:r>
      <w:r>
        <w:rPr>
          <w:rFonts w:eastAsia="Calibri" w:cs="Liberation Serif"/>
          <w:lang w:val="sq-AL"/>
        </w:rPr>
        <w:t xml:space="preserve">RIOS 6220.1.6.22DSS </w:t>
      </w:r>
      <w:r>
        <w:rPr>
          <w:rFonts w:eastAsia="Calibri"/>
        </w:rPr>
        <w:t xml:space="preserve"> o </w:t>
      </w:r>
      <w:r>
        <w:rPr>
          <w:rFonts w:eastAsia="Calibri" w:cs="Liberation Serif"/>
          <w:lang w:val="sq-AL"/>
        </w:rPr>
        <w:t>obowiązku przeprowadzenia oceny oddziaływania na środowisko dla przedsięwzięcia pn: „Budowa budynków magazynowo-produkcyjnych wraz z zapleczem socjalno-biurowym oraz infrastrukturą techni</w:t>
      </w:r>
      <w:r>
        <w:rPr>
          <w:rFonts w:eastAsia="Calibri" w:cs="Liberation Serif"/>
          <w:lang w:val="sq-AL"/>
        </w:rPr>
        <w:t>czną i towarzyszącą na działkach nr 829, 835/1, 835/2, 835/3, 841, 846, 847/1, 847/2, 853 obręb Przylesie gmina Olszanka”.</w:t>
      </w: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t>Wnioskodawcą jest spółka  7R PROJEKT 82 Sp. z o. o. ul. Ludwinowska 7, 30-331Kraków - pełnomocnik Pan Łukasz Wawszczak (adres do dorę</w:t>
      </w:r>
      <w:r>
        <w:t>czeń: Lukasz Wawszczak Wolbrom 32-340 ul. Łokietka 2/4).</w:t>
      </w: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Przedmiotowe przedsięwzięcie kwalifikuje zgodnie z  </w:t>
      </w:r>
      <w:r>
        <w:rPr>
          <w:rFonts w:eastAsia="Calibri" w:cs="Liberation Serif"/>
        </w:rPr>
        <w:t>§</w:t>
      </w:r>
      <w:r>
        <w:rPr>
          <w:rFonts w:eastAsia="Calibri"/>
        </w:rPr>
        <w:t xml:space="preserve"> 3 ust. 1 pkt 31, 37, 54, 58 oraz 43 b i 73 rozporządzenia w sprawie przedsięwzięć mogących znacząco oddziaływać na środowisko z dnia 16 września </w:t>
      </w:r>
      <w:r>
        <w:rPr>
          <w:rFonts w:eastAsia="Calibri"/>
        </w:rPr>
        <w:t>2019 r. (Dz. U. 1839).</w:t>
      </w: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Organem właściwym do wydania decyzji o środowiskowych uwarunkowaniach zgodnie z art. 75 ust. 1 pkt 4 ustawy z dnia 3 października 2008 r. </w:t>
      </w:r>
      <w:r>
        <w:rPr>
          <w:rStyle w:val="Uwydatnienie"/>
          <w:rFonts w:eastAsia="Calibri" w:cs="Liberation Serif"/>
          <w:lang w:val="sq-AL"/>
        </w:rPr>
        <w:t>o udostępnianiu informacji o środowisku i jego ochronie, udziale społeczeństwa w ochronie środ</w:t>
      </w:r>
      <w:r>
        <w:rPr>
          <w:rStyle w:val="Uwydatnienie"/>
          <w:rFonts w:eastAsia="Calibri" w:cs="Liberation Serif"/>
          <w:lang w:val="sq-AL"/>
        </w:rPr>
        <w:t xml:space="preserve">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2022r. Poz. 1029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W dniu 21.11.2022 r. Wpłynął raport oceny oddziaływania na środowisko dla przedmiotowej inwestycji, który został przekazany do zaopiniowani</w:t>
      </w:r>
      <w:r>
        <w:rPr>
          <w:rFonts w:eastAsia="Calibri" w:cs="Liberation Serif"/>
          <w:lang w:val="sq-AL"/>
        </w:rPr>
        <w:t>a celem uzgodnienia warunków realizacji przedsięwzięcia do organów biorących udział w postepowaniu tj.: Państwowego Powiatowego Inspektora Sanitarnego w Brzegu, Dyrektora Zarządu Zlewni we Wrocławiu Państwowego Gospodarstwa Wodnego Wody Polskie oraz Region</w:t>
      </w:r>
      <w:r>
        <w:rPr>
          <w:rFonts w:eastAsia="Calibri" w:cs="Liberation Serif"/>
          <w:lang w:val="sq-AL"/>
        </w:rPr>
        <w:t>alnego Dyrektora Ochrony Środowiska w Opolu.</w:t>
      </w: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Jenoczesnie zawiadmiam wszytkich zainteresowanych o możliwości  możliwości zapoznania się ze wszystkimi materiałami, dokumentacją sprawy tj. wnioskiem o wydanie decyzji o środowiskowych uwarunkowaniach dla prze</w:t>
      </w:r>
      <w:r>
        <w:rPr>
          <w:rFonts w:eastAsia="Calibri" w:cs="Liberation Serif"/>
          <w:lang w:val="sq-AL"/>
        </w:rPr>
        <w:t xml:space="preserve">dsięwzięcia wraz z załącznikami,opiniami organów uzgadniających oraz </w:t>
      </w:r>
      <w:r>
        <w:rPr>
          <w:rFonts w:eastAsia="Calibri" w:cs="Liberation Serif"/>
          <w:lang w:val="sq-AL"/>
        </w:rPr>
        <w:lastRenderedPageBreak/>
        <w:t>raportem oceny odziaływania na środowisko i  możliwości składania uwag i wniosków w formie pisemnej i elektronicznej (</w:t>
      </w:r>
      <w:hyperlink r:id="rId6" w:history="1">
        <w:r>
          <w:t>ug@olszanka.pl</w:t>
        </w:r>
      </w:hyperlink>
      <w:r>
        <w:rPr>
          <w:rFonts w:eastAsia="Calibri" w:cs="Liberation Serif"/>
          <w:lang w:val="sq-AL"/>
        </w:rPr>
        <w:t>) i ustnej do pr</w:t>
      </w:r>
      <w:r>
        <w:rPr>
          <w:rFonts w:eastAsia="Calibri" w:cs="Liberation Serif"/>
          <w:lang w:val="sq-AL"/>
        </w:rPr>
        <w:t xml:space="preserve">otokołu </w:t>
      </w:r>
      <w:r>
        <w:rPr>
          <w:rFonts w:eastAsia="Calibri" w:cs="Liberation Serif"/>
          <w:u w:val="single"/>
          <w:lang w:val="sq-AL"/>
        </w:rPr>
        <w:t xml:space="preserve">na każdym etapie postępowania . </w:t>
      </w:r>
      <w:r>
        <w:rPr>
          <w:rFonts w:eastAsia="Calibri" w:cs="Liberation Serif"/>
          <w:lang w:val="sq-AL"/>
        </w:rPr>
        <w:t>Niniejsze obwieszczenie podane do publicznej wiadomości,  uważa się za doręczone w terminie 14 dni od dnia publikacji. Organem właściwym do rozpatrzenia uwag i wniosków jest Wójt Gminy Olszanka.</w:t>
      </w:r>
    </w:p>
    <w:p w:rsidR="00314F9F" w:rsidRDefault="00C0565F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 xml:space="preserve">Z powyższym można </w:t>
      </w:r>
      <w:r>
        <w:rPr>
          <w:rFonts w:eastAsia="Calibri" w:cs="Liberation Serif"/>
          <w:lang w:val="sq-AL"/>
        </w:rPr>
        <w:t>zapoznawać się   w siedzibie Urzędu Gminy Olszanka w godzinach urzędowania (tj. w poniedziałki od 8.00 - do 16.00 oraz pozostałe dni od 7.00 do 15.00) w pok. 8b. </w:t>
      </w:r>
    </w:p>
    <w:p w:rsidR="00314F9F" w:rsidRDefault="00C0565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u w:val="single"/>
          <w:lang w:val="sq-AL"/>
        </w:rPr>
        <w:t>Jenocześnie informuję o przesunięciu terminu rozstrzygnięcia sprawy do 31.03.2023 r. W związk</w:t>
      </w:r>
      <w:r>
        <w:rPr>
          <w:rFonts w:eastAsia="Calibri" w:cs="Liberation Serif"/>
          <w:u w:val="single"/>
          <w:lang w:val="sq-AL"/>
        </w:rPr>
        <w:t>u z oczekiwaniem na uzgodnienia warunków realizacji inwestycji</w:t>
      </w:r>
      <w:r>
        <w:rPr>
          <w:rFonts w:eastAsia="Calibri" w:cs="Liberation Serif"/>
          <w:lang w:val="sq-AL"/>
        </w:rPr>
        <w:t>. </w:t>
      </w:r>
    </w:p>
    <w:p w:rsidR="00314F9F" w:rsidRDefault="00314F9F">
      <w:pPr>
        <w:pStyle w:val="Standard"/>
        <w:spacing w:line="360" w:lineRule="auto"/>
        <w:jc w:val="right"/>
        <w:rPr>
          <w:rFonts w:eastAsia="Calibri" w:cs="Liberation Serif"/>
          <w:lang w:val="sq-AL"/>
        </w:rPr>
      </w:pPr>
    </w:p>
    <w:p w:rsidR="00314F9F" w:rsidRDefault="00C0565F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  <w:r>
        <w:rPr>
          <w:rFonts w:eastAsia="Calibri" w:cs="Liberation Serif"/>
          <w:b/>
          <w:bCs/>
          <w:lang w:val="sq-AL"/>
        </w:rPr>
        <w:t>Wójt Gminy Olszanka</w:t>
      </w:r>
    </w:p>
    <w:p w:rsidR="00314F9F" w:rsidRDefault="00C0565F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  <w:r>
        <w:rPr>
          <w:rFonts w:eastAsia="Calibri" w:cs="Liberation Serif"/>
          <w:b/>
          <w:bCs/>
          <w:lang w:val="sq-AL"/>
        </w:rPr>
        <w:t>-/ Aneta Rabczewska</w:t>
      </w:r>
    </w:p>
    <w:sectPr w:rsidR="00314F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5F" w:rsidRDefault="00C0565F">
      <w:pPr>
        <w:rPr>
          <w:rFonts w:hint="eastAsia"/>
        </w:rPr>
      </w:pPr>
      <w:r>
        <w:separator/>
      </w:r>
    </w:p>
  </w:endnote>
  <w:endnote w:type="continuationSeparator" w:id="0">
    <w:p w:rsidR="00C0565F" w:rsidRDefault="00C056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5F" w:rsidRDefault="00C056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565F" w:rsidRDefault="00C056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4F9F"/>
    <w:rsid w:val="00314F9F"/>
    <w:rsid w:val="00C0565F"/>
    <w:rsid w:val="00C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E2835-26A6-4228-8CEE-FB4300B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olsz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2023-02-24T13:24:00Z</dcterms:created>
  <dcterms:modified xsi:type="dcterms:W3CDTF">2023-02-24T13:24:00Z</dcterms:modified>
</cp:coreProperties>
</file>