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E6" w:rsidRDefault="002D62E6" w:rsidP="004B79B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62E6" w:rsidRDefault="002D62E6" w:rsidP="004B79B3">
      <w:pPr>
        <w:spacing w:after="0" w:line="240" w:lineRule="auto"/>
        <w:ind w:left="5104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</w:t>
      </w:r>
    </w:p>
    <w:p w:rsidR="002D62E6" w:rsidRDefault="00FB2034" w:rsidP="004B79B3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U</w:t>
      </w:r>
      <w:r w:rsidR="004B79B3">
        <w:rPr>
          <w:rFonts w:ascii="Times New Roman" w:hAnsi="Times New Roman"/>
          <w:sz w:val="24"/>
          <w:szCs w:val="24"/>
          <w:lang w:eastAsia="pl-PL"/>
        </w:rPr>
        <w:t xml:space="preserve">chwały Nr XXXV.230.2018r. </w:t>
      </w:r>
    </w:p>
    <w:p w:rsidR="00FB2034" w:rsidRDefault="002D62E6" w:rsidP="004B79B3">
      <w:pPr>
        <w:spacing w:after="0" w:line="240" w:lineRule="auto"/>
        <w:ind w:left="5664" w:firstLine="14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Rady Gminy Mokobody</w:t>
      </w:r>
    </w:p>
    <w:p w:rsidR="002D62E6" w:rsidRDefault="002D62E6" w:rsidP="004B79B3">
      <w:pPr>
        <w:spacing w:after="0" w:line="240" w:lineRule="auto"/>
        <w:ind w:left="5664" w:firstLine="14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4B79B3">
        <w:rPr>
          <w:rFonts w:ascii="Times New Roman" w:hAnsi="Times New Roman"/>
          <w:sz w:val="24"/>
          <w:szCs w:val="24"/>
          <w:lang w:eastAsia="pl-PL"/>
        </w:rPr>
        <w:t xml:space="preserve"> dnia 13 listopada 2018 r.</w:t>
      </w:r>
    </w:p>
    <w:p w:rsidR="002D62E6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D62E6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STATUT GMINY MOKOBODY</w:t>
      </w:r>
    </w:p>
    <w:p w:rsidR="00FB2034" w:rsidRDefault="00FB2034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B2034" w:rsidRDefault="00FB2034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FB2034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Rozdział I 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2D62E6" w:rsidRPr="001F31C8" w:rsidRDefault="002D62E6" w:rsidP="005173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Ilekroć w niniejszej uchwale jest mowa o:</w:t>
      </w:r>
    </w:p>
    <w:p w:rsidR="002D62E6" w:rsidRPr="001F31C8" w:rsidRDefault="002D62E6" w:rsidP="006D186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1)   Gminie - należy przez to rozumieć gminę Mokobody,</w:t>
      </w:r>
    </w:p>
    <w:p w:rsidR="002D62E6" w:rsidRPr="001F31C8" w:rsidRDefault="002D62E6" w:rsidP="006D186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2)   Radzie - należy przez to rozumieć Radę Gminy Mokobody,</w:t>
      </w:r>
    </w:p>
    <w:p w:rsidR="002D62E6" w:rsidRPr="001F31C8" w:rsidRDefault="002D62E6" w:rsidP="006D186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3)   komisji - należy przez to rozumieć komisje Rady Gminy Mokobody,</w:t>
      </w:r>
    </w:p>
    <w:p w:rsidR="002D62E6" w:rsidRPr="001F31C8" w:rsidRDefault="002D62E6" w:rsidP="006D186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4)   Komisji Rewizyjnej - należy przez to rozumieć Komisję Rewizyjną Rady Gminy Mokobody,</w:t>
      </w:r>
    </w:p>
    <w:p w:rsidR="002D62E6" w:rsidRDefault="002D62E6" w:rsidP="006D186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5)   Wójcie - należy przez to rozumieć Wójta Gminy Mokobody,</w:t>
      </w:r>
    </w:p>
    <w:p w:rsidR="002D62E6" w:rsidRPr="001F31C8" w:rsidRDefault="002D62E6" w:rsidP="00664851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6)  sołtysie – należy przez to rozumieć organ wykonawczy jednostki pomocniczej Gminy (sołectwa),</w:t>
      </w:r>
    </w:p>
    <w:p w:rsidR="002D62E6" w:rsidRPr="001F31C8" w:rsidRDefault="002D62E6" w:rsidP="006D186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7</w:t>
      </w:r>
      <w:r w:rsidRPr="001F31C8">
        <w:rPr>
          <w:rFonts w:ascii="Times New Roman" w:hAnsi="Times New Roman"/>
          <w:sz w:val="24"/>
          <w:szCs w:val="24"/>
          <w:lang w:eastAsia="pl-PL"/>
        </w:rPr>
        <w:t>)   Statucie - należy przez to rozumieć Statut Gminy Mokobody.</w:t>
      </w:r>
    </w:p>
    <w:p w:rsidR="00803069" w:rsidRDefault="00803069" w:rsidP="001F31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Rozdział II 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Gmina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W celu wykonywania swych zadań Gmina tworzy jednostki organizacyjne.</w:t>
      </w:r>
    </w:p>
    <w:p w:rsidR="002D62E6" w:rsidRPr="001F31C8" w:rsidRDefault="002D62E6" w:rsidP="00A473B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2. Wójt prowadzi rejestr gminnych jednostek organizacyjnych.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     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Rozdział III 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Jednostki pomocnicze Gminy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2B65A2" w:rsidRDefault="002D62E6" w:rsidP="006C2D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 1.</w:t>
      </w:r>
      <w:r w:rsidRPr="002B65A2">
        <w:rPr>
          <w:rFonts w:ascii="Times New Roman" w:hAnsi="Times New Roman"/>
          <w:color w:val="000000"/>
          <w:sz w:val="24"/>
          <w:szCs w:val="24"/>
          <w:lang w:eastAsia="pl-PL"/>
        </w:rPr>
        <w:t>W Gminie tworzy się sołectwa, jako jednostki pomocnicze.</w:t>
      </w:r>
    </w:p>
    <w:p w:rsidR="002D62E6" w:rsidRDefault="002D62E6" w:rsidP="006C2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Wójt prowadzi rejestr</w:t>
      </w:r>
      <w:r>
        <w:rPr>
          <w:rFonts w:ascii="Times New Roman" w:hAnsi="Times New Roman"/>
          <w:sz w:val="24"/>
          <w:szCs w:val="24"/>
          <w:lang w:eastAsia="pl-PL"/>
        </w:rPr>
        <w:t xml:space="preserve"> jednostek pomocniczych Gminy. </w:t>
      </w:r>
    </w:p>
    <w:p w:rsidR="002D62E6" w:rsidRPr="001F31C8" w:rsidRDefault="002D62E6" w:rsidP="006C2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O utworzeniu, połączeniu i podziale jednostki pomocniczej Gminy a także zmianie jej granic rozstrzyga Rada w drodze uchwały, z uwzględnieniem następujących zasad:</w:t>
      </w:r>
    </w:p>
    <w:p w:rsidR="002D62E6" w:rsidRPr="00025F17" w:rsidRDefault="001A0267" w:rsidP="0066485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inic</w:t>
      </w:r>
      <w:r w:rsidR="002D62E6">
        <w:rPr>
          <w:rFonts w:ascii="Times New Roman" w:hAnsi="Times New Roman"/>
          <w:sz w:val="24"/>
          <w:szCs w:val="24"/>
          <w:lang w:eastAsia="pl-PL"/>
        </w:rPr>
        <w:t xml:space="preserve">jatorem utworzenia, połączenia </w:t>
      </w:r>
      <w:r w:rsidR="002D62E6" w:rsidRPr="00025F17">
        <w:rPr>
          <w:rFonts w:ascii="Times New Roman" w:hAnsi="Times New Roman"/>
          <w:color w:val="000000"/>
          <w:sz w:val="24"/>
          <w:szCs w:val="24"/>
          <w:lang w:eastAsia="pl-PL"/>
        </w:rPr>
        <w:t>lub podziału jednostki pomocniczej mogą być mieszkańcy obszaru, który ta jednostka obejmuje lub ma obejmować, albo organy Gminy,</w:t>
      </w:r>
    </w:p>
    <w:p w:rsidR="002D62E6" w:rsidRPr="001F31C8" w:rsidRDefault="001A0267" w:rsidP="0066485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</w:t>
      </w:r>
      <w:r w:rsidR="002D62E6" w:rsidRPr="00025F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utworzenie, połączenie  lub podział jednostki pomocniczej musi zostać poprzedzone konsultacjami, których tryb określa Rada odrębną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uchwałą,</w:t>
      </w:r>
    </w:p>
    <w:p w:rsidR="002D62E6" w:rsidRPr="001F31C8" w:rsidRDefault="001A0267" w:rsidP="0066485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projekt granic jednostki pomocniczej sporządza Wójt w uzgodnieniu z inicjatorami utworzenia tej jednostki,</w:t>
      </w:r>
    </w:p>
    <w:p w:rsidR="002D62E6" w:rsidRPr="001F31C8" w:rsidRDefault="001A0267" w:rsidP="0066485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przebieg granic jednostek pomocniczych powinien - w miarę możliwości - uwzględniać naturalne uwarunkowania przestrzenne, komunikacyjne i więzi społeczne.</w:t>
      </w:r>
    </w:p>
    <w:p w:rsidR="002D62E6" w:rsidRPr="001F31C8" w:rsidRDefault="002D62E6" w:rsidP="006C2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1F31C8">
        <w:rPr>
          <w:rFonts w:ascii="Times New Roman" w:hAnsi="Times New Roman"/>
          <w:sz w:val="24"/>
          <w:szCs w:val="24"/>
          <w:lang w:eastAsia="pl-PL"/>
        </w:rPr>
        <w:t>. Do znoszenia jednostek pomocniczy</w:t>
      </w:r>
      <w:r>
        <w:rPr>
          <w:rFonts w:ascii="Times New Roman" w:hAnsi="Times New Roman"/>
          <w:sz w:val="24"/>
          <w:szCs w:val="24"/>
          <w:lang w:eastAsia="pl-PL"/>
        </w:rPr>
        <w:t>ch stosuje się odpowiednio ust.</w:t>
      </w:r>
      <w:r w:rsidRPr="00FB4260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D62E6" w:rsidRPr="001F31C8" w:rsidRDefault="002D62E6" w:rsidP="006C2D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 Uchwały, o jakich mowa w § 3 ust. 3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powinny określać w szczególności:</w:t>
      </w:r>
    </w:p>
    <w:p w:rsidR="002D62E6" w:rsidRPr="001F31C8" w:rsidRDefault="002D62E6" w:rsidP="006F71B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1) nazwę jednostki pomocniczej,</w:t>
      </w:r>
    </w:p>
    <w:p w:rsidR="002D62E6" w:rsidRPr="001F31C8" w:rsidRDefault="002D62E6" w:rsidP="006F71B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 granice i obszar jednostki pomocniczej,</w:t>
      </w:r>
    </w:p>
    <w:p w:rsidR="002D62E6" w:rsidRPr="001F31C8" w:rsidRDefault="002D62E6" w:rsidP="001F31C8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pl-PL"/>
        </w:rPr>
      </w:pPr>
    </w:p>
    <w:p w:rsidR="002D62E6" w:rsidRPr="002B65A2" w:rsidRDefault="002D62E6" w:rsidP="001278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Pr="002B65A2">
        <w:rPr>
          <w:rFonts w:ascii="Times New Roman" w:hAnsi="Times New Roman"/>
          <w:color w:val="000000"/>
          <w:sz w:val="24"/>
          <w:szCs w:val="24"/>
          <w:lang w:eastAsia="pl-PL"/>
        </w:rPr>
        <w:t>1.Jednostki pomocnicze gospodarują samodzielnie środkami i mieniem komunalnym wydzielonym i przekazanym do ich dyspozycji, przeznaczając te środki na realizację zadań statutowych sołectwa</w:t>
      </w:r>
      <w:r w:rsidR="003B3B85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2B65A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D62E6" w:rsidRPr="00D51E97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1F31C8">
        <w:rPr>
          <w:rFonts w:ascii="Times New Roman" w:hAnsi="Times New Roman"/>
          <w:sz w:val="24"/>
          <w:szCs w:val="24"/>
          <w:lang w:eastAsia="pl-PL"/>
        </w:rPr>
        <w:t> Kontrolę gospodarki finansowe</w:t>
      </w:r>
      <w:r>
        <w:rPr>
          <w:rFonts w:ascii="Times New Roman" w:hAnsi="Times New Roman"/>
          <w:sz w:val="24"/>
          <w:szCs w:val="24"/>
          <w:lang w:eastAsia="pl-PL"/>
        </w:rPr>
        <w:t xml:space="preserve">j jednostek pomocniczych wykonuje Wójt Gminy </w:t>
      </w:r>
      <w:r w:rsidRPr="00D51E97">
        <w:rPr>
          <w:rFonts w:ascii="Times New Roman" w:hAnsi="Times New Roman"/>
          <w:sz w:val="24"/>
          <w:szCs w:val="24"/>
          <w:lang w:eastAsia="pl-PL"/>
        </w:rPr>
        <w:t>i Rada Gminy.</w:t>
      </w:r>
    </w:p>
    <w:p w:rsidR="002D62E6" w:rsidRPr="001F31C8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Pr="00D51E97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1E97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D51E97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D51E97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D51E97">
        <w:rPr>
          <w:rFonts w:ascii="Times New Roman" w:hAnsi="Times New Roman"/>
          <w:sz w:val="24"/>
          <w:szCs w:val="24"/>
          <w:lang w:eastAsia="pl-PL"/>
        </w:rPr>
        <w:t> 1. Sołtysi mogą uczestniczyć w sesjach Rady oraz zabierać głos na sesjach, bez prawa  udziału w głosowaniu.</w:t>
      </w:r>
    </w:p>
    <w:p w:rsidR="002D62E6" w:rsidRPr="00D51E97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1E97">
        <w:rPr>
          <w:rFonts w:ascii="Times New Roman" w:hAnsi="Times New Roman"/>
          <w:sz w:val="24"/>
          <w:szCs w:val="24"/>
          <w:lang w:eastAsia="pl-PL"/>
        </w:rPr>
        <w:t xml:space="preserve">2. Sołtysi są zawiadamiani o terminie sesji Rady na takich samych zasadach jak radni rady i otrzymują </w:t>
      </w:r>
      <w:r>
        <w:rPr>
          <w:rFonts w:ascii="Times New Roman" w:hAnsi="Times New Roman"/>
          <w:sz w:val="24"/>
          <w:szCs w:val="24"/>
          <w:lang w:eastAsia="pl-PL"/>
        </w:rPr>
        <w:t>zapro</w:t>
      </w:r>
      <w:r w:rsidRPr="00D51E97">
        <w:rPr>
          <w:rFonts w:ascii="Times New Roman" w:hAnsi="Times New Roman"/>
          <w:sz w:val="24"/>
          <w:szCs w:val="24"/>
          <w:lang w:eastAsia="pl-PL"/>
        </w:rPr>
        <w:t>szenie z porządkiem obrad sesji Rady</w:t>
      </w:r>
      <w:r w:rsidR="004251BE">
        <w:rPr>
          <w:rFonts w:ascii="Times New Roman" w:hAnsi="Times New Roman"/>
          <w:sz w:val="24"/>
          <w:szCs w:val="24"/>
          <w:lang w:eastAsia="pl-PL"/>
        </w:rPr>
        <w:t>.</w:t>
      </w:r>
    </w:p>
    <w:p w:rsidR="002D62E6" w:rsidRPr="001F31C8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Rozdział IV 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Władze Gminy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E5B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 Organizacja wewnętrzna Rady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Rada działa na sesjach, poprzez swoje komisje oraz przez Wójta, w zakresie, w jakim wykonuje on uchwały Rady.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Wójt i komisje Rady pozostają pod kontrolą Rady, której składają sprawozdania ze swojej działalności.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Rada powołuje następujące stałe komisje:</w:t>
      </w:r>
    </w:p>
    <w:p w:rsidR="002D62E6" w:rsidRPr="00B80426" w:rsidRDefault="002D62E6" w:rsidP="001A02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0426">
        <w:rPr>
          <w:rFonts w:ascii="Times New Roman" w:hAnsi="Times New Roman"/>
          <w:sz w:val="24"/>
          <w:szCs w:val="24"/>
          <w:lang w:eastAsia="pl-PL"/>
        </w:rPr>
        <w:t>Rewizyjną,</w:t>
      </w:r>
    </w:p>
    <w:p w:rsidR="001A0267" w:rsidRDefault="004251BE" w:rsidP="001F31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Skarg, Wniosków i Petycji,</w:t>
      </w:r>
    </w:p>
    <w:p w:rsidR="001A0267" w:rsidRDefault="002D62E6" w:rsidP="001F31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0267">
        <w:rPr>
          <w:rFonts w:ascii="Times New Roman" w:hAnsi="Times New Roman"/>
          <w:sz w:val="24"/>
          <w:szCs w:val="24"/>
          <w:lang w:eastAsia="pl-PL"/>
        </w:rPr>
        <w:t>Rolnictwa i Ochrony Środowiska,</w:t>
      </w:r>
    </w:p>
    <w:p w:rsidR="001A0267" w:rsidRDefault="002D62E6" w:rsidP="001A02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0267">
        <w:rPr>
          <w:rFonts w:ascii="Times New Roman" w:hAnsi="Times New Roman"/>
          <w:sz w:val="24"/>
          <w:szCs w:val="24"/>
          <w:lang w:eastAsia="pl-PL"/>
        </w:rPr>
        <w:t>Budżetu i Rozwoju Gospodarczego,</w:t>
      </w:r>
    </w:p>
    <w:p w:rsidR="002D62E6" w:rsidRPr="001A0267" w:rsidRDefault="002D62E6" w:rsidP="001A026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0267">
        <w:rPr>
          <w:rFonts w:ascii="Times New Roman" w:hAnsi="Times New Roman"/>
          <w:sz w:val="24"/>
          <w:szCs w:val="24"/>
          <w:lang w:eastAsia="pl-PL"/>
        </w:rPr>
        <w:t>Zdrowia, Oświaty, Kultury, Spraw Socjalnych, Bezpieczeństwa Publicznego i Ochrony</w:t>
      </w:r>
      <w:r w:rsidR="00260943" w:rsidRPr="001A0267">
        <w:rPr>
          <w:rFonts w:ascii="Times New Roman" w:hAnsi="Times New Roman"/>
          <w:sz w:val="24"/>
          <w:szCs w:val="24"/>
          <w:lang w:eastAsia="pl-PL"/>
        </w:rPr>
        <w:br/>
      </w:r>
      <w:r w:rsidRPr="001A0267">
        <w:rPr>
          <w:rFonts w:ascii="Times New Roman" w:hAnsi="Times New Roman"/>
          <w:sz w:val="24"/>
          <w:szCs w:val="24"/>
          <w:lang w:eastAsia="pl-PL"/>
        </w:rPr>
        <w:t xml:space="preserve"> Przeciwpożarowej</w:t>
      </w:r>
      <w:r w:rsidR="004251BE" w:rsidRPr="001A0267">
        <w:rPr>
          <w:rFonts w:ascii="Times New Roman" w:hAnsi="Times New Roman"/>
          <w:sz w:val="24"/>
          <w:szCs w:val="24"/>
          <w:lang w:eastAsia="pl-PL"/>
        </w:rPr>
        <w:t>.</w:t>
      </w:r>
      <w:r w:rsidRPr="001A02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D62E6" w:rsidRPr="006414D6" w:rsidRDefault="002D62E6" w:rsidP="00B8042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</w:t>
      </w:r>
      <w:r w:rsidRPr="006414D6">
        <w:rPr>
          <w:rFonts w:ascii="Times New Roman" w:hAnsi="Times New Roman"/>
          <w:sz w:val="24"/>
          <w:szCs w:val="24"/>
          <w:lang w:eastAsia="pl-PL"/>
        </w:rPr>
        <w:t>. Radny może być członkiem  nie więcej niż 2 komisji stałych a przewodniczącym tylko   jednej.</w:t>
      </w:r>
    </w:p>
    <w:p w:rsidR="002D62E6" w:rsidRPr="006414D6" w:rsidRDefault="002D62E6" w:rsidP="00E80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14D6">
        <w:rPr>
          <w:rFonts w:ascii="Times New Roman" w:hAnsi="Times New Roman"/>
          <w:sz w:val="24"/>
          <w:szCs w:val="24"/>
          <w:lang w:eastAsia="pl-PL"/>
        </w:rPr>
        <w:t>3. W czasie trwania kadencji Rada może powołać doraźne komisje do wykonywania określonych zadań, określając ich skład i zakres działania.</w:t>
      </w:r>
    </w:p>
    <w:p w:rsidR="002D62E6" w:rsidRPr="00B80426" w:rsidRDefault="002D62E6" w:rsidP="001F31C8">
      <w:pPr>
        <w:spacing w:after="0" w:line="240" w:lineRule="auto"/>
        <w:rPr>
          <w:rFonts w:ascii="Times New Roman" w:hAnsi="Times New Roman"/>
          <w:color w:val="99CC00"/>
          <w:sz w:val="24"/>
          <w:szCs w:val="24"/>
          <w:lang w:eastAsia="pl-PL"/>
        </w:rPr>
      </w:pPr>
      <w:r w:rsidRPr="006414D6">
        <w:rPr>
          <w:rFonts w:ascii="Times New Roman" w:hAnsi="Times New Roman"/>
          <w:sz w:val="24"/>
          <w:szCs w:val="24"/>
          <w:lang w:eastAsia="pl-PL"/>
        </w:rPr>
        <w:t xml:space="preserve">4. Rada ustala skład osobowy </w:t>
      </w:r>
      <w:r w:rsidRPr="001F31C8">
        <w:rPr>
          <w:rFonts w:ascii="Times New Roman" w:hAnsi="Times New Roman"/>
          <w:sz w:val="24"/>
          <w:szCs w:val="24"/>
          <w:lang w:eastAsia="pl-PL"/>
        </w:rPr>
        <w:t>komisji stałych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50FCF">
        <w:rPr>
          <w:rFonts w:ascii="Times New Roman" w:hAnsi="Times New Roman"/>
          <w:color w:val="000000"/>
          <w:sz w:val="24"/>
          <w:szCs w:val="24"/>
          <w:lang w:eastAsia="pl-PL"/>
        </w:rPr>
        <w:t>odrębną uchwałą</w:t>
      </w:r>
      <w:r>
        <w:rPr>
          <w:rFonts w:ascii="Times New Roman" w:hAnsi="Times New Roman"/>
          <w:color w:val="99CC00"/>
          <w:sz w:val="24"/>
          <w:szCs w:val="24"/>
          <w:lang w:eastAsia="pl-PL"/>
        </w:rPr>
        <w:t>.</w:t>
      </w:r>
    </w:p>
    <w:p w:rsidR="002D62E6" w:rsidRPr="0053045F" w:rsidRDefault="002D62E6" w:rsidP="00E80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Przewodniczący Rady organizuje p</w:t>
      </w:r>
      <w:r>
        <w:rPr>
          <w:rFonts w:ascii="Times New Roman" w:hAnsi="Times New Roman"/>
          <w:sz w:val="24"/>
          <w:szCs w:val="24"/>
          <w:lang w:eastAsia="pl-PL"/>
        </w:rPr>
        <w:t>racę Rady i prowadzi jej obrady</w:t>
      </w:r>
      <w:r w:rsidRPr="0053045F">
        <w:rPr>
          <w:rFonts w:ascii="Times New Roman" w:hAnsi="Times New Roman"/>
          <w:sz w:val="24"/>
          <w:szCs w:val="24"/>
          <w:lang w:eastAsia="pl-PL"/>
        </w:rPr>
        <w:t xml:space="preserve">, a w przypadku jego, nieobecności - Wiceprzewodniczący Rady.        </w:t>
      </w:r>
    </w:p>
    <w:p w:rsidR="002D62E6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Obsługę Rady i jej organów zapewnia</w:t>
      </w:r>
      <w:r>
        <w:rPr>
          <w:rFonts w:ascii="Times New Roman" w:hAnsi="Times New Roman"/>
          <w:sz w:val="24"/>
          <w:szCs w:val="24"/>
          <w:lang w:eastAsia="pl-PL"/>
        </w:rPr>
        <w:t xml:space="preserve"> Wójt Gminy.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II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 Tryb pracy Rady</w:t>
      </w:r>
    </w:p>
    <w:p w:rsidR="002D62E6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1. Sesje Rady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Rada obraduje na sesjach i rozstrzyga w drodze uchwał sprawy należące do jej kompetencji, określone w ustawie o samorządzie gminnym oraz w innych ustawach, a także w przepisach prawnych wydawanych na podstawie ustaw.</w:t>
      </w:r>
    </w:p>
    <w:p w:rsidR="002D62E6" w:rsidRPr="001F31C8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 Rada może podejmować:</w:t>
      </w:r>
    </w:p>
    <w:p w:rsidR="001A0267" w:rsidRDefault="002D62E6" w:rsidP="0045109D">
      <w:pPr>
        <w:spacing w:after="0" w:line="240" w:lineRule="auto"/>
        <w:ind w:left="120"/>
        <w:jc w:val="both"/>
        <w:rPr>
          <w:rFonts w:ascii="Times New Roman" w:hAnsi="Times New Roman"/>
          <w:color w:val="70AD47"/>
          <w:sz w:val="24"/>
          <w:szCs w:val="24"/>
          <w:lang w:eastAsia="pl-PL"/>
        </w:rPr>
      </w:pPr>
      <w:r w:rsidRPr="00D51E97"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51E97">
        <w:rPr>
          <w:rFonts w:ascii="Times New Roman" w:hAnsi="Times New Roman"/>
          <w:sz w:val="24"/>
          <w:szCs w:val="24"/>
          <w:lang w:eastAsia="pl-PL"/>
        </w:rPr>
        <w:t>stanowiska,</w:t>
      </w:r>
      <w:r w:rsidRPr="0045109D">
        <w:rPr>
          <w:rFonts w:ascii="Times New Roman" w:hAnsi="Times New Roman"/>
          <w:color w:val="70AD47"/>
          <w:sz w:val="24"/>
          <w:szCs w:val="24"/>
          <w:lang w:eastAsia="pl-PL"/>
        </w:rPr>
        <w:t xml:space="preserve"> </w:t>
      </w:r>
    </w:p>
    <w:p w:rsidR="001A0267" w:rsidRDefault="002D62E6" w:rsidP="001A026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2)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1A0267">
        <w:rPr>
          <w:rFonts w:ascii="Times New Roman" w:hAnsi="Times New Roman"/>
          <w:sz w:val="24"/>
          <w:szCs w:val="24"/>
          <w:lang w:eastAsia="pl-PL"/>
        </w:rPr>
        <w:t>postanowienia proceduralne,</w:t>
      </w:r>
    </w:p>
    <w:p w:rsidR="001A0267" w:rsidRDefault="002D62E6" w:rsidP="001A026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F31C8">
        <w:rPr>
          <w:rFonts w:ascii="Times New Roman" w:hAnsi="Times New Roman"/>
          <w:sz w:val="24"/>
          <w:szCs w:val="24"/>
          <w:lang w:eastAsia="pl-PL"/>
        </w:rPr>
        <w:t>deklaracje - zawierające samozobowiązanie się do określonego</w:t>
      </w:r>
      <w:r w:rsidR="001A0267">
        <w:rPr>
          <w:rFonts w:ascii="Times New Roman" w:hAnsi="Times New Roman"/>
          <w:sz w:val="24"/>
          <w:szCs w:val="24"/>
          <w:lang w:eastAsia="pl-PL"/>
        </w:rPr>
        <w:t xml:space="preserve"> postępowania,</w:t>
      </w:r>
    </w:p>
    <w:p w:rsidR="001A0267" w:rsidRDefault="002D62E6" w:rsidP="001A026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1F31C8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1F31C8">
        <w:rPr>
          <w:rFonts w:ascii="Times New Roman" w:hAnsi="Times New Roman"/>
          <w:sz w:val="24"/>
          <w:szCs w:val="24"/>
          <w:lang w:eastAsia="pl-PL"/>
        </w:rPr>
        <w:t>oświadczenia - zawierające s</w:t>
      </w:r>
      <w:r w:rsidR="001A0267">
        <w:rPr>
          <w:rFonts w:ascii="Times New Roman" w:hAnsi="Times New Roman"/>
          <w:sz w:val="24"/>
          <w:szCs w:val="24"/>
          <w:lang w:eastAsia="pl-PL"/>
        </w:rPr>
        <w:t>tanowisko w określonej sprawie,</w:t>
      </w:r>
    </w:p>
    <w:p w:rsidR="002D62E6" w:rsidRPr="001F31C8" w:rsidRDefault="001A0267" w:rsidP="001A026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 xml:space="preserve">apele - zawierające formalnie niewiążące wezwania adresatów zewnętrznych do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określonego postępowania, podjęcia inicjatywy czy zadania.</w:t>
      </w:r>
    </w:p>
    <w:p w:rsidR="00FB2034" w:rsidRDefault="002D62E6" w:rsidP="00127882">
      <w:pPr>
        <w:spacing w:after="0" w:line="240" w:lineRule="auto"/>
        <w:jc w:val="both"/>
        <w:rPr>
          <w:rFonts w:ascii="Times New Roman" w:hAnsi="Times New Roman"/>
          <w:color w:val="339966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3. Do </w:t>
      </w:r>
      <w:r w:rsidRPr="008546D9">
        <w:rPr>
          <w:rFonts w:ascii="Times New Roman" w:hAnsi="Times New Roman"/>
          <w:color w:val="000000"/>
          <w:sz w:val="24"/>
          <w:szCs w:val="24"/>
          <w:lang w:eastAsia="pl-PL"/>
        </w:rPr>
        <w:t>stanowisk,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postanowień, deklaracji, oświadczeń i apeli nie ma zastosowania przewidziany w Statucie tryb zgłasza</w:t>
      </w:r>
      <w:r>
        <w:rPr>
          <w:rFonts w:ascii="Times New Roman" w:hAnsi="Times New Roman"/>
          <w:sz w:val="24"/>
          <w:szCs w:val="24"/>
          <w:lang w:eastAsia="pl-PL"/>
        </w:rPr>
        <w:t>nia inicjatywy uchwałodawczej</w:t>
      </w:r>
      <w:r w:rsidR="00FB2034">
        <w:rPr>
          <w:rFonts w:ascii="Times New Roman" w:hAnsi="Times New Roman"/>
          <w:color w:val="339966"/>
          <w:sz w:val="24"/>
          <w:szCs w:val="24"/>
          <w:lang w:eastAsia="pl-PL"/>
        </w:rPr>
        <w:t>.</w:t>
      </w:r>
    </w:p>
    <w:p w:rsidR="002D62E6" w:rsidRPr="001F31C8" w:rsidRDefault="00FB2034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2D62E6"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2D62E6"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 w:rsidR="002D62E6"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 1. Rada odbywa sesje zwyczajne z częstotliwością potrzebną do wykonania zadań Rady, nie rzadziej jednak niż raz na kwartał.</w:t>
      </w:r>
    </w:p>
    <w:p w:rsidR="002D62E6" w:rsidRPr="001F31C8" w:rsidRDefault="002D62E6" w:rsidP="00127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Sesjami zwyczajnymi są sesje przewidziane w planie pracy Rady.</w:t>
      </w:r>
    </w:p>
    <w:p w:rsidR="002D62E6" w:rsidRPr="003E62AF" w:rsidRDefault="002D62E6" w:rsidP="002873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Sesjami zwyczajnymi są także sesje nieprzewidziane w planie, ale zwołane w zwykłym trybie.</w:t>
      </w:r>
    </w:p>
    <w:p w:rsidR="002D62E6" w:rsidRPr="003E62AF" w:rsidRDefault="002D62E6" w:rsidP="00843870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 Na wniosek W</w:t>
      </w: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ójta lub co najmniej 1/4 ustawowego składu rady gminy przewodniczący obowiązany jest zwołać sesję na dzień przypadający w ciągu 7 dni od dnia złożenia wniosku. </w:t>
      </w:r>
    </w:p>
    <w:p w:rsidR="002D62E6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2D62E6" w:rsidRPr="003E62AF" w:rsidRDefault="002D62E6" w:rsidP="00433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E62AF">
        <w:rPr>
          <w:rFonts w:ascii="Times New Roman" w:hAnsi="Times New Roman"/>
          <w:b/>
          <w:color w:val="000000"/>
          <w:sz w:val="24"/>
          <w:szCs w:val="24"/>
          <w:lang w:eastAsia="pl-PL"/>
        </w:rPr>
        <w:t>2. Przygotowanie Sesji</w:t>
      </w:r>
    </w:p>
    <w:p w:rsidR="002D62E6" w:rsidRPr="003E62AF" w:rsidRDefault="002D62E6" w:rsidP="00012F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2A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</w:t>
      </w: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  <w:r w:rsidRPr="003E62A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13.</w:t>
      </w: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> 1. Przygotowanie sesji obejmuje:</w:t>
      </w:r>
    </w:p>
    <w:p w:rsidR="002D62E6" w:rsidRPr="001A0267" w:rsidRDefault="002D62E6" w:rsidP="001A02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0267">
        <w:rPr>
          <w:rFonts w:ascii="Times New Roman" w:hAnsi="Times New Roman"/>
          <w:color w:val="000000"/>
          <w:sz w:val="24"/>
          <w:szCs w:val="24"/>
          <w:lang w:eastAsia="pl-PL"/>
        </w:rPr>
        <w:t>ustalenie porządku obrad,</w:t>
      </w:r>
    </w:p>
    <w:p w:rsidR="001A0267" w:rsidRDefault="002D62E6" w:rsidP="00012F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0267">
        <w:rPr>
          <w:rFonts w:ascii="Times New Roman" w:hAnsi="Times New Roman"/>
          <w:color w:val="000000"/>
          <w:sz w:val="24"/>
          <w:szCs w:val="24"/>
          <w:lang w:eastAsia="pl-PL"/>
        </w:rPr>
        <w:t>ustalenie czasu i miejsca obrad,</w:t>
      </w:r>
    </w:p>
    <w:p w:rsidR="002D62E6" w:rsidRPr="001A0267" w:rsidRDefault="002D62E6" w:rsidP="00012F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0267">
        <w:rPr>
          <w:rFonts w:ascii="Times New Roman" w:hAnsi="Times New Roman"/>
          <w:color w:val="000000"/>
          <w:sz w:val="24"/>
          <w:szCs w:val="24"/>
          <w:lang w:eastAsia="pl-PL"/>
        </w:rPr>
        <w:t>zapewnienie dostarczenia radnym materiałów, w tym projektów uchwał, dotyczących poszczególnych punktów porządku obrad.</w:t>
      </w:r>
    </w:p>
    <w:p w:rsidR="002D62E6" w:rsidRPr="003E62AF" w:rsidRDefault="002D62E6" w:rsidP="00012F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 O terminie, miejscu i proponowanym porządku obrad sesyjnych  powiadamia się radnych najpóźniej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przed terminem obrad, listownie lub w inny skuteczny sposób z wyłączeniem sesji zwoływanych na wniosek wójta lub co najmniej ¼ ustawowego składu rady gminy.</w:t>
      </w:r>
    </w:p>
    <w:p w:rsidR="002D62E6" w:rsidRPr="003E62AF" w:rsidRDefault="002D62E6" w:rsidP="00012F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>3. Powiadomienie wraz z materiałami dotyczącymi sesji poświęconej uchwaleniu budżetu i sprawozdania z wykonania budżetu przesyła się radnym najpóźniej na 14 dni przed sesją.</w:t>
      </w:r>
    </w:p>
    <w:p w:rsidR="002D62E6" w:rsidRPr="003E62AF" w:rsidRDefault="002D62E6" w:rsidP="00012F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>4. W razie niedotrzymania terminów, o jakich mowa w ustępie 2 i 3 Rada może podjąć uchwałę o odroczeniu sesji i wyznaczyć nowy termin jej odbycia. Wniosek o odroczenie sesji może być zgłoszony przez radnego tylko na początku obrad, przed głosowaniem nad ewentualnym wnioskiem o zmianę porządku obrad.</w:t>
      </w:r>
    </w:p>
    <w:p w:rsidR="002D62E6" w:rsidRPr="003E62AF" w:rsidRDefault="002D62E6" w:rsidP="00012F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2A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 Zawiadomienie o terminie, miejscu i przedmiocie obrad Rady powinno być podane do publicznej wiadomości na tablicy ogłoszeń, stronie internetowej Urzędu Gminy lub stronie BIP.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1F31C8">
        <w:rPr>
          <w:rFonts w:ascii="Times New Roman" w:hAnsi="Times New Roman"/>
          <w:sz w:val="24"/>
          <w:szCs w:val="24"/>
          <w:lang w:eastAsia="pl-PL"/>
        </w:rPr>
        <w:t>. </w:t>
      </w:r>
      <w:r>
        <w:rPr>
          <w:rFonts w:ascii="Times New Roman" w:hAnsi="Times New Roman"/>
          <w:sz w:val="24"/>
          <w:szCs w:val="24"/>
          <w:lang w:eastAsia="pl-PL"/>
        </w:rPr>
        <w:t>Terminy, o których mowa w ust. 2 i 3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rozpoczynają bieg od dnia </w:t>
      </w:r>
      <w:r w:rsidRPr="002B65A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dokonania </w:t>
      </w:r>
      <w:r w:rsidRPr="001F31C8">
        <w:rPr>
          <w:rFonts w:ascii="Times New Roman" w:hAnsi="Times New Roman"/>
          <w:sz w:val="24"/>
          <w:szCs w:val="24"/>
          <w:lang w:eastAsia="pl-PL"/>
        </w:rPr>
        <w:t>powiadomień i nie obejmują dnia odbywania sesji.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221748">
        <w:rPr>
          <w:rFonts w:ascii="Times New Roman" w:hAnsi="Times New Roman"/>
          <w:sz w:val="24"/>
          <w:szCs w:val="24"/>
          <w:lang w:eastAsia="pl-PL"/>
        </w:rPr>
        <w:t> </w:t>
      </w:r>
      <w:r w:rsidRPr="001F31C8">
        <w:rPr>
          <w:rFonts w:ascii="Times New Roman" w:hAnsi="Times New Roman"/>
          <w:sz w:val="24"/>
          <w:szCs w:val="24"/>
          <w:lang w:eastAsia="pl-PL"/>
        </w:rPr>
        <w:t> Przed każdą sesją Prz</w:t>
      </w:r>
      <w:r>
        <w:rPr>
          <w:rFonts w:ascii="Times New Roman" w:hAnsi="Times New Roman"/>
          <w:sz w:val="24"/>
          <w:szCs w:val="24"/>
          <w:lang w:eastAsia="pl-PL"/>
        </w:rPr>
        <w:t>ewodniczący Rady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ustala listę osób zaproszonych na sesję.</w:t>
      </w:r>
    </w:p>
    <w:p w:rsidR="002D62E6" w:rsidRPr="00F639E8" w:rsidRDefault="002D62E6" w:rsidP="00012F04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</w:p>
    <w:p w:rsidR="002D62E6" w:rsidRPr="00433469" w:rsidRDefault="002D62E6" w:rsidP="0043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33469">
        <w:rPr>
          <w:rFonts w:ascii="Times New Roman" w:hAnsi="Times New Roman"/>
          <w:b/>
          <w:sz w:val="24"/>
          <w:szCs w:val="24"/>
          <w:lang w:eastAsia="pl-PL"/>
        </w:rPr>
        <w:t>3. Przebieg sesji</w:t>
      </w:r>
    </w:p>
    <w:p w:rsidR="002D62E6" w:rsidRPr="00B929A9" w:rsidRDefault="002D62E6" w:rsidP="00012F04">
      <w:pPr>
        <w:spacing w:after="0" w:line="240" w:lineRule="auto"/>
        <w:jc w:val="both"/>
        <w:rPr>
          <w:rFonts w:ascii="Times New Roman" w:hAnsi="Times New Roman"/>
          <w:color w:val="70AD47"/>
          <w:sz w:val="24"/>
          <w:szCs w:val="24"/>
          <w:lang w:eastAsia="pl-PL"/>
        </w:rPr>
      </w:pP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15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Publiczność obserwująca przebieg sesji zajmuje wyznaczone dla niej miejsca.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16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Sesja odbywa się na jednym posiedzeniu.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Na wniosek Przewodniczącego obrad bądź radnego, Rada może postanowić o przerwaniu sesji i kontynuowaniu obrad w innym wyznaczonym terminie na kolejnym posiedzeniu tej samej sesji.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O przerwaniu sesj</w:t>
      </w:r>
      <w:r>
        <w:rPr>
          <w:rFonts w:ascii="Times New Roman" w:hAnsi="Times New Roman"/>
          <w:sz w:val="24"/>
          <w:szCs w:val="24"/>
          <w:lang w:eastAsia="pl-PL"/>
        </w:rPr>
        <w:t xml:space="preserve">i w trybie przewidzianym w ust. </w:t>
      </w:r>
      <w:r w:rsidRPr="00C01C46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Rada może postanowić w szczególności ze względu na niemożliwość wyczerpania porządku obrad lub konieczność jego rozszerzenia, potrzebę uzyskania dodatkowych materiałów lub inne nieprzewidziane przeszkody, uniemożliwiające Radzie właściwe obradowanie lub podjęcie uchwał.</w:t>
      </w:r>
    </w:p>
    <w:p w:rsidR="002D62E6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4. Fakt przerwania obrad, termin wznowienia obrad </w:t>
      </w:r>
      <w:r w:rsidRPr="007B0546">
        <w:rPr>
          <w:rFonts w:ascii="Times New Roman" w:hAnsi="Times New Roman"/>
          <w:sz w:val="24"/>
          <w:szCs w:val="24"/>
          <w:lang w:eastAsia="pl-PL"/>
        </w:rPr>
        <w:t>oraz imiona i nazwiska radnych, którzy opuścili obrady przed ich zakończeniem, odnotowuje się w protokole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D62E6" w:rsidRPr="007B0546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0546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17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1F31C8">
        <w:rPr>
          <w:rFonts w:ascii="Times New Roman" w:hAnsi="Times New Roman"/>
          <w:sz w:val="24"/>
          <w:szCs w:val="24"/>
          <w:lang w:eastAsia="pl-PL"/>
        </w:rPr>
        <w:t>esje Rady zwoływane są w terminach ustalanych w planie pracy Rady lub w terminach określonych przez Przewodniczącego Rady.</w:t>
      </w:r>
    </w:p>
    <w:p w:rsidR="002D62E6" w:rsidRPr="00794F1A" w:rsidRDefault="002D62E6" w:rsidP="00012F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Postanowienie ust. 1 nie dotyczy sesji nadzw</w:t>
      </w:r>
      <w:r>
        <w:rPr>
          <w:rFonts w:ascii="Times New Roman" w:hAnsi="Times New Roman"/>
          <w:sz w:val="24"/>
          <w:szCs w:val="24"/>
          <w:lang w:eastAsia="pl-PL"/>
        </w:rPr>
        <w:t xml:space="preserve">yczajnych, o jakich mowa w </w:t>
      </w:r>
      <w:r w:rsidRPr="00794F1A">
        <w:rPr>
          <w:rFonts w:ascii="Times New Roman" w:hAnsi="Times New Roman"/>
          <w:color w:val="000000"/>
          <w:sz w:val="24"/>
          <w:szCs w:val="24"/>
          <w:lang w:eastAsia="pl-PL"/>
        </w:rPr>
        <w:t>§ 12 ust. 4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Rada może rozpocząć obrady tylko w obecności, co najmniej połowy swego ustawowego składu.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Przewodniczący Rady nie przerywa obrad, gdy liczba radnych obecnych w miejscu odbywania posiedzenia Rady spadnie poniżej połowy składu; jednakże Rada nie może wówczas podejmować uchwał.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19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Sesję otwiera, prowadzi i zamyka Przewodniczący Rady.</w:t>
      </w:r>
    </w:p>
    <w:p w:rsidR="002D62E6" w:rsidRDefault="002D62E6" w:rsidP="00012F04">
      <w:pPr>
        <w:spacing w:after="0" w:line="240" w:lineRule="auto"/>
        <w:jc w:val="both"/>
        <w:rPr>
          <w:rFonts w:ascii="Times New Roman" w:hAnsi="Times New Roman"/>
          <w:color w:val="339966"/>
          <w:sz w:val="24"/>
          <w:szCs w:val="24"/>
          <w:lang w:eastAsia="pl-PL"/>
        </w:rPr>
      </w:pPr>
      <w:r w:rsidRPr="00206E65">
        <w:rPr>
          <w:rFonts w:ascii="Times New Roman" w:hAnsi="Times New Roman"/>
          <w:sz w:val="24"/>
          <w:szCs w:val="24"/>
          <w:lang w:eastAsia="pl-PL"/>
        </w:rPr>
        <w:t>2. W razie nieobecności Przewodniczącego czynności określone w ust. 1 wykonuje Wiceprzewodniczący Rady.</w:t>
      </w:r>
      <w:r w:rsidRPr="00675F97">
        <w:rPr>
          <w:rFonts w:ascii="Times New Roman" w:hAnsi="Times New Roman"/>
          <w:color w:val="339966"/>
          <w:sz w:val="24"/>
          <w:szCs w:val="24"/>
          <w:lang w:eastAsia="pl-PL"/>
        </w:rPr>
        <w:t xml:space="preserve"> </w:t>
      </w:r>
    </w:p>
    <w:p w:rsidR="002D62E6" w:rsidRPr="00675F97" w:rsidRDefault="002D62E6" w:rsidP="00012F04">
      <w:pPr>
        <w:spacing w:after="0" w:line="240" w:lineRule="auto"/>
        <w:jc w:val="both"/>
        <w:rPr>
          <w:rFonts w:ascii="Times New Roman" w:hAnsi="Times New Roman"/>
          <w:color w:val="339966"/>
          <w:sz w:val="24"/>
          <w:szCs w:val="24"/>
          <w:lang w:eastAsia="pl-PL"/>
        </w:rPr>
      </w:pPr>
    </w:p>
    <w:p w:rsidR="002D62E6" w:rsidRPr="007B032B" w:rsidRDefault="002D62E6" w:rsidP="000C5A5C">
      <w:pPr>
        <w:pStyle w:val="Teksttreci21"/>
        <w:shd w:val="clear" w:color="auto" w:fill="auto"/>
        <w:tabs>
          <w:tab w:val="left" w:pos="351"/>
        </w:tabs>
        <w:spacing w:before="0" w:after="0" w:line="276" w:lineRule="auto"/>
        <w:ind w:firstLine="0"/>
        <w:rPr>
          <w:sz w:val="24"/>
          <w:szCs w:val="24"/>
        </w:rPr>
      </w:pPr>
      <w:r w:rsidRPr="000C5A5C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20</w:t>
      </w:r>
      <w:r w:rsidRPr="007B032B">
        <w:rPr>
          <w:b/>
          <w:bCs/>
          <w:sz w:val="24"/>
          <w:szCs w:val="24"/>
        </w:rPr>
        <w:t>.</w:t>
      </w:r>
      <w:r w:rsidRPr="007B032B">
        <w:rPr>
          <w:sz w:val="24"/>
          <w:szCs w:val="24"/>
        </w:rPr>
        <w:t>   </w:t>
      </w:r>
      <w:r w:rsidRPr="007B032B">
        <w:rPr>
          <w:rStyle w:val="Teksttreci2"/>
          <w:sz w:val="24"/>
          <w:szCs w:val="24"/>
        </w:rPr>
        <w:t>Obrady Rady Gminy są transmitowane na żywo w Internecie i utrwalane za pomocą urządzeń rejestrujących obraz i dźwięk. Nagrania obrad są udostępniane w Biuletynie informacji Publicznej Urzędu Gminy i na stronie internetowej Gminy w ciągu 3 dni od dnia zamknięcia obrad sesji oraz udostępniane w siedzibie Urzędu Gminy.</w:t>
      </w:r>
    </w:p>
    <w:p w:rsidR="002D62E6" w:rsidRPr="000C5A5C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Otwarcie sesji następuje po wypowiedzeniu przez Przewodniczącego Rady formuły: "Otwieram ...... sesję Rady .....................".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Po otwarciu sesji Przewodniczący Rady stwierdza na podstawie listy obecności prawomocność obrad; w przypadku braku quorum stos</w:t>
      </w:r>
      <w:r>
        <w:rPr>
          <w:rFonts w:ascii="Times New Roman" w:hAnsi="Times New Roman"/>
          <w:sz w:val="24"/>
          <w:szCs w:val="24"/>
          <w:lang w:eastAsia="pl-PL"/>
        </w:rPr>
        <w:t>uje się odpowiednio przepis § 18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ust.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Po otwarciu sesji Przewodniczący Rady przedstawia porządek obrad a następnie stawia pytanie o ewentualny wniosek w sprawie zmiany porządku obrad.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Porządek obrad obejmuje w szczególności:</w:t>
      </w:r>
    </w:p>
    <w:p w:rsidR="001A0267" w:rsidRDefault="002D62E6" w:rsidP="001A0267">
      <w:pPr>
        <w:pStyle w:val="Akapitzlist"/>
        <w:numPr>
          <w:ilvl w:val="0"/>
          <w:numId w:val="1"/>
        </w:numPr>
        <w:spacing w:after="0" w:line="240" w:lineRule="auto"/>
        <w:ind w:hanging="353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E34">
        <w:rPr>
          <w:rFonts w:ascii="Times New Roman" w:hAnsi="Times New Roman"/>
          <w:sz w:val="24"/>
          <w:szCs w:val="24"/>
          <w:lang w:eastAsia="pl-PL"/>
        </w:rPr>
        <w:t>przyjęcie protokołu z obrad poprzedniej sesji,</w:t>
      </w:r>
    </w:p>
    <w:p w:rsidR="002D62E6" w:rsidRPr="001A0267" w:rsidRDefault="002D62E6" w:rsidP="001A0267">
      <w:pPr>
        <w:pStyle w:val="Akapitzlist"/>
        <w:numPr>
          <w:ilvl w:val="0"/>
          <w:numId w:val="1"/>
        </w:numPr>
        <w:spacing w:after="0" w:line="240" w:lineRule="auto"/>
        <w:ind w:hanging="35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267">
        <w:rPr>
          <w:rFonts w:ascii="Times New Roman" w:hAnsi="Times New Roman"/>
          <w:sz w:val="24"/>
          <w:szCs w:val="24"/>
          <w:lang w:eastAsia="pl-PL"/>
        </w:rPr>
        <w:t>informacje Przewodniczącego Rady o działaniach podejmowanych w okresie międzysesyjnym,</w:t>
      </w:r>
    </w:p>
    <w:p w:rsidR="001A0267" w:rsidRDefault="002D62E6" w:rsidP="001A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267">
        <w:rPr>
          <w:rFonts w:ascii="Times New Roman" w:hAnsi="Times New Roman"/>
          <w:sz w:val="24"/>
          <w:szCs w:val="24"/>
          <w:lang w:eastAsia="pl-PL"/>
        </w:rPr>
        <w:t>sprawozdanie Wójta o pracach w okresie międzysesyjnym, zwłaszcza z wykonania uchwał Rady,</w:t>
      </w:r>
    </w:p>
    <w:p w:rsidR="001A0267" w:rsidRDefault="001A0267" w:rsidP="001A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2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D62E6" w:rsidRPr="001A0267">
        <w:rPr>
          <w:rFonts w:ascii="Times New Roman" w:hAnsi="Times New Roman"/>
          <w:sz w:val="24"/>
          <w:szCs w:val="24"/>
          <w:lang w:eastAsia="pl-PL"/>
        </w:rPr>
        <w:t>rozpatrzenie projektów uchwał lub zajęcie stanowiska,</w:t>
      </w:r>
    </w:p>
    <w:p w:rsidR="002D62E6" w:rsidRPr="001A0267" w:rsidRDefault="002D62E6" w:rsidP="001A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0267">
        <w:rPr>
          <w:rFonts w:ascii="Times New Roman" w:hAnsi="Times New Roman"/>
          <w:sz w:val="24"/>
          <w:szCs w:val="24"/>
          <w:lang w:eastAsia="pl-PL"/>
        </w:rPr>
        <w:t>wolne wnioski i informacje.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D51E97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</w:t>
      </w:r>
      <w:r>
        <w:rPr>
          <w:rFonts w:ascii="Times New Roman" w:hAnsi="Times New Roman"/>
          <w:sz w:val="24"/>
          <w:szCs w:val="24"/>
          <w:lang w:eastAsia="pl-PL"/>
        </w:rPr>
        <w:t>Sprawozdanie o jakim mowa w § 23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hAnsi="Times New Roman"/>
          <w:sz w:val="24"/>
          <w:szCs w:val="24"/>
          <w:lang w:eastAsia="pl-PL"/>
        </w:rPr>
        <w:t xml:space="preserve">kt 3 składa Wójt lub </w:t>
      </w:r>
      <w:r w:rsidRPr="00D51E97">
        <w:rPr>
          <w:rFonts w:ascii="Times New Roman" w:hAnsi="Times New Roman"/>
          <w:sz w:val="24"/>
          <w:szCs w:val="24"/>
          <w:lang w:eastAsia="pl-PL"/>
        </w:rPr>
        <w:t>upoważniona przez niego osoba.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Sprawozdania komisji Rady składają przewodniczący komisji lub sprawozdawcy wyznaczeni przez komisje.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Przewodniczący Rady prowadzi obrady według ustalonego porządku, otwierając i zamykając dyskusje nad każdym z punktów.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Przewodniczący Rady udziela głosu według kolejności zgłoszeń; w uzasadnionych przypadkach może także udzielić głosu poza kolejnością.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Radn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 w:rsidRPr="00025F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 zabierać głos </w:t>
      </w:r>
      <w:r>
        <w:rPr>
          <w:rFonts w:ascii="Times New Roman" w:hAnsi="Times New Roman"/>
          <w:sz w:val="24"/>
          <w:szCs w:val="24"/>
          <w:lang w:eastAsia="pl-PL"/>
        </w:rPr>
        <w:t xml:space="preserve">po uzyskaniu </w:t>
      </w:r>
      <w:r w:rsidRPr="001F31C8">
        <w:rPr>
          <w:rFonts w:ascii="Times New Roman" w:hAnsi="Times New Roman"/>
          <w:sz w:val="24"/>
          <w:szCs w:val="24"/>
          <w:lang w:eastAsia="pl-PL"/>
        </w:rPr>
        <w:t>zezwolenia Przewodniczącego Rady.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lastRenderedPageBreak/>
        <w:t>4. Przewodniczący Rady może zabierać głos w każdym momencie obrad.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5. Przewodniczący Rady może udzielić głosu osobie niebędącej radnym.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Przewodniczący Rady czuwa nad sprawnym przebiegiem obrad, a zwłaszcza nad zwięzłością wystąpień radnych oraz innych osób uczestniczących w sesji.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Przewodniczący Rady może czynić radnym uwagi dotyczące tematu, formy i czasu trwania ich wystąpień, a w szczególnie uzasadnionych przypadkach przywołać mówcę "do rzeczy".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3. Jeżeli temat lub sposób wystąpienia albo zachowania radnego w sposób oczywisty zakłócają porządek obrad bądź uchybiają powadze sesji, Przewodniczący Rady przywołuje radnego "do porządku", a gdy przywołanie nie odniosło skutku może odebrać mu głos, nakazując odnotowanie tego faktu w </w:t>
      </w:r>
      <w:proofErr w:type="spellStart"/>
      <w:r w:rsidRPr="001F31C8">
        <w:rPr>
          <w:rFonts w:ascii="Times New Roman" w:hAnsi="Times New Roman"/>
          <w:sz w:val="24"/>
          <w:szCs w:val="24"/>
          <w:lang w:eastAsia="pl-PL"/>
        </w:rPr>
        <w:t>protokóle</w:t>
      </w:r>
      <w:proofErr w:type="spellEnd"/>
      <w:r w:rsidRPr="001F31C8">
        <w:rPr>
          <w:rFonts w:ascii="Times New Roman" w:hAnsi="Times New Roman"/>
          <w:sz w:val="24"/>
          <w:szCs w:val="24"/>
          <w:lang w:eastAsia="pl-PL"/>
        </w:rPr>
        <w:t>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4. Postanowienia ust. 2 i 3 stosuje się odpowiednio do osób spoza Rady zaproszonych na sesję i do publiczności.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5. Po uprzednim ostrzeżeniu Przewodniczący Rady może nakazać opuszczenie sali tym osobom spośród publiczności, które swoim zachowaniem lub wystąpieniami zakłócają porządek obrad bądź naruszają powagę sesji.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 Na wniosek radnego, Przewodniczący Rady przyjmuje do </w:t>
      </w:r>
      <w:proofErr w:type="spellStart"/>
      <w:r w:rsidRPr="001F31C8">
        <w:rPr>
          <w:rFonts w:ascii="Times New Roman" w:hAnsi="Times New Roman"/>
          <w:sz w:val="24"/>
          <w:szCs w:val="24"/>
          <w:lang w:eastAsia="pl-PL"/>
        </w:rPr>
        <w:t>protokółu</w:t>
      </w:r>
      <w:proofErr w:type="spellEnd"/>
      <w:r w:rsidRPr="001F31C8">
        <w:rPr>
          <w:rFonts w:ascii="Times New Roman" w:hAnsi="Times New Roman"/>
          <w:sz w:val="24"/>
          <w:szCs w:val="24"/>
          <w:lang w:eastAsia="pl-PL"/>
        </w:rPr>
        <w:t xml:space="preserve"> sesji wystąpienie radnego zgłoszone na piśmie, lecz niewygłoszone w toku obrad, informując o tym Radę.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28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Przewodniczący Rady udziela głosu poza kolejnością w sprawie wniosków natury formalnej, w szczególności dotyczących: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stwierdzenia quorum,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zmiany porządku obrad,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ograniczenia czasu wystąpienia dyskutantów,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zamknięcia listy mówców lub kandydatów,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zakończenia dyskusji i podjęcia uchwały,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zarządzenia przerwy,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odesłania projektu uchwały do komisji,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przeliczenia głosów,</w:t>
      </w:r>
    </w:p>
    <w:p w:rsidR="002D62E6" w:rsidRPr="001F31C8" w:rsidRDefault="002D62E6" w:rsidP="00433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-   przestrzegania regulaminu obrad.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2. Wnioski formalne Przewodniczący Rady poddaje pod dyskusję </w:t>
      </w:r>
      <w:r w:rsidRPr="00675F97">
        <w:rPr>
          <w:rFonts w:ascii="Times New Roman" w:hAnsi="Times New Roman"/>
          <w:sz w:val="24"/>
          <w:szCs w:val="24"/>
          <w:lang w:eastAsia="pl-PL"/>
        </w:rPr>
        <w:t>po dopuszczeniu jednego głosu "za" i jednego głosu "przeciwko" wnioskowi</w:t>
      </w:r>
      <w:r w:rsidRPr="001F31C8">
        <w:rPr>
          <w:rFonts w:ascii="Times New Roman" w:hAnsi="Times New Roman"/>
          <w:sz w:val="24"/>
          <w:szCs w:val="24"/>
          <w:lang w:eastAsia="pl-PL"/>
        </w:rPr>
        <w:t>, po czym poddaje sprawę pod głosowanie.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B0546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7B0546">
        <w:rPr>
          <w:rFonts w:ascii="Times New Roman" w:hAnsi="Times New Roman"/>
          <w:sz w:val="24"/>
          <w:szCs w:val="24"/>
          <w:lang w:eastAsia="pl-PL"/>
        </w:rPr>
        <w:t> 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29</w:t>
      </w:r>
      <w:r w:rsidRPr="007B0546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221748">
        <w:rPr>
          <w:rFonts w:ascii="Times New Roman" w:hAnsi="Times New Roman"/>
          <w:sz w:val="24"/>
          <w:szCs w:val="24"/>
          <w:lang w:eastAsia="pl-PL"/>
        </w:rPr>
        <w:t> </w:t>
      </w:r>
      <w:bookmarkStart w:id="0" w:name="_GoBack"/>
      <w:bookmarkEnd w:id="0"/>
      <w:r w:rsidRPr="007B0546">
        <w:rPr>
          <w:rFonts w:ascii="Times New Roman" w:hAnsi="Times New Roman"/>
          <w:sz w:val="24"/>
          <w:szCs w:val="24"/>
          <w:lang w:eastAsia="pl-PL"/>
        </w:rPr>
        <w:t xml:space="preserve"> Sprawy </w:t>
      </w:r>
      <w:r w:rsidRPr="001F31C8">
        <w:rPr>
          <w:rFonts w:ascii="Times New Roman" w:hAnsi="Times New Roman"/>
          <w:sz w:val="24"/>
          <w:szCs w:val="24"/>
          <w:lang w:eastAsia="pl-PL"/>
        </w:rPr>
        <w:t>osobowe Rada rozpatruje w obecności zai</w:t>
      </w:r>
      <w:r>
        <w:rPr>
          <w:rFonts w:ascii="Times New Roman" w:hAnsi="Times New Roman"/>
          <w:sz w:val="24"/>
          <w:szCs w:val="24"/>
          <w:lang w:eastAsia="pl-PL"/>
        </w:rPr>
        <w:t>nteresowanego, R</w:t>
      </w:r>
      <w:r w:rsidRPr="001F31C8">
        <w:rPr>
          <w:rFonts w:ascii="Times New Roman" w:hAnsi="Times New Roman"/>
          <w:sz w:val="24"/>
          <w:szCs w:val="24"/>
          <w:lang w:eastAsia="pl-PL"/>
        </w:rPr>
        <w:t>ada może jednak postanowić inaczej.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Po wyczerpaniu listy mówców, Przewodniczący Rady zamyka dyskusję. W razie potrzeby zarządza przerwę w celu umożliwienia właściwej Komisji lub Wójtowi ustosunkowania się do zgłoszonych w czasie debaty wniosków, a jeśli zaistnieje taka konieczność - przygotowania poprawek w rozpatrywanym dokumencie.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Po zamknięciu dyskusji Przewodniczący Rady rozpoczyna procedurę głosowania.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Po rozpoczęciu procedury głosowania, do momentu zarządzenia głosowania, Przewodniczący Rady może udzielić radnym głosu tylko w celu zgłoszenia lub uzasadnienia wniosku formalnego o sposobie lub porządku głosowania.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Po wyczerpaniu porządku obrad Przewodniczący Rady kończy sesję, wypowiadając formułę "Zamykam ......... sesję Rady ...............".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Czas od otwarcia sesji do jej zakończenia uważa się za czas trwania sesji.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Postanowienie ust. 2 dotyczy także sesji, która objęła więcej niż jedno posiedzenie.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lastRenderedPageBreak/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Rada jest związana uchwałą od chwili jej podjęcia.</w:t>
      </w:r>
    </w:p>
    <w:p w:rsidR="002D62E6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Uchylenie lub zmiana podjętej uchwały może nastąpić tylko w drodze odrębnej uchwały podjętej nie wcześniej niż na następnej sesji.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Do wszystkich osób pozostających w miejscu obrad po zakończeniu sesji lub posiedzenia mają zastosowanie ogólne przepisy porządkowe właściwe dla miejsca, w którym sesja się odbywa.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Pracownik Urzędu Gminy, wyznaczony przez Wójta sporządza z każdej sesji protokół.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Protokół z sesji musi wiernie odzwierciedlać jej przebieg.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Protokół z sesji powinien w szczególności zawierać:</w:t>
      </w:r>
    </w:p>
    <w:p w:rsidR="002D62E6" w:rsidRPr="001F31C8" w:rsidRDefault="00D376C9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numer protokołu, datę i miejsce odbywania sesji, godzinę jej rozpoczęcia i zakończenia oraz wskazywać numery uchwał, imię i nazwisko Przewodniczącego obrad i protokolanta,</w:t>
      </w:r>
    </w:p>
    <w:p w:rsidR="002D62E6" w:rsidRPr="001F31C8" w:rsidRDefault="00D376C9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stwierdzenie prawomocności posiedzenia,</w:t>
      </w:r>
    </w:p>
    <w:p w:rsidR="002D62E6" w:rsidRPr="001F31C8" w:rsidRDefault="00D376C9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 xml:space="preserve">odnotowanie przyjęcia </w:t>
      </w:r>
      <w:r w:rsidR="00FB2034" w:rsidRPr="001F31C8">
        <w:rPr>
          <w:rFonts w:ascii="Times New Roman" w:hAnsi="Times New Roman"/>
          <w:sz w:val="24"/>
          <w:szCs w:val="24"/>
          <w:lang w:eastAsia="pl-PL"/>
        </w:rPr>
        <w:t>protokołu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 xml:space="preserve"> z poprzedniej sesji,</w:t>
      </w:r>
    </w:p>
    <w:p w:rsidR="002D62E6" w:rsidRPr="001F31C8" w:rsidRDefault="002D62E6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D376C9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1F31C8">
        <w:rPr>
          <w:rFonts w:ascii="Times New Roman" w:hAnsi="Times New Roman"/>
          <w:sz w:val="24"/>
          <w:szCs w:val="24"/>
          <w:lang w:eastAsia="pl-PL"/>
        </w:rPr>
        <w:t>ustalony porządek obrad,</w:t>
      </w:r>
    </w:p>
    <w:p w:rsidR="00D376C9" w:rsidRDefault="002D62E6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</w:t>
      </w:r>
      <w:r w:rsidR="00D376C9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przebieg obrad, a w szczególności treść wystąpień albo ich streszczenie, teksty zgłoszonych, jak również uchwalonych wniosków, a nadto odnotowanie faktów </w:t>
      </w:r>
      <w:r w:rsidR="00D376C9">
        <w:rPr>
          <w:rFonts w:ascii="Times New Roman" w:hAnsi="Times New Roman"/>
          <w:sz w:val="24"/>
          <w:szCs w:val="24"/>
          <w:lang w:eastAsia="pl-PL"/>
        </w:rPr>
        <w:t>zgłoszenia pisemnych wystąpień,</w:t>
      </w:r>
    </w:p>
    <w:p w:rsidR="002D62E6" w:rsidRPr="001F31C8" w:rsidRDefault="00D376C9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przebieg głosowania z wyszczególnieniem l</w:t>
      </w:r>
      <w:r>
        <w:rPr>
          <w:rFonts w:ascii="Times New Roman" w:hAnsi="Times New Roman"/>
          <w:sz w:val="24"/>
          <w:szCs w:val="24"/>
          <w:lang w:eastAsia="pl-PL"/>
        </w:rPr>
        <w:t xml:space="preserve">iczby głosów: "za", "przeciw" i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"wstrzymujących" oraz głosów nieważnych,</w:t>
      </w:r>
    </w:p>
    <w:p w:rsidR="002D62E6" w:rsidRPr="001F31C8" w:rsidRDefault="002D62E6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="00D376C9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1F31C8">
        <w:rPr>
          <w:rFonts w:ascii="Times New Roman" w:hAnsi="Times New Roman"/>
          <w:sz w:val="24"/>
          <w:szCs w:val="24"/>
          <w:lang w:eastAsia="pl-PL"/>
        </w:rPr>
        <w:t>wskazanie wniesienia przez radnego zdania odrębnego do treści uchwały,</w:t>
      </w:r>
    </w:p>
    <w:p w:rsidR="002D62E6" w:rsidRPr="001F31C8" w:rsidRDefault="002D62E6" w:rsidP="000A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h</w:t>
      </w:r>
      <w:r w:rsidR="00D376C9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1F31C8">
        <w:rPr>
          <w:rFonts w:ascii="Times New Roman" w:hAnsi="Times New Roman"/>
          <w:sz w:val="24"/>
          <w:szCs w:val="24"/>
          <w:lang w:eastAsia="pl-PL"/>
        </w:rPr>
        <w:t>podpis Przewodniczącego obrad i osoby sporządzającej protokół.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W trakcie ob</w:t>
      </w:r>
      <w:r>
        <w:rPr>
          <w:rFonts w:ascii="Times New Roman" w:hAnsi="Times New Roman"/>
          <w:sz w:val="24"/>
          <w:szCs w:val="24"/>
          <w:lang w:eastAsia="pl-PL"/>
        </w:rPr>
        <w:t>rad lub nie później niż na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najbliższej sesji radni mogą zgłaszać poprawki lub uzupełnienia do protokołu, przy czym o ich uwzględnieniu rozstrzyga Przewodniczący Rady po wysłuchaniu protokolanta.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Jeżeli wniosek wskazany w ust. 1 nie zostanie uwzględniony, wnioskodawca może wnieść sprzeciw do Rady.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3. Rada może podjąć uchwałę o przyjęciu </w:t>
      </w:r>
      <w:r w:rsidR="00FB2034" w:rsidRPr="001F31C8">
        <w:rPr>
          <w:rFonts w:ascii="Times New Roman" w:hAnsi="Times New Roman"/>
          <w:sz w:val="24"/>
          <w:szCs w:val="24"/>
          <w:lang w:eastAsia="pl-PL"/>
        </w:rPr>
        <w:t>protokołu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z poprzedniej sesji po rozpatrzeniu sprzeciwu, o jakim mowa w ust. 2.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Do protokołu dołą</w:t>
      </w:r>
      <w:r>
        <w:rPr>
          <w:rFonts w:ascii="Times New Roman" w:hAnsi="Times New Roman"/>
          <w:sz w:val="24"/>
          <w:szCs w:val="24"/>
          <w:lang w:eastAsia="pl-PL"/>
        </w:rPr>
        <w:t xml:space="preserve">cza się listę obecności radnych, </w:t>
      </w:r>
      <w:r w:rsidRPr="001F31C8">
        <w:rPr>
          <w:rFonts w:ascii="Times New Roman" w:hAnsi="Times New Roman"/>
          <w:sz w:val="24"/>
          <w:szCs w:val="24"/>
          <w:lang w:eastAsia="pl-PL"/>
        </w:rPr>
        <w:t>teksty przyjętych przez Radę uchwał, oświadczenia i inne dokumenty złożone na ręce Przewodniczącego Rady.</w:t>
      </w:r>
    </w:p>
    <w:p w:rsidR="002D62E6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. Protokół udostępnia się radnym do wglądu na 7 dni przed terminem obrad następnej sesji.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3. Wyciągi z </w:t>
      </w:r>
      <w:r w:rsidR="00FB2034" w:rsidRPr="001F31C8">
        <w:rPr>
          <w:rFonts w:ascii="Times New Roman" w:hAnsi="Times New Roman"/>
          <w:sz w:val="24"/>
          <w:szCs w:val="24"/>
          <w:lang w:eastAsia="pl-PL"/>
        </w:rPr>
        <w:t>protokołu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z sesji oraz kopie uchwał </w:t>
      </w:r>
      <w:r w:rsidR="005E1495" w:rsidRPr="00FB203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Wójt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1F31C8">
        <w:rPr>
          <w:rFonts w:ascii="Times New Roman" w:hAnsi="Times New Roman"/>
          <w:sz w:val="24"/>
          <w:szCs w:val="24"/>
          <w:lang w:eastAsia="pl-PL"/>
        </w:rPr>
        <w:t>doręcza także tym jednostkom organizacyjnym, które są zobowiązane do określonych działań, wynikających z tych dokumentów.</w:t>
      </w:r>
    </w:p>
    <w:p w:rsidR="002D62E6" w:rsidRPr="000C116D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433469" w:rsidRDefault="002D62E6" w:rsidP="001F3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33469">
        <w:rPr>
          <w:rFonts w:ascii="Times New Roman" w:hAnsi="Times New Roman"/>
          <w:b/>
          <w:sz w:val="24"/>
          <w:szCs w:val="24"/>
          <w:lang w:eastAsia="pl-PL"/>
        </w:rPr>
        <w:t>4. Uchwały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38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1. Uchwały, o jakich mowa w § 11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ust. 1, są sporządzane w formie odrębnych dokumentów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C116D">
        <w:rPr>
          <w:rFonts w:ascii="Times New Roman" w:hAnsi="Times New Roman"/>
          <w:sz w:val="24"/>
          <w:szCs w:val="24"/>
          <w:lang w:eastAsia="pl-PL"/>
        </w:rPr>
        <w:t>a stanowiska,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deklaracje, oświadczenia i apele mogą zostać odnotowane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F31C8">
        <w:rPr>
          <w:rFonts w:ascii="Times New Roman" w:hAnsi="Times New Roman"/>
          <w:sz w:val="24"/>
          <w:szCs w:val="24"/>
          <w:lang w:eastAsia="pl-PL"/>
        </w:rPr>
        <w:t>w protokole sesji.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Przepis ust. 1 nie dotyczy postanowień proceduralnych.</w:t>
      </w:r>
    </w:p>
    <w:p w:rsidR="002D62E6" w:rsidRPr="00B80426" w:rsidRDefault="002D62E6" w:rsidP="00012F0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pl-PL"/>
        </w:rPr>
      </w:pP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803069">
        <w:rPr>
          <w:rFonts w:ascii="Times New Roman" w:hAnsi="Times New Roman"/>
          <w:sz w:val="24"/>
          <w:szCs w:val="24"/>
          <w:lang w:eastAsia="pl-PL"/>
        </w:rPr>
        <w:t> 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39.</w:t>
      </w:r>
      <w:r w:rsidRPr="00803069">
        <w:rPr>
          <w:rFonts w:ascii="Times New Roman" w:hAnsi="Times New Roman"/>
          <w:sz w:val="24"/>
          <w:szCs w:val="24"/>
          <w:lang w:eastAsia="pl-PL"/>
        </w:rPr>
        <w:t> 1. Inicjatywę uchwałodawczą posiada każdy z radnych oraz Wójt, chyba, że przepisy prawa stanowią inaczej.</w:t>
      </w: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sz w:val="24"/>
          <w:szCs w:val="24"/>
          <w:lang w:eastAsia="pl-PL"/>
        </w:rPr>
        <w:lastRenderedPageBreak/>
        <w:t>2. Projekt uchwały powinien określać w szczególności:</w:t>
      </w: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sz w:val="24"/>
          <w:szCs w:val="24"/>
          <w:lang w:eastAsia="pl-PL"/>
        </w:rPr>
        <w:t>  1)    tytuł uchwały,</w:t>
      </w: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sz w:val="24"/>
          <w:szCs w:val="24"/>
          <w:lang w:eastAsia="pl-PL"/>
        </w:rPr>
        <w:t>  2)    podstawę prawną,</w:t>
      </w: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sz w:val="24"/>
          <w:szCs w:val="24"/>
          <w:lang w:eastAsia="pl-PL"/>
        </w:rPr>
        <w:t>  3)    postanowienia merytoryczne,</w:t>
      </w: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sz w:val="24"/>
          <w:szCs w:val="24"/>
          <w:lang w:eastAsia="pl-PL"/>
        </w:rPr>
        <w:t>  4)    w miarę potrzeby określenie źródła sfinansowania realizacji uchwały,</w:t>
      </w: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sz w:val="24"/>
          <w:szCs w:val="24"/>
          <w:lang w:eastAsia="pl-PL"/>
        </w:rPr>
        <w:t>  5)    określenie organu odpowiedzialnego za wykonanie uchwały;</w:t>
      </w:r>
    </w:p>
    <w:p w:rsidR="002D62E6" w:rsidRPr="00803069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3069">
        <w:rPr>
          <w:rFonts w:ascii="Times New Roman" w:hAnsi="Times New Roman"/>
          <w:sz w:val="24"/>
          <w:szCs w:val="24"/>
          <w:lang w:eastAsia="pl-PL"/>
        </w:rPr>
        <w:t>  6)    ustalenie terminu obowiązywania lub wejścia w życie uchwały.</w:t>
      </w:r>
    </w:p>
    <w:p w:rsidR="00281D76" w:rsidRDefault="00281D7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Projekt uchwały powinien być przedłożony Radzie wraz z uzasadnieniem, w którym należy wskazać potrzebę podjęcia uchwały oraz informację o skutkach finansowych jej realizacji.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4. Projekty uchwał są opiniowane, co do ich zgodności z prawem przez radcę prawnego lub adwokata.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Uchwały Rady powinny być zredagowane w sposób zwięzły, syntetyczny, przy użyciu wyrażeń w ich powszechnym znaczeniu. W projektach uchwał należy unikać posługiwania się wyrażeniami specjalistycznymi, zapożyczonymi z języków obcych i neologizmami.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Ilekroć przepisy prawa ustanawiają wymóg działania Rady po zaopiniowaniu jej uchwały, w uzgodnieniu lub w porozumieniu z organami administracji rządowej lub innymi organami, do zaopiniowania lub uzgodnienia przedkładany jest projekt uchwały przyjęty przez Radę.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Postanowienie ust. 1 nie ma zastosowania, gdy z przepisów prawa wynika, że przedłożeniu podlega projekt uchwały Rady, sporządzony przez Wójta.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Uchwały Rady podpisuje Przewodniczący Rady, o ile ustawy nie stanowią inaczej.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Przepis ust. 1 stosuje się odpowiednio do Wiceprzewodniczącego prowadzącego obrady.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43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Uchwały numeruje się uwzględniając numer sesji (cyframi rzymskimi), kolejny numer uchwały (cyframi arabskimi) i rok podjęcia uchwały.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44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Wójt ewidencjonuje oryginały uchwał w rejestrze uchwał i przechowuje wraz z protokołami sesji Rady.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Odpisy uchwał przekazuje się właściwym jednostkom do realizacji i do wiadomości zależnie od ich treści.</w:t>
      </w:r>
    </w:p>
    <w:p w:rsidR="002D62E6" w:rsidRDefault="002D62E6" w:rsidP="00AC7A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D62E6" w:rsidRPr="00433469" w:rsidRDefault="002D62E6" w:rsidP="00AC7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33469">
        <w:rPr>
          <w:rFonts w:ascii="Times New Roman" w:hAnsi="Times New Roman"/>
          <w:b/>
          <w:sz w:val="24"/>
          <w:szCs w:val="24"/>
          <w:lang w:eastAsia="pl-PL"/>
        </w:rPr>
        <w:t>5. Procedura głosowania</w:t>
      </w:r>
    </w:p>
    <w:p w:rsidR="002D62E6" w:rsidRPr="00B80426" w:rsidRDefault="002D62E6" w:rsidP="00B804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5E1495" w:rsidRDefault="002D62E6" w:rsidP="00B80426">
      <w:pPr>
        <w:pStyle w:val="Teksttreci21"/>
        <w:spacing w:before="0" w:after="0" w:line="276" w:lineRule="auto"/>
        <w:ind w:firstLine="0"/>
        <w:rPr>
          <w:rStyle w:val="Teksttreci2Pogrubienie"/>
          <w:b w:val="0"/>
          <w:bCs/>
          <w:sz w:val="24"/>
          <w:szCs w:val="24"/>
        </w:rPr>
      </w:pPr>
      <w:r w:rsidRPr="00281D76">
        <w:rPr>
          <w:rStyle w:val="Teksttreci2Pogrubienie"/>
          <w:bCs/>
          <w:sz w:val="24"/>
          <w:szCs w:val="24"/>
        </w:rPr>
        <w:t>§</w:t>
      </w:r>
      <w:r w:rsidRPr="005E1495">
        <w:rPr>
          <w:rStyle w:val="Teksttreci2Pogrubienie"/>
          <w:b w:val="0"/>
          <w:bCs/>
          <w:sz w:val="24"/>
          <w:szCs w:val="24"/>
        </w:rPr>
        <w:t xml:space="preserve"> </w:t>
      </w:r>
      <w:r w:rsidRPr="00281D76">
        <w:rPr>
          <w:rStyle w:val="Teksttreci2Pogrubienie"/>
          <w:bCs/>
          <w:sz w:val="24"/>
          <w:szCs w:val="24"/>
        </w:rPr>
        <w:t>4</w:t>
      </w:r>
      <w:r w:rsidR="00281D76" w:rsidRPr="00281D76">
        <w:rPr>
          <w:rStyle w:val="Teksttreci2Pogrubienie"/>
          <w:bCs/>
          <w:sz w:val="24"/>
          <w:szCs w:val="24"/>
        </w:rPr>
        <w:t>5</w:t>
      </w:r>
      <w:r w:rsidRPr="005E1495">
        <w:rPr>
          <w:rStyle w:val="Teksttreci2Pogrubienie"/>
          <w:b w:val="0"/>
          <w:bCs/>
          <w:sz w:val="24"/>
          <w:szCs w:val="24"/>
        </w:rPr>
        <w:t>.1. Głosowanie jawne odbywa się przez podniesienie ręki przy jednoczesnym użyciu urządzeń umożliwiających sporządzenie i ustalenie imiennego wykazu głosowań.</w:t>
      </w:r>
    </w:p>
    <w:p w:rsidR="002D62E6" w:rsidRPr="005E1495" w:rsidRDefault="002D62E6" w:rsidP="00B80426">
      <w:pPr>
        <w:pStyle w:val="Teksttreci21"/>
        <w:spacing w:before="0" w:after="0" w:line="276" w:lineRule="auto"/>
        <w:ind w:firstLine="0"/>
        <w:rPr>
          <w:rStyle w:val="Teksttreci2Pogrubienie"/>
          <w:b w:val="0"/>
          <w:bCs/>
          <w:sz w:val="24"/>
          <w:szCs w:val="24"/>
        </w:rPr>
      </w:pPr>
      <w:r w:rsidRPr="005E1495">
        <w:rPr>
          <w:rStyle w:val="Teksttreci2Pogrubienie"/>
          <w:b w:val="0"/>
          <w:bCs/>
          <w:sz w:val="24"/>
          <w:szCs w:val="24"/>
        </w:rPr>
        <w:t>2. Głosowanie jawne zarządza i przeprowadza Przewodniczący obrad, przelicza oddane głosy „za”, „przeciw” i „wstrzymujące się”, sumuje je i porównując z listą radnych obecnych na sesji, względnie ze składem lub ustawowym składem rady, nakazuje odnotowanie wyników głosowania w protokole sesji.</w:t>
      </w:r>
    </w:p>
    <w:p w:rsidR="002D62E6" w:rsidRPr="005E1495" w:rsidRDefault="002D62E6" w:rsidP="00B80426">
      <w:pPr>
        <w:pStyle w:val="Teksttreci21"/>
        <w:spacing w:before="0" w:after="0" w:line="276" w:lineRule="auto"/>
        <w:ind w:firstLine="0"/>
        <w:rPr>
          <w:rStyle w:val="Teksttreci2Pogrubienie"/>
          <w:b w:val="0"/>
          <w:bCs/>
          <w:sz w:val="24"/>
          <w:szCs w:val="24"/>
        </w:rPr>
      </w:pPr>
      <w:r w:rsidRPr="005E1495">
        <w:rPr>
          <w:rStyle w:val="Teksttreci2Pogrubienie"/>
          <w:b w:val="0"/>
          <w:bCs/>
          <w:sz w:val="24"/>
          <w:szCs w:val="24"/>
        </w:rPr>
        <w:t>3. Do przeliczenia głosów Przewodniczący obrad może wyznaczyć radnych.</w:t>
      </w:r>
    </w:p>
    <w:p w:rsidR="002D62E6" w:rsidRPr="005E1495" w:rsidRDefault="002D62E6" w:rsidP="00B80426">
      <w:pPr>
        <w:pStyle w:val="Teksttreci21"/>
        <w:spacing w:before="0" w:after="0" w:line="276" w:lineRule="auto"/>
        <w:ind w:firstLine="0"/>
        <w:rPr>
          <w:rStyle w:val="Teksttreci2Pogrubienie"/>
          <w:b w:val="0"/>
          <w:bCs/>
          <w:sz w:val="24"/>
          <w:szCs w:val="24"/>
        </w:rPr>
      </w:pPr>
      <w:r w:rsidRPr="005E1495">
        <w:rPr>
          <w:rStyle w:val="Teksttreci2Pogrubienie"/>
          <w:b w:val="0"/>
          <w:bCs/>
          <w:sz w:val="24"/>
          <w:szCs w:val="24"/>
        </w:rPr>
        <w:t xml:space="preserve">4. Wyniki głosowania jawnego ogłasza Przewodniczący obrad.     </w:t>
      </w:r>
    </w:p>
    <w:p w:rsidR="002D62E6" w:rsidRPr="005E1495" w:rsidRDefault="002D62E6" w:rsidP="00B80426">
      <w:pPr>
        <w:pStyle w:val="Teksttreci21"/>
        <w:spacing w:before="0" w:after="0" w:line="276" w:lineRule="auto"/>
        <w:ind w:firstLine="0"/>
        <w:rPr>
          <w:sz w:val="24"/>
          <w:szCs w:val="24"/>
          <w:u w:val="wave" w:color="FF0000"/>
        </w:rPr>
      </w:pPr>
      <w:r w:rsidRPr="00281D76">
        <w:rPr>
          <w:rStyle w:val="Teksttreci2Pogrubienie"/>
          <w:bCs/>
          <w:sz w:val="24"/>
          <w:szCs w:val="24"/>
        </w:rPr>
        <w:t>§ 4</w:t>
      </w:r>
      <w:r w:rsidR="00281D76" w:rsidRPr="00281D76">
        <w:rPr>
          <w:rStyle w:val="Teksttreci2Pogrubienie"/>
          <w:bCs/>
          <w:sz w:val="24"/>
          <w:szCs w:val="24"/>
        </w:rPr>
        <w:t>6</w:t>
      </w:r>
      <w:r w:rsidRPr="005E1495">
        <w:rPr>
          <w:rStyle w:val="Teksttreci2Pogrubienie"/>
          <w:b w:val="0"/>
          <w:bCs/>
          <w:sz w:val="24"/>
          <w:szCs w:val="24"/>
        </w:rPr>
        <w:t>.</w:t>
      </w:r>
      <w:r w:rsidRPr="005E1495">
        <w:rPr>
          <w:rStyle w:val="Teksttreci2"/>
          <w:sz w:val="24"/>
          <w:szCs w:val="24"/>
        </w:rPr>
        <w:t>1. Głosowanie imienne odbywa się poprzez odczytanie przez Przewodniczącego w kolejności alfabetycznej nazwisk radnych oraz wyrażenie przez każdego z wyczytanych radnych swojego stanowiska w sprawie będącej przedmiotem głosowania poprzez wypowiedzenie jednego ze słów: „za”, „przeciw” lub „wstrzymuję się”.</w:t>
      </w:r>
    </w:p>
    <w:p w:rsidR="002D62E6" w:rsidRPr="005E1495" w:rsidRDefault="002D62E6" w:rsidP="00B80426">
      <w:pPr>
        <w:pStyle w:val="Teksttreci21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Style w:val="Teksttreci2"/>
          <w:sz w:val="24"/>
          <w:szCs w:val="24"/>
        </w:rPr>
      </w:pPr>
      <w:r w:rsidRPr="005E1495">
        <w:rPr>
          <w:rStyle w:val="Teksttreci2"/>
          <w:sz w:val="24"/>
          <w:szCs w:val="24"/>
        </w:rPr>
        <w:lastRenderedPageBreak/>
        <w:t>Głosowanie imienne zarządza i przeprowadza Przewodniczący, przelicza oddane głosy „za”, „przeciw” i „wstrzymujące się”, zlicza je i porównując z listą radnych obecnych na sesji  nakazuje odnotowanie imiennego wykazu głosowania oraz wyników głosowania w protokole sesji.</w:t>
      </w:r>
    </w:p>
    <w:p w:rsidR="002D62E6" w:rsidRPr="005E1495" w:rsidRDefault="002D62E6" w:rsidP="00B80426">
      <w:pPr>
        <w:pStyle w:val="Teksttreci21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Imienne wykazy głosowań radnych podaje się niezwłocznie do publicznej wiadomości w Biuletynie Informacji Publicznej Urzędu Gminy, na stronie internetowej Gminy oraz na tablicy informacyjnej w siedzibie Urzędu Gminy.</w:t>
      </w:r>
    </w:p>
    <w:p w:rsidR="002D62E6" w:rsidRPr="005E1495" w:rsidRDefault="00281D76" w:rsidP="00B80426">
      <w:pPr>
        <w:pStyle w:val="Teksttreci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281D76">
        <w:rPr>
          <w:rStyle w:val="Teksttreci2"/>
          <w:b/>
          <w:sz w:val="24"/>
          <w:szCs w:val="24"/>
        </w:rPr>
        <w:t>§ 47</w:t>
      </w:r>
      <w:r w:rsidR="002D62E6" w:rsidRPr="005E1495">
        <w:rPr>
          <w:rStyle w:val="Teksttreci2"/>
          <w:sz w:val="24"/>
          <w:szCs w:val="24"/>
        </w:rPr>
        <w:t>.1. W głosowaniu tajnym radni głosują za pomocą kart ostemplowanych pieczęcią Rady, przy czym każdorazowo Rada ustala zasady i sposób głosowania, a samo głosowanie przeprowadza wybrana z grona Rady Komisja Skrutacyjna z wyłonionym spośród siebie przewodniczącym.</w:t>
      </w:r>
    </w:p>
    <w:p w:rsidR="002D62E6" w:rsidRPr="005E1495" w:rsidRDefault="002D62E6" w:rsidP="00B80426">
      <w:pPr>
        <w:pStyle w:val="Teksttreci21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Komisja Skrutacyjna przed przystąpieniem do głosowania objaśnia zasady i sposób głosowania i przeprowadza je.</w:t>
      </w:r>
    </w:p>
    <w:p w:rsidR="002D62E6" w:rsidRPr="005E1495" w:rsidRDefault="002D62E6" w:rsidP="00B80426">
      <w:pPr>
        <w:pStyle w:val="Teksttreci21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Kart do głosowania nie może być więcej niż radnych obecnych na sesji.</w:t>
      </w:r>
    </w:p>
    <w:p w:rsidR="002D62E6" w:rsidRPr="005E1495" w:rsidRDefault="002D62E6" w:rsidP="00B80426">
      <w:pPr>
        <w:pStyle w:val="Teksttreci21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Po przeliczeniu głosów Przewodniczący Komisji Skrutacyjnej odczytuje protokół, podając wynik głosowania.</w:t>
      </w:r>
    </w:p>
    <w:p w:rsidR="002D62E6" w:rsidRPr="005E1495" w:rsidRDefault="002D62E6" w:rsidP="00B80426">
      <w:pPr>
        <w:pStyle w:val="Teksttreci21"/>
        <w:numPr>
          <w:ilvl w:val="0"/>
          <w:numId w:val="4"/>
        </w:numPr>
        <w:shd w:val="clear" w:color="auto" w:fill="auto"/>
        <w:tabs>
          <w:tab w:val="left" w:pos="311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Karty z oddanymi głosami i protokół głosowania stanowią załącznik do protokołu sesji.</w:t>
      </w:r>
    </w:p>
    <w:p w:rsidR="002D62E6" w:rsidRPr="005E1495" w:rsidRDefault="002D62E6" w:rsidP="00B80426">
      <w:pPr>
        <w:pStyle w:val="Teksttreci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281D76">
        <w:rPr>
          <w:rStyle w:val="Teksttreci2Pogrubienie"/>
          <w:bCs/>
          <w:sz w:val="24"/>
          <w:szCs w:val="24"/>
        </w:rPr>
        <w:t>§ 4</w:t>
      </w:r>
      <w:r w:rsidR="00281D76" w:rsidRPr="00281D76">
        <w:rPr>
          <w:rStyle w:val="Teksttreci2Pogrubienie"/>
          <w:bCs/>
          <w:sz w:val="24"/>
          <w:szCs w:val="24"/>
        </w:rPr>
        <w:t>8</w:t>
      </w:r>
      <w:r w:rsidRPr="005E1495">
        <w:rPr>
          <w:rStyle w:val="Teksttreci2Pogrubienie"/>
          <w:b w:val="0"/>
          <w:bCs/>
          <w:sz w:val="24"/>
          <w:szCs w:val="24"/>
        </w:rPr>
        <w:t>.</w:t>
      </w:r>
      <w:r w:rsidRPr="005E1495">
        <w:rPr>
          <w:rStyle w:val="Teksttreci2"/>
          <w:sz w:val="24"/>
          <w:szCs w:val="24"/>
        </w:rPr>
        <w:t>1. Przewodniczący przed poddaniem wniosku pod głosowanie precyzuje i ogłasza Radzie proponowaną treść wniosku w taki sposób, aby jego redakcja była przejrzysta, a wniosek nie budził wątpliwości co do intencji wnioskodawcy.</w:t>
      </w:r>
    </w:p>
    <w:p w:rsidR="002D62E6" w:rsidRPr="005E1495" w:rsidRDefault="002D62E6" w:rsidP="00B80426">
      <w:pPr>
        <w:pStyle w:val="Teksttreci21"/>
        <w:numPr>
          <w:ilvl w:val="0"/>
          <w:numId w:val="5"/>
        </w:numPr>
        <w:shd w:val="clear" w:color="auto" w:fill="auto"/>
        <w:tabs>
          <w:tab w:val="left" w:pos="335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W pierwszej kolejności Przewodniczący poddaje pod głosowanie wniosek najdalej idący, jeśli może to wykluczyć potrzebę głosowania nad pozostałymi wnioskami. Ewentualny spór co do tego, który z wniosków jest najdalej idący rozstrzyga Przewodniczący.</w:t>
      </w:r>
    </w:p>
    <w:p w:rsidR="002D62E6" w:rsidRPr="005E1495" w:rsidRDefault="002D62E6" w:rsidP="00B80426">
      <w:pPr>
        <w:pStyle w:val="Teksttreci21"/>
        <w:numPr>
          <w:ilvl w:val="0"/>
          <w:numId w:val="5"/>
        </w:numPr>
        <w:shd w:val="clear" w:color="auto" w:fill="auto"/>
        <w:tabs>
          <w:tab w:val="left" w:pos="315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W przypadku głosowania w sprawie wyborów osób, Przewodniczący przed zamknięciem listy kandydatów zapytuje każdego z nich czy zgadza się kandydować i po otrzymaniu odpowiedzi twierdzącej poddaje pod głosowanie zamknięcie listy kandydatów, a następnie zarządza wybory.</w:t>
      </w:r>
    </w:p>
    <w:p w:rsidR="002D62E6" w:rsidRPr="005E1495" w:rsidRDefault="002D62E6" w:rsidP="00B80426">
      <w:pPr>
        <w:pStyle w:val="Teksttreci21"/>
        <w:numPr>
          <w:ilvl w:val="0"/>
          <w:numId w:val="5"/>
        </w:numPr>
        <w:shd w:val="clear" w:color="auto" w:fill="auto"/>
        <w:tabs>
          <w:tab w:val="left" w:pos="311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Postanowienie ust. 3 nie ma zastosowania, gdy nieobecny kandydat złożył uprzednio zgodę na piśmie.</w:t>
      </w:r>
    </w:p>
    <w:p w:rsidR="002D62E6" w:rsidRPr="005E1495" w:rsidRDefault="00281D76" w:rsidP="00B80426">
      <w:pPr>
        <w:pStyle w:val="Teksttreci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281D76">
        <w:rPr>
          <w:rStyle w:val="Teksttreci2Pogrubienie"/>
          <w:bCs/>
          <w:sz w:val="24"/>
          <w:szCs w:val="24"/>
        </w:rPr>
        <w:t>§ 49</w:t>
      </w:r>
      <w:r w:rsidR="002D62E6" w:rsidRPr="005E1495">
        <w:rPr>
          <w:rStyle w:val="Teksttreci2Pogrubienie"/>
          <w:b w:val="0"/>
          <w:bCs/>
          <w:sz w:val="24"/>
          <w:szCs w:val="24"/>
        </w:rPr>
        <w:t>.</w:t>
      </w:r>
      <w:r w:rsidR="002D62E6" w:rsidRPr="005E1495">
        <w:rPr>
          <w:rStyle w:val="Teksttreci2"/>
          <w:sz w:val="24"/>
          <w:szCs w:val="24"/>
        </w:rPr>
        <w:t>1. Jeżeli oprócz wniosku (wniosków) o podjęcie uchwały w danej sprawie zostanie zgłoszony wniosek o odrzucenie tego wniosku (wniosków), w pierwszej kolejności Rada głosuje nad wnioskiem o odrzucenie wniosku (wniosków) o podjęcie uchwały.</w:t>
      </w:r>
    </w:p>
    <w:p w:rsidR="002D62E6" w:rsidRPr="005E1495" w:rsidRDefault="002D62E6" w:rsidP="00B80426">
      <w:pPr>
        <w:pStyle w:val="Teksttreci21"/>
        <w:numPr>
          <w:ilvl w:val="0"/>
          <w:numId w:val="6"/>
        </w:numPr>
        <w:shd w:val="clear" w:color="auto" w:fill="auto"/>
        <w:tabs>
          <w:tab w:val="left" w:pos="315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Głosowanie nad poprawkami do poszczególnych paragrafów lub ustępów projektu uchwały następuje według ich kolejności, z tym, że w pierwszej kolejności Przewodniczący poddaje pod głosowanie te poprawki, których przyjęcie lub odrzucenie rozstrzyga o innych poprawkach.</w:t>
      </w:r>
    </w:p>
    <w:p w:rsidR="002D62E6" w:rsidRPr="005E1495" w:rsidRDefault="002D62E6" w:rsidP="00B80426">
      <w:pPr>
        <w:pStyle w:val="Teksttreci21"/>
        <w:numPr>
          <w:ilvl w:val="0"/>
          <w:numId w:val="6"/>
        </w:numPr>
        <w:shd w:val="clear" w:color="auto" w:fill="auto"/>
        <w:tabs>
          <w:tab w:val="left" w:pos="320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W przypadku przyjęcia poprawki wykluczającej inne poprawki do projektu uchwały, poprawek tych nie poddaje się pod głosowanie.</w:t>
      </w:r>
    </w:p>
    <w:p w:rsidR="002D62E6" w:rsidRPr="005E1495" w:rsidRDefault="002D62E6" w:rsidP="00B80426">
      <w:pPr>
        <w:pStyle w:val="Teksttreci21"/>
        <w:numPr>
          <w:ilvl w:val="0"/>
          <w:numId w:val="6"/>
        </w:numPr>
        <w:shd w:val="clear" w:color="auto" w:fill="auto"/>
        <w:tabs>
          <w:tab w:val="left" w:pos="315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W przypadku zgłoszenia do tego samego fragmentu projektu uchwały kilku poprawek stosuje się zasadę określoną w ust. 2.</w:t>
      </w:r>
    </w:p>
    <w:p w:rsidR="002D62E6" w:rsidRPr="005E1495" w:rsidRDefault="002D62E6" w:rsidP="00B80426">
      <w:pPr>
        <w:pStyle w:val="Teksttreci21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Przewodniczący może zarządzić głosowanie łącznie nad grupą poprawek do projektu uchwały.</w:t>
      </w:r>
    </w:p>
    <w:p w:rsidR="002D62E6" w:rsidRPr="005E1495" w:rsidRDefault="002D62E6" w:rsidP="00B80426">
      <w:pPr>
        <w:pStyle w:val="Teksttreci21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Przewodniczący może odroczyć głosowanie,  na czas potrzebny do stwierdzenia, czy wskutek przyjętych poprawek nie zachodzi sprzeczność pomiędzy poszczególnymi postanowieniami uchwały.</w:t>
      </w:r>
    </w:p>
    <w:p w:rsidR="002D62E6" w:rsidRPr="005E1495" w:rsidRDefault="00281D76" w:rsidP="00B80426">
      <w:pPr>
        <w:pStyle w:val="Teksttreci21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281D76">
        <w:rPr>
          <w:rStyle w:val="Teksttreci2Pogrubienie"/>
          <w:bCs/>
          <w:sz w:val="24"/>
          <w:szCs w:val="24"/>
        </w:rPr>
        <w:lastRenderedPageBreak/>
        <w:t>§ 50</w:t>
      </w:r>
      <w:r w:rsidR="002D62E6" w:rsidRPr="005E1495">
        <w:rPr>
          <w:rStyle w:val="Teksttreci2Pogrubienie"/>
          <w:b w:val="0"/>
          <w:bCs/>
          <w:sz w:val="24"/>
          <w:szCs w:val="24"/>
        </w:rPr>
        <w:t>.</w:t>
      </w:r>
      <w:r w:rsidR="002D62E6" w:rsidRPr="005E1495">
        <w:rPr>
          <w:rStyle w:val="Teksttreci2"/>
          <w:sz w:val="24"/>
          <w:szCs w:val="24"/>
        </w:rPr>
        <w:t>1. Głosowanie zwykłą większością głosów oznacza, że przyjmuje się wniosek, który uzyskał większą liczbę głosów „za” niż „przeciw”. Głosów wstrzymujących się i nieważnych nie dolicza się do żadnej z grup głosujących „za” czy „przeciw”.</w:t>
      </w:r>
    </w:p>
    <w:p w:rsidR="002D62E6" w:rsidRPr="005E1495" w:rsidRDefault="002D62E6" w:rsidP="00B80426">
      <w:pPr>
        <w:pStyle w:val="Teksttreci21"/>
        <w:shd w:val="clear" w:color="auto" w:fill="auto"/>
        <w:spacing w:before="0" w:after="0" w:line="276" w:lineRule="auto"/>
        <w:ind w:firstLine="0"/>
        <w:rPr>
          <w:rStyle w:val="Teksttreci2"/>
          <w:sz w:val="24"/>
          <w:szCs w:val="24"/>
        </w:rPr>
      </w:pPr>
      <w:r w:rsidRPr="005E1495">
        <w:rPr>
          <w:rStyle w:val="Teksttreci2"/>
          <w:sz w:val="24"/>
          <w:szCs w:val="24"/>
        </w:rPr>
        <w:t>2. Jeżeli celem głosowania jest wybór jednej z kilku osób lub możliwości, przyjmuje się wniosek, na który oddano liczbę głosów „za” większą od liczby głosów oddanych na pozostałe.</w:t>
      </w:r>
    </w:p>
    <w:p w:rsidR="002D62E6" w:rsidRPr="005E1495" w:rsidRDefault="002D62E6" w:rsidP="00B80426">
      <w:pPr>
        <w:pStyle w:val="Teksttreci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281D76">
        <w:rPr>
          <w:rStyle w:val="Teksttreci2"/>
          <w:b/>
          <w:sz w:val="24"/>
          <w:szCs w:val="24"/>
        </w:rPr>
        <w:t>§ 5</w:t>
      </w:r>
      <w:r w:rsidR="00281D76" w:rsidRPr="00281D76">
        <w:rPr>
          <w:rStyle w:val="Teksttreci2"/>
          <w:b/>
          <w:sz w:val="24"/>
          <w:szCs w:val="24"/>
        </w:rPr>
        <w:t>1</w:t>
      </w:r>
      <w:r w:rsidRPr="005E1495">
        <w:rPr>
          <w:rStyle w:val="Teksttreci2"/>
          <w:sz w:val="24"/>
          <w:szCs w:val="24"/>
        </w:rPr>
        <w:t>.1. Głosowanie bezwzględną większością głosów oznacza, że przyjmuje się wniosek, który zyskał co najmniej jeden głos więcej od sumy pozostałych ważnie oddanych głosów, to znaczy przeciwnych i wstrzymujących się.</w:t>
      </w:r>
    </w:p>
    <w:p w:rsidR="002D62E6" w:rsidRPr="005E1495" w:rsidRDefault="002D62E6" w:rsidP="00B80426">
      <w:pPr>
        <w:pStyle w:val="Teksttreci21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Głosowanie bezwzględną większością ustawowego składu Rady oznacza, że przyjmuje się wniosek, który uzyskał liczbę całkowitą ważnych głosów oddanych za wnioskiem, przewyższającą połowę ustawowego składu Rady, a zarazem tej połowie najbliższą.</w:t>
      </w:r>
    </w:p>
    <w:p w:rsidR="002D62E6" w:rsidRPr="005E1495" w:rsidRDefault="002D62E6" w:rsidP="00B80426">
      <w:pPr>
        <w:pStyle w:val="Teksttreci21"/>
        <w:numPr>
          <w:ilvl w:val="0"/>
          <w:numId w:val="7"/>
        </w:numPr>
        <w:shd w:val="clear" w:color="auto" w:fill="auto"/>
        <w:tabs>
          <w:tab w:val="left" w:pos="373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5E1495">
        <w:rPr>
          <w:rStyle w:val="Teksttreci2"/>
          <w:sz w:val="24"/>
          <w:szCs w:val="24"/>
        </w:rPr>
        <w:t>Bezwzględna większość głosów przy parzystej liczbie głosujących zachodzi wówczas, gdy za wnioskiem zostało oddanych 50% + 1 ważnie oddanych głosów.</w:t>
      </w:r>
    </w:p>
    <w:p w:rsidR="002D62E6" w:rsidRPr="005E1495" w:rsidRDefault="002D62E6" w:rsidP="00B80426">
      <w:pPr>
        <w:pStyle w:val="Teksttreci21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276" w:lineRule="auto"/>
        <w:ind w:firstLine="0"/>
        <w:jc w:val="left"/>
        <w:rPr>
          <w:rStyle w:val="Teksttreci2"/>
          <w:sz w:val="24"/>
          <w:szCs w:val="24"/>
        </w:rPr>
      </w:pPr>
      <w:r w:rsidRPr="005E1495">
        <w:rPr>
          <w:rStyle w:val="Teksttreci2"/>
          <w:sz w:val="24"/>
          <w:szCs w:val="24"/>
        </w:rPr>
        <w:t>Bezwzględna większość głosów przy nieparzystej liczbie głosujących zachodzi wówczas, gdy za wnioskiem została oddana liczba głosów o 1 większa od liczby pozostałych oddanych głosów.</w:t>
      </w:r>
    </w:p>
    <w:p w:rsidR="002D62E6" w:rsidRPr="00B80426" w:rsidRDefault="002D62E6" w:rsidP="00B8042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2D62E6" w:rsidRDefault="002D62E6" w:rsidP="003615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D62E6" w:rsidRPr="003615F4" w:rsidRDefault="002D62E6" w:rsidP="00361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15F4">
        <w:rPr>
          <w:rFonts w:ascii="Times New Roman" w:hAnsi="Times New Roman"/>
          <w:b/>
          <w:sz w:val="24"/>
          <w:szCs w:val="24"/>
          <w:lang w:eastAsia="pl-PL"/>
        </w:rPr>
        <w:t>6. Komisje Rady</w:t>
      </w:r>
    </w:p>
    <w:p w:rsidR="002D62E6" w:rsidRPr="003615F4" w:rsidRDefault="002D62E6" w:rsidP="00012F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615F4">
        <w:rPr>
          <w:rFonts w:ascii="Times New Roman" w:hAnsi="Times New Roman"/>
          <w:b/>
          <w:sz w:val="24"/>
          <w:szCs w:val="24"/>
          <w:lang w:eastAsia="pl-PL"/>
        </w:rPr>
        <w:t xml:space="preserve">     </w:t>
      </w:r>
    </w:p>
    <w:p w:rsidR="002D62E6" w:rsidRPr="005E1495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281D76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Pr="005E1495">
        <w:rPr>
          <w:rFonts w:ascii="Times New Roman" w:hAnsi="Times New Roman"/>
          <w:sz w:val="24"/>
          <w:szCs w:val="24"/>
          <w:lang w:eastAsia="pl-PL"/>
        </w:rPr>
        <w:t>1. Przedmiot działania poszczególnych komisji stałych i zakres zadań komisji doraźnych   określa Rada w odrębnych uchwałach.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1495">
        <w:rPr>
          <w:rFonts w:ascii="Times New Roman" w:hAnsi="Times New Roman"/>
          <w:sz w:val="24"/>
          <w:szCs w:val="24"/>
          <w:lang w:eastAsia="pl-PL"/>
        </w:rPr>
        <w:t xml:space="preserve">2. Postanowienie </w:t>
      </w:r>
      <w:r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281D76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31C8">
        <w:rPr>
          <w:rFonts w:ascii="Times New Roman" w:hAnsi="Times New Roman"/>
          <w:sz w:val="24"/>
          <w:szCs w:val="24"/>
          <w:lang w:eastAsia="pl-PL"/>
        </w:rPr>
        <w:t>nie dotyczy Komisji Rewizyjnej Rady.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Komisje stałe działają zgodnie z rocznym planem pracy przedłożonym Radzie.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Rada może nakazać komisjom dokonanie w planie pracy stosownych zmian.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Komisje Rady mogą odbywać wspólne posiedzenia.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Komisje Rady mogą podejmować współpracę z odpowiednimi komisjami innych gmin, zwłaszcza sąsiadujących, a nadto z innymi podmiotami, jeśli jest to uzasadnione przedmiotem ich działalności.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Komisje uchwalają opinie oraz wnioski i przekazują je Radzie.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4. Na podstawie upoważnienia Rady, Przewodniczący lub Wiceprzewodniczący Rady, koordynujący pracę komisji Rady mogą zwołać posiedzenie komisji i nakazać złożenie Radzie sprawozdania.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CA5D3B" w:rsidRDefault="002D62E6" w:rsidP="00012F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Pracami komisji kieruje przewodniczący komisji wybra</w:t>
      </w:r>
      <w:r>
        <w:rPr>
          <w:rFonts w:ascii="Times New Roman" w:hAnsi="Times New Roman"/>
          <w:sz w:val="24"/>
          <w:szCs w:val="24"/>
          <w:lang w:eastAsia="pl-PL"/>
        </w:rPr>
        <w:t xml:space="preserve">ny przez członków danej komisji z zastrzeżeniem 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6</w:t>
      </w:r>
      <w:r w:rsidR="00592CCC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Komisje pracują na posiedzeniach.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Do posiedzeń komisji stałych stosuje się odpowiednio przepisy o posiedzeniach Komisji Rewizyjnej.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Przewodniczący komisji stałych, co najmniej raz do roku przedstawiają na sesji Rady sprawozdania z działalności komisji.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Przepis ust 1 stosuje się odpowiednio do doraźnych komisji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zespołów powołanych przez Radę.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Opinie i wnioski komisji uchwalane są w głosowaniu jawnym zwykłą większością głosów, w obecności, co najmniej połowy składu komisji.</w:t>
      </w:r>
    </w:p>
    <w:p w:rsidR="002D62E6" w:rsidRDefault="002D62E6" w:rsidP="00012F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Default="002D62E6" w:rsidP="00361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D62E6" w:rsidRPr="003615F4" w:rsidRDefault="002D62E6" w:rsidP="00361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15F4">
        <w:rPr>
          <w:rFonts w:ascii="Times New Roman" w:hAnsi="Times New Roman"/>
          <w:b/>
          <w:sz w:val="24"/>
          <w:szCs w:val="24"/>
          <w:lang w:eastAsia="pl-PL"/>
        </w:rPr>
        <w:t>7. Radni</w:t>
      </w:r>
    </w:p>
    <w:p w:rsidR="002D62E6" w:rsidRDefault="002D62E6" w:rsidP="001F31C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 w:rsidRPr="00592CCC">
        <w:rPr>
          <w:rFonts w:ascii="Times New Roman" w:hAnsi="Times New Roman"/>
          <w:b/>
          <w:sz w:val="24"/>
          <w:szCs w:val="24"/>
          <w:lang w:eastAsia="pl-PL"/>
        </w:rPr>
        <w:t>59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Radni potwierdzają swoją obecność na sesjach i posiedzeniach komisji podpisem na liście obecności.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W przypadku wniosku pracodawcy, zatrudniającego radnego, o rozwiązanie z nim stosunku pracy, Rada może powołać komisję doraźną do szczegółowego zbadania wszystkich okoliczności sprawy.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Komisja przedkłada swoje ustalenia i propozycje na piśmie Przewodniczącemu Rady.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Przed podjęciem uchwały w przedmiocie wskazanym w ust. 1, Rada powinna umożliwić radnemu złożenie wyjaśnień.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Radni mogą zwracać się bezpośrednio do Rady we wszystkich sprawach związanych z pełnieniem przez nich funkcji radnego.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Default="002D62E6" w:rsidP="004334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Default="002D62E6" w:rsidP="004334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Rozdział IV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84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Zasady i tryb działania Komisji Rewizyjnej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F37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1. Organizacja Komisji Rewizyjnej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6</w:t>
      </w:r>
      <w:r w:rsidR="00592CCC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3615F4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6E65">
        <w:rPr>
          <w:rFonts w:ascii="Times New Roman" w:hAnsi="Times New Roman"/>
          <w:sz w:val="24"/>
          <w:szCs w:val="24"/>
          <w:lang w:eastAsia="pl-PL"/>
        </w:rPr>
        <w:t>Komisja Rewizyjna składa się</w:t>
      </w:r>
      <w:r>
        <w:rPr>
          <w:rFonts w:ascii="Times New Roman" w:hAnsi="Times New Roman"/>
          <w:sz w:val="24"/>
          <w:szCs w:val="24"/>
          <w:lang w:eastAsia="pl-PL"/>
        </w:rPr>
        <w:t xml:space="preserve"> z przewodniczącego i członków wybieranych przez Radę. </w:t>
      </w:r>
    </w:p>
    <w:p w:rsidR="002D62E6" w:rsidRDefault="002D62E6" w:rsidP="00206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Przewodniczący Komisji Rewizyjnej organizuje pracę Komisji Rewizyjnej i prowadzi jej obrady. W przypadku nieobecności Przewodniczącego lub niemożności działania, jego zadania wykonuje członek Komisji wyznaczony przez Przewodniczącego.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 </w:t>
      </w:r>
    </w:p>
    <w:p w:rsidR="002D62E6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62E6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2. Zasady kontroli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Komisja Rewizyjna kontroluje działalność Wójta, gminnych jednostek organizacyjnych i jednostek pomocniczych Gminy pod względem: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1)   legalności,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2)   gospodarności,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3)   rzetelności,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4)   celowości,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oraz zgodności dokumentacji ze stanem faktycznym.</w:t>
      </w:r>
    </w:p>
    <w:p w:rsidR="002D62E6" w:rsidRPr="001F31C8" w:rsidRDefault="00D376C9" w:rsidP="001A0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Komisja Rewizyjna bada w szczególności gospodarkę finansową kontrolowanych podmiotów, w tym wykonanie budżetu gminy.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A0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Komisja Rewizyjna wykonuje inne zadania kontrolne na zlecenie Rady w zakresie i w formach wskazanym w uchwałach Rady.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Komisja Rewizyjna przeprowadza następujące rodzaje kontroli: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1)    kompleksowe - obejmujące całość działalności kontrolowanego podmiotu lub obszerny zespół działań tego podmiotu,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2)    problemowe - obejmujące wybrane zagadnienia lub zagadnienie z zakresu działalności kontrolowanego podmiotu, stanowiące niewielki fragment w jego działalności,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3)    sprawdzające - podejmowane w celu ustalenia, czy wyniki poprzedniej kontroli zostały uwzględnione w toku postępowania danego podmiotu.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Komisja Rewizyjna przeprowadza kontrole kompleksowe w zakresie ustalonym w jej planie pracy, zatwierdzonym przez Radę.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Rada może podjąć decyzję w sprawie przeprowadzenia kontroli kompleksowej nieobjętej planem, o jakim mowa w ust. 1.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Kontrola kompleksowa nie powinna trwać dłużej niż 45 dni roboczych, a kontrole problemowa i sprawdzająca - dłużej niż 20 dni roboczych.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69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Kontroli Komisji Rewizyjnej nie podlegają zamierzenia przed ich zrealizowaniem, co w szczególności dotyczy projektów dokumentów mających stanowić podstawę określonych działań (kontrola wstępna).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Rada może nakazać Komisji Rewizyjnej zaniechanie, a także przerwanie kontroli lub odstąpienie od poszczególnych czynności kontrolnych.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Rada może nakazać rozszerzenie lub zawężenie zakresu i przedmiotu kontroli.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4. Uchwały Rady, o których mowa w ust. 2-3 wykonywane są niezwłocznie.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5. Komisja Rewizyjna jest obowiązana do przeprowadzenia kontroli w każdym przypadku podjęcia takiej decyzji przez Radę. Dotyczy to zarówno kontroli kompleksowych, jak i kontroli problemowych oraz sprawdzających.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794F1A" w:rsidRDefault="002D62E6" w:rsidP="00B537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 1. Postępowanie kontrolne przeprowadza się w sposób umożliwiający bezstronne i rzetelne ustalenie stanu faktycznego w zakresie działalności kontrolowanego podmiotu, rzetelne jego udokumentowanie i ocenę kontrolowanej działalności według kryteriów ustalonych </w:t>
      </w:r>
      <w:r w:rsidRPr="00794F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§ 6</w:t>
      </w:r>
      <w:r w:rsidR="00592CCC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794F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1.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Stan faktyczny ustala się na podstawie dowodów zebranych w toku postępowania kontrolnego.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F37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3. Tryb kontroli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71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Kontroli kompleksowych dokonują w imieniu Komisji Rewizyjnej zespoły kontrolne składające się, co najmniej z dwóch członków Komisji.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Przewodniczący Komisji Rewizyjnej wyznacza na piśmie kierownika zespołu kontrolnego, który dokonuje podziału czynności pomiędzy kontrolujących.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Kontrole problemowe i sprawdzające mogą być przeprowadzane przez jednego członka Komisji Rewizyjnej.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4. Kontrole przeprowadzane są na podstawie pisemnego upoważnienia wydanego przez Przewodniczącego Komisji Rewizyjnej, określającego kontrolowany podmiot, zakres kontroli oraz osoby (osobę) wydelegowane do przeprowadzenia kontroli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lastRenderedPageBreak/>
        <w:t>5. Kontrolujący obowiązani są przed przystąpieniem do czynności kontrolnych okazać kierownikowi kontrolowanego podmiotu upoważnienia, o których mowa w ust. 4 oraz dowody osobiste.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W razie powzięcia w toku kontroli uzasadnionego podejrzenia popełnienia przestępstwa, kontrolujący niezwłocznie zawiadamia o tym kierownika kontrolowanej jednostki i Wójta, wskazując dowody uzasadniające zawiadomienie.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Jeżeli podejrzenie dotyczy osoby Wójta, kontrolujący zawiadamia o tym Przewodniczącego Rady.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FD6ADF" w:rsidRDefault="002D62E6" w:rsidP="00B537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Czynności kontrolne wykonywane są w dniach oraz godzinach pracy kontrolowanego podmiotu.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F37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4. Protokoły kontroli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Kontrolujący sporządzają z przeprowadzonej kontroli - w terminie 7 dni od daty jej zakończenia - protokół pokontrolny, obejmujący: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1)   nazwę i adres kontrolowanego podmiotu,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2)   imię i nazwisko kontrolującego (kontrolujących),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3)   daty rozpoczęcia i zakończenia czynności kontrolnych,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4)   określenie przedmiotowego zakresu kontroli i okresu objętego kontrolą,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5)   imię i nazwisko kierownika kontrolowanego podmiotu,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6)   przebieg i wynik czynności kontrolnych, a w szczególności wnioski kontroli wskazujące na stwierdzenie nieprawidłowości w działalności kontrolowanego podmiotu oraz wskazanie dowodów potwierdzających ustalenia zawarte w protokole,</w:t>
      </w:r>
    </w:p>
    <w:p w:rsidR="00D376C9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7)   datę </w:t>
      </w:r>
      <w:r w:rsidR="00D376C9">
        <w:rPr>
          <w:rFonts w:ascii="Times New Roman" w:hAnsi="Times New Roman"/>
          <w:sz w:val="24"/>
          <w:szCs w:val="24"/>
          <w:lang w:eastAsia="pl-PL"/>
        </w:rPr>
        <w:t>i miejsce podpisania protokołu,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8)   podpisy kontrolującego (kontrolujących) i kierownika kontrolowanego podmiotu, lub notatkę o odmowie podpisania protokołu z podaniem przyczyn odmowy.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Protokół pokontrolny może także zawierać wnioski oraz propozycje, co do sposobu usunięcia nieprawidłowości stwierdzonych w wyniku kontroli.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F04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C36F04">
        <w:rPr>
          <w:rFonts w:ascii="Times New Roman" w:hAnsi="Times New Roman"/>
          <w:b/>
          <w:sz w:val="24"/>
          <w:szCs w:val="24"/>
          <w:lang w:eastAsia="pl-PL"/>
        </w:rPr>
        <w:t> </w:t>
      </w:r>
      <w:r w:rsidRPr="00C36F04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92CCC" w:rsidRPr="00C36F04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C36F0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9E2A3F" w:rsidRPr="00C36F04"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9E2A3F" w:rsidRPr="00C36F04">
        <w:rPr>
          <w:rFonts w:ascii="Times New Roman" w:hAnsi="Times New Roman"/>
          <w:sz w:val="24"/>
          <w:szCs w:val="24"/>
          <w:lang w:eastAsia="pl-PL"/>
        </w:rPr>
        <w:t>1.</w:t>
      </w:r>
      <w:r w:rsidRPr="001F31C8">
        <w:rPr>
          <w:rFonts w:ascii="Times New Roman" w:hAnsi="Times New Roman"/>
          <w:sz w:val="24"/>
          <w:szCs w:val="24"/>
          <w:lang w:eastAsia="pl-PL"/>
        </w:rPr>
        <w:t> W przypadku odmowy podpisania protokołu przez kierownika kontrolowanego podmiotu, jest on obowiązany d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złożenia - w terminie 3 dni od daty odmowy - pisemnego wyjaśnienia jej przyczyn.</w:t>
      </w:r>
    </w:p>
    <w:p w:rsidR="002D62E6" w:rsidRPr="001F31C8" w:rsidRDefault="009E2A3F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D376C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Wyjaśnienia, o których mowa w ust. 1 składa się na ręce Przewodniczącego Komisji Rewizyjnej.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Kierownik kontrolowanego podmiotu może złożyć na ręce Przewodniczącego Rady uwagi dotyczące kontroli i jej wyników.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Uwagi, o których mowa w ust. 1, składa się w terminie 7 dni od daty przedstawienia kierownikowi kontrolowanego podmiotu protokołu pokontrolnego do podpisania.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B53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Protokół pokontrolny sporządza się w trzech egzemplarzach, które - w terminie 3 dni od daty podpisania protokołu - otrzymują: Przewodniczący Rady, Przewodniczący Komisji Rewizyjnej i kierownik kontrolowanego podmiotu.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F37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5. Plany pracy i sprawozdania Komisji Rewizyjnej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78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Komisja Rewizyjna przedkłada Radzie do zatwierdzenia plan pracy w terminie do dnia 31 stycznia każdego roku.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lastRenderedPageBreak/>
        <w:t>2. Plan przedłożony Radzie musi zawierać, co najmniej: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1)    terminy odbywania posiedzeń,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2)    terminy i wykaz jednostek, które mogą zostać poddane kontroli kompleksowej.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79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Komisja Rewizyjna składa Radzie - w terminie do dnia 30 kwietnia każdego roku - roczne sprawozdanie ze swojej działalności w roku poprzednim.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Sprawozdanie powinno zawierać:</w:t>
      </w:r>
    </w:p>
    <w:p w:rsidR="002D62E6" w:rsidRPr="001F31C8" w:rsidRDefault="001A0267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liczbę, przedmiot, miejsca, rodzaj i czas przeprowadzonych kontroli,</w:t>
      </w:r>
    </w:p>
    <w:p w:rsidR="002D62E6" w:rsidRPr="001F31C8" w:rsidRDefault="001A0267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wykaz najważniejszych nieprawidłowości wykrytych w toku kontroli,</w:t>
      </w:r>
    </w:p>
    <w:p w:rsidR="002D62E6" w:rsidRPr="001F31C8" w:rsidRDefault="001A0267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wykaz uchwał podjętych przez Komisję Rewizyjną,</w:t>
      </w:r>
    </w:p>
    <w:p w:rsidR="002D62E6" w:rsidRPr="001F31C8" w:rsidRDefault="001A0267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wykaz analiz kontroli dokonanych przez inne podmioty wraz z najważniejszymi wnioskami, wynikającymi z tych kontroli,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5)   ocenę wykonania budżetu Gminy za rok ubiegły oraz wniosek w sprawie absolutorium.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Poza przypadkiem określonym w ust. 1, Komisja Rewizyjna składa sprawozdanie ze swej działalności po podjęciu stosownej uchwały Rady, określającej przedmiot i termin złożenia sprawozdania.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F37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6. Posiedzenia Komisji Rewizyjnej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Komisja Rewizyjna obraduje na posiedzeniach zwoływanych przez jej Przewodniczącego, zgodnie z zatwierdzonym planem pracy oraz w miarę potrzeb.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Przewodniczący Komisji Rewizyjnej zwołuje jej posiedzenia, które nie są objęte zatwierdzonym planem pracy Komisji, w formie pisemnej.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Posiedzenia, o których mowa w ust 2, mogą być zwoływane z własnej inicjatywy Przewodniczącego Komisji Rewizyjnej, a także na pisemny umotywowany wniosek: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1)   Przewodniczącego Rady,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2)   nie mniej niż 5 radnych,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3)   pozostałych członków Komisji Rewizyjnej.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4. Przewodniczący Komisji Rewizyjnej może zaprosić na jej posiedzenia: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1)   radnych nie będących członkami Komisji Rewizyjnej,</w:t>
      </w:r>
    </w:p>
    <w:p w:rsidR="002D62E6" w:rsidRPr="001F31C8" w:rsidRDefault="00FB2034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2)  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osoby zaangażowane na wniosek Komisji Rewizyjnej w charakterze biegłych lub ekspertów.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1F31C8">
        <w:rPr>
          <w:rFonts w:ascii="Times New Roman" w:hAnsi="Times New Roman"/>
          <w:sz w:val="24"/>
          <w:szCs w:val="24"/>
          <w:lang w:eastAsia="pl-PL"/>
        </w:rPr>
        <w:t>. Z posiedzenia Komisji Rewizyjnej należy sporządzać protokół, który winien być podpisany przez</w:t>
      </w:r>
      <w:r>
        <w:rPr>
          <w:rFonts w:ascii="Times New Roman" w:hAnsi="Times New Roman"/>
          <w:sz w:val="24"/>
          <w:szCs w:val="24"/>
          <w:lang w:eastAsia="pl-PL"/>
        </w:rPr>
        <w:t xml:space="preserve"> Przewodniczącego Komisji i protokolanta</w:t>
      </w:r>
      <w:r w:rsidRPr="001F31C8">
        <w:rPr>
          <w:rFonts w:ascii="Times New Roman" w:hAnsi="Times New Roman"/>
          <w:sz w:val="24"/>
          <w:szCs w:val="24"/>
          <w:lang w:eastAsia="pl-PL"/>
        </w:rPr>
        <w:t>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Uchwały Komisji Rewizyjnej zapadają zwykłą większością głosów w obecności, co najmniej połowy składu Komisji w głosowaniu jawnym.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82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Komisja Rewizyjna może na zlecenie Rady lub po powzięciu stosownych uchwał przez wszystkie zainteresowane komisje, współdziałać w wykonywaniu funkcji kontrolnej z innymi komisjami Rady, w zakresie ich właściwości rzeczowej.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Współdziałanie może polegać w szczególności na wymianie uwag, informacji i doświadczeń dotyczących działalności kontrolnej oraz na przeprowadzeniu wspólnych kontroli.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Komisja Rewizyjna może występować do organów Gminy w sprawie wniosków o przeprowadzenie kontroli przez Regionalną Izbę Obrachunkową, Najwyższą Izbę Kontroli lub inne organy kontroli.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592CCC" w:rsidRDefault="00592CCC" w:rsidP="00F37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Default="002D62E6" w:rsidP="00F37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Rozdział V</w:t>
      </w:r>
    </w:p>
    <w:p w:rsidR="002D62E6" w:rsidRDefault="002D62E6" w:rsidP="00F37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Pr="00B712A1" w:rsidRDefault="002D62E6" w:rsidP="00B712A1">
      <w:pPr>
        <w:pStyle w:val="Nagwek40"/>
        <w:keepNext/>
        <w:keepLines/>
        <w:shd w:val="clear" w:color="auto" w:fill="auto"/>
        <w:spacing w:before="0" w:after="0" w:line="276" w:lineRule="auto"/>
        <w:rPr>
          <w:rStyle w:val="Nagwek4"/>
          <w:b/>
          <w:color w:val="000000"/>
          <w:sz w:val="24"/>
          <w:szCs w:val="24"/>
        </w:rPr>
      </w:pPr>
      <w:r w:rsidRPr="00B712A1">
        <w:rPr>
          <w:rStyle w:val="Nagwek4"/>
          <w:b/>
          <w:color w:val="000000"/>
          <w:sz w:val="24"/>
          <w:szCs w:val="24"/>
        </w:rPr>
        <w:t>Zasady i tryb działania Komisji Skarg, Wniosków i Petycji</w:t>
      </w:r>
    </w:p>
    <w:p w:rsidR="002D62E6" w:rsidRPr="00B712A1" w:rsidRDefault="002D62E6" w:rsidP="00B712A1">
      <w:pPr>
        <w:pStyle w:val="Nagwek40"/>
        <w:keepNext/>
        <w:keepLines/>
        <w:shd w:val="clear" w:color="auto" w:fill="auto"/>
        <w:spacing w:before="0" w:after="0" w:line="276" w:lineRule="auto"/>
        <w:rPr>
          <w:color w:val="FF0000"/>
          <w:sz w:val="24"/>
          <w:szCs w:val="24"/>
        </w:rPr>
      </w:pPr>
    </w:p>
    <w:p w:rsidR="002D62E6" w:rsidRPr="00C94FCE" w:rsidRDefault="002D62E6" w:rsidP="00FA3D0E">
      <w:pPr>
        <w:pStyle w:val="Nagwek40"/>
        <w:keepNext/>
        <w:keepLines/>
        <w:numPr>
          <w:ilvl w:val="6"/>
          <w:numId w:val="8"/>
        </w:numPr>
        <w:shd w:val="clear" w:color="auto" w:fill="auto"/>
        <w:spacing w:before="0" w:after="0" w:line="276" w:lineRule="auto"/>
        <w:ind w:left="426" w:hanging="284"/>
        <w:rPr>
          <w:rStyle w:val="Nagwek4"/>
          <w:b/>
          <w:sz w:val="24"/>
          <w:szCs w:val="24"/>
        </w:rPr>
      </w:pPr>
      <w:r w:rsidRPr="00C94FCE">
        <w:rPr>
          <w:rStyle w:val="Nagwek4"/>
          <w:b/>
          <w:sz w:val="24"/>
          <w:szCs w:val="24"/>
        </w:rPr>
        <w:t>Organizacja Komisji Skarg, Wniosków i Petycji</w:t>
      </w:r>
    </w:p>
    <w:p w:rsidR="002D62E6" w:rsidRPr="00C94FCE" w:rsidRDefault="002D62E6" w:rsidP="00B712A1">
      <w:pPr>
        <w:pStyle w:val="Teksttreci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92CCC">
        <w:rPr>
          <w:rStyle w:val="Teksttreci2"/>
          <w:b/>
          <w:sz w:val="24"/>
          <w:szCs w:val="24"/>
        </w:rPr>
        <w:t>§ 8</w:t>
      </w:r>
      <w:r w:rsidR="00592CCC" w:rsidRPr="00592CCC">
        <w:rPr>
          <w:rStyle w:val="Teksttreci2"/>
          <w:b/>
          <w:sz w:val="24"/>
          <w:szCs w:val="24"/>
        </w:rPr>
        <w:t>4</w:t>
      </w:r>
      <w:r w:rsidRPr="00592CCC">
        <w:rPr>
          <w:rStyle w:val="Teksttreci2"/>
          <w:b/>
          <w:sz w:val="24"/>
          <w:szCs w:val="24"/>
        </w:rPr>
        <w:t>.</w:t>
      </w:r>
      <w:r w:rsidRPr="00C94FCE">
        <w:rPr>
          <w:rStyle w:val="Teksttreci2"/>
          <w:sz w:val="24"/>
          <w:szCs w:val="24"/>
        </w:rPr>
        <w:t>1. Komisja Skarg, Wniosków i Petycji składa się z Przewodniczącego, Zastępcy Przewodniczącego oraz pozostałych członków.</w:t>
      </w:r>
    </w:p>
    <w:p w:rsidR="002D62E6" w:rsidRPr="00C94FCE" w:rsidRDefault="002D62E6" w:rsidP="00B712A1">
      <w:pPr>
        <w:pStyle w:val="Teksttreci21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0" w:line="276" w:lineRule="auto"/>
        <w:ind w:left="284" w:hanging="284"/>
        <w:rPr>
          <w:rStyle w:val="Teksttreci2"/>
          <w:sz w:val="24"/>
          <w:szCs w:val="24"/>
        </w:rPr>
      </w:pPr>
      <w:r w:rsidRPr="00C94FCE">
        <w:rPr>
          <w:rStyle w:val="Teksttreci2"/>
          <w:sz w:val="24"/>
          <w:szCs w:val="24"/>
        </w:rPr>
        <w:t>Przewodniczącego Komisji Skarg, Wniosków i Petycji wybiera Rada.</w:t>
      </w:r>
    </w:p>
    <w:p w:rsidR="002D62E6" w:rsidRPr="00C94FCE" w:rsidRDefault="002D62E6" w:rsidP="00B712A1">
      <w:pPr>
        <w:pStyle w:val="Teksttreci21"/>
        <w:numPr>
          <w:ilvl w:val="0"/>
          <w:numId w:val="9"/>
        </w:numPr>
        <w:shd w:val="clear" w:color="auto" w:fill="auto"/>
        <w:tabs>
          <w:tab w:val="left" w:pos="373"/>
        </w:tabs>
        <w:spacing w:before="0" w:after="0" w:line="276" w:lineRule="auto"/>
        <w:ind w:left="284" w:hanging="284"/>
        <w:rPr>
          <w:sz w:val="24"/>
          <w:szCs w:val="24"/>
        </w:rPr>
      </w:pPr>
      <w:r w:rsidRPr="00C94FCE">
        <w:rPr>
          <w:rStyle w:val="Teksttreci2"/>
          <w:sz w:val="24"/>
          <w:szCs w:val="24"/>
        </w:rPr>
        <w:t>Zastępcę Przewodniczącego Komisji Skarg, Wniosków i Petycji wybiera Komisja Skarg, Wniosków i Petycji na wniosek Przewodniczącego Komisji Skarg, Wniosków i Petycji.</w:t>
      </w:r>
    </w:p>
    <w:p w:rsidR="002D62E6" w:rsidRPr="00C94FCE" w:rsidRDefault="00592CCC" w:rsidP="00B712A1">
      <w:pPr>
        <w:pStyle w:val="Teksttreci2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92CCC">
        <w:rPr>
          <w:rStyle w:val="Teksttreci2"/>
          <w:b/>
          <w:sz w:val="24"/>
          <w:szCs w:val="24"/>
        </w:rPr>
        <w:t>§ 85</w:t>
      </w:r>
      <w:r w:rsidR="002D62E6" w:rsidRPr="00C94FCE">
        <w:rPr>
          <w:rStyle w:val="Teksttreci2"/>
          <w:sz w:val="24"/>
          <w:szCs w:val="24"/>
        </w:rPr>
        <w:t>. Przewodniczący Komisji Skarg, Wniosków i Petycji organizuje pracę Komisji Skarg, Wniosków i Petycji i prowadzi jej obrady. W przypadku nieobecności Przewodniczącego lub niemożności działania, jego zadania wykonuje jego Zastępca.</w:t>
      </w:r>
    </w:p>
    <w:p w:rsidR="002D62E6" w:rsidRPr="00C94FCE" w:rsidRDefault="00592CCC" w:rsidP="00B712A1">
      <w:pPr>
        <w:pStyle w:val="Teksttreci21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Style w:val="Teksttreci2"/>
          <w:sz w:val="24"/>
          <w:szCs w:val="24"/>
        </w:rPr>
      </w:pPr>
      <w:r w:rsidRPr="00592CCC">
        <w:rPr>
          <w:rStyle w:val="Teksttreci2"/>
          <w:b/>
          <w:sz w:val="24"/>
          <w:szCs w:val="24"/>
        </w:rPr>
        <w:t>§ 86</w:t>
      </w:r>
      <w:r w:rsidR="002D62E6" w:rsidRPr="00C94FCE">
        <w:rPr>
          <w:rStyle w:val="Teksttreci2"/>
          <w:sz w:val="24"/>
          <w:szCs w:val="24"/>
        </w:rPr>
        <w:t>.1. Z posiedzeń Komisji sporządza się protokół.</w:t>
      </w:r>
    </w:p>
    <w:p w:rsidR="002D62E6" w:rsidRPr="00C94FCE" w:rsidRDefault="002D62E6" w:rsidP="00B712A1">
      <w:pPr>
        <w:pStyle w:val="Teksttreci21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Style w:val="Teksttreci2"/>
          <w:sz w:val="24"/>
          <w:szCs w:val="24"/>
        </w:rPr>
      </w:pPr>
      <w:r w:rsidRPr="00C94FCE">
        <w:rPr>
          <w:rStyle w:val="Teksttreci2"/>
          <w:sz w:val="24"/>
          <w:szCs w:val="24"/>
        </w:rPr>
        <w:t>2. Uchwały Komisji zapadają zwykłą większością głosów  w obecności co najmniej połowy składu Komisji w głosowaniu jawnym i podpisywane są przez wszystkich członków Komisji obecnych na posiedzeniu.</w:t>
      </w:r>
    </w:p>
    <w:p w:rsidR="002D62E6" w:rsidRPr="00C94FCE" w:rsidRDefault="002D62E6" w:rsidP="00B712A1">
      <w:pPr>
        <w:pStyle w:val="Teksttreci21"/>
        <w:shd w:val="clear" w:color="auto" w:fill="auto"/>
        <w:tabs>
          <w:tab w:val="left" w:pos="363"/>
        </w:tabs>
        <w:spacing w:before="0" w:after="0" w:line="276" w:lineRule="auto"/>
        <w:ind w:firstLine="0"/>
        <w:rPr>
          <w:rStyle w:val="Teksttreci2"/>
          <w:sz w:val="24"/>
          <w:szCs w:val="24"/>
        </w:rPr>
      </w:pPr>
    </w:p>
    <w:p w:rsidR="002D62E6" w:rsidRPr="00C94FCE" w:rsidRDefault="002D62E6" w:rsidP="00B712A1">
      <w:pPr>
        <w:pStyle w:val="Teksttreci21"/>
        <w:numPr>
          <w:ilvl w:val="6"/>
          <w:numId w:val="8"/>
        </w:numPr>
        <w:shd w:val="clear" w:color="auto" w:fill="auto"/>
        <w:tabs>
          <w:tab w:val="left" w:pos="363"/>
        </w:tabs>
        <w:spacing w:before="0" w:after="0" w:line="276" w:lineRule="auto"/>
        <w:ind w:left="2410"/>
        <w:rPr>
          <w:rStyle w:val="Teksttreci2"/>
          <w:b/>
          <w:sz w:val="24"/>
          <w:szCs w:val="24"/>
        </w:rPr>
      </w:pPr>
      <w:r w:rsidRPr="00C94FCE">
        <w:rPr>
          <w:rStyle w:val="Teksttreci2"/>
          <w:b/>
          <w:sz w:val="24"/>
          <w:szCs w:val="24"/>
        </w:rPr>
        <w:t>Zasady rozpatrywania skarg, wniosków i petycji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2CCC">
        <w:rPr>
          <w:rFonts w:ascii="Times New Roman" w:hAnsi="Times New Roman"/>
          <w:b/>
          <w:bCs/>
          <w:sz w:val="24"/>
          <w:szCs w:val="24"/>
        </w:rPr>
        <w:t>§ 8</w:t>
      </w:r>
      <w:r w:rsidR="00592CCC" w:rsidRPr="00592CCC">
        <w:rPr>
          <w:rFonts w:ascii="Times New Roman" w:hAnsi="Times New Roman"/>
          <w:b/>
          <w:bCs/>
          <w:sz w:val="24"/>
          <w:szCs w:val="24"/>
        </w:rPr>
        <w:t>7</w:t>
      </w:r>
      <w:r w:rsidRPr="00C94FCE">
        <w:rPr>
          <w:rFonts w:ascii="Times New Roman" w:hAnsi="Times New Roman"/>
          <w:bCs/>
          <w:sz w:val="24"/>
          <w:szCs w:val="24"/>
        </w:rPr>
        <w:t xml:space="preserve">. </w:t>
      </w:r>
      <w:r w:rsidRPr="00C94FCE">
        <w:rPr>
          <w:rFonts w:ascii="Times New Roman" w:hAnsi="Times New Roman"/>
          <w:sz w:val="24"/>
          <w:szCs w:val="24"/>
        </w:rPr>
        <w:t>Złożoną skargę, wniosek i petycję przed skierowaniem jej do rozpatrzenia przez Radę, Przewodniczący Rady przekazuje najpierw Komisji Skarg, Wniosków i Petycji.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D62E6" w:rsidRPr="00C94FCE" w:rsidRDefault="00FA3D0E" w:rsidP="00B712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D62E6" w:rsidRPr="00C94FCE">
        <w:rPr>
          <w:rFonts w:ascii="Times New Roman" w:hAnsi="Times New Roman"/>
          <w:b/>
          <w:sz w:val="24"/>
          <w:szCs w:val="24"/>
        </w:rPr>
        <w:t>Skargi</w:t>
      </w:r>
    </w:p>
    <w:p w:rsidR="002D62E6" w:rsidRPr="00C94FCE" w:rsidRDefault="00592CCC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2CCC">
        <w:rPr>
          <w:rFonts w:ascii="Times New Roman" w:hAnsi="Times New Roman"/>
          <w:b/>
          <w:sz w:val="24"/>
          <w:szCs w:val="24"/>
        </w:rPr>
        <w:t>§ 88</w:t>
      </w:r>
      <w:r w:rsidR="002D62E6" w:rsidRPr="00C94FCE">
        <w:rPr>
          <w:rFonts w:ascii="Times New Roman" w:hAnsi="Times New Roman"/>
          <w:sz w:val="24"/>
          <w:szCs w:val="24"/>
        </w:rPr>
        <w:t>. Przewodniczący Rady zawiadamia skarżącego o terminie załatwienia skargi, jeżeli najbliższa sesja Rady planowana jest w terminie późniejszym niż termin określony w Kodeksie postępowania administracyjnego.</w:t>
      </w:r>
    </w:p>
    <w:p w:rsidR="002D62E6" w:rsidRPr="00C94FCE" w:rsidRDefault="00592CCC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2CCC">
        <w:rPr>
          <w:rFonts w:ascii="Times New Roman" w:hAnsi="Times New Roman"/>
          <w:b/>
          <w:sz w:val="24"/>
          <w:szCs w:val="24"/>
        </w:rPr>
        <w:t>§ 89</w:t>
      </w:r>
      <w:r w:rsidR="002D62E6" w:rsidRPr="00C94FCE">
        <w:rPr>
          <w:rFonts w:ascii="Times New Roman" w:hAnsi="Times New Roman"/>
          <w:sz w:val="24"/>
          <w:szCs w:val="24"/>
        </w:rPr>
        <w:t>. Komisja Skarg, Wniosków i Petycji zapoznaje się z wyjaśnieniami Wójta lub kierownika gminnej jednostki organizacyjnej, na którego złożono skargę.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3D0E">
        <w:rPr>
          <w:rFonts w:ascii="Times New Roman" w:hAnsi="Times New Roman"/>
          <w:b/>
          <w:sz w:val="24"/>
          <w:szCs w:val="24"/>
        </w:rPr>
        <w:t>§ 9</w:t>
      </w:r>
      <w:r w:rsidR="00592CCC" w:rsidRPr="00FA3D0E">
        <w:rPr>
          <w:rFonts w:ascii="Times New Roman" w:hAnsi="Times New Roman"/>
          <w:b/>
          <w:sz w:val="24"/>
          <w:szCs w:val="24"/>
        </w:rPr>
        <w:t>0</w:t>
      </w:r>
      <w:r w:rsidRPr="00FA3D0E">
        <w:rPr>
          <w:rFonts w:ascii="Times New Roman" w:hAnsi="Times New Roman"/>
          <w:b/>
          <w:sz w:val="24"/>
          <w:szCs w:val="24"/>
        </w:rPr>
        <w:t>.</w:t>
      </w:r>
      <w:r w:rsidRPr="00C94FCE">
        <w:rPr>
          <w:rFonts w:ascii="Times New Roman" w:hAnsi="Times New Roman"/>
          <w:sz w:val="24"/>
          <w:szCs w:val="24"/>
        </w:rPr>
        <w:t xml:space="preserve"> Po zbadaniu skargi Komisja Skarg, Wniosków i Petycji przedstawia Radzie swoje stanowisko dotyczące zasadności skargi, obejmujące przygotowanie projektu odpowiedzi na skargę.</w:t>
      </w:r>
    </w:p>
    <w:p w:rsidR="002D62E6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3D0E">
        <w:rPr>
          <w:rFonts w:ascii="Times New Roman" w:hAnsi="Times New Roman"/>
          <w:b/>
          <w:sz w:val="24"/>
          <w:szCs w:val="24"/>
        </w:rPr>
        <w:t>§ 9</w:t>
      </w:r>
      <w:r w:rsidR="00592CCC" w:rsidRPr="00FA3D0E">
        <w:rPr>
          <w:rFonts w:ascii="Times New Roman" w:hAnsi="Times New Roman"/>
          <w:b/>
          <w:sz w:val="24"/>
          <w:szCs w:val="24"/>
        </w:rPr>
        <w:t>1</w:t>
      </w:r>
      <w:r w:rsidRPr="00FA3D0E">
        <w:rPr>
          <w:rFonts w:ascii="Times New Roman" w:hAnsi="Times New Roman"/>
          <w:b/>
          <w:sz w:val="24"/>
          <w:szCs w:val="24"/>
        </w:rPr>
        <w:t>.</w:t>
      </w:r>
      <w:r w:rsidRPr="00C94FCE">
        <w:rPr>
          <w:rFonts w:ascii="Times New Roman" w:hAnsi="Times New Roman"/>
          <w:sz w:val="24"/>
          <w:szCs w:val="24"/>
        </w:rPr>
        <w:t xml:space="preserve"> Rada rozpatruje skargę na pierwszej sesji następującej po posiedzeniu Komisji Skarg, Wniosków i Petycji, na którym badano skargę. O terminie sesji Przewodniczący Rady informuje pisemnie skarżącego.</w:t>
      </w:r>
    </w:p>
    <w:p w:rsidR="00FB2034" w:rsidRPr="00C94FCE" w:rsidRDefault="00FB2034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D62E6" w:rsidRPr="00C94FCE" w:rsidRDefault="002D62E6" w:rsidP="00B712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94FCE">
        <w:rPr>
          <w:rFonts w:ascii="Times New Roman" w:hAnsi="Times New Roman"/>
          <w:b/>
          <w:sz w:val="24"/>
          <w:szCs w:val="24"/>
        </w:rPr>
        <w:t>Wnioski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3D0E">
        <w:rPr>
          <w:rFonts w:ascii="Times New Roman" w:hAnsi="Times New Roman"/>
          <w:b/>
          <w:sz w:val="24"/>
          <w:szCs w:val="24"/>
        </w:rPr>
        <w:t>§ 9</w:t>
      </w:r>
      <w:r w:rsidR="00592CCC" w:rsidRPr="00FA3D0E">
        <w:rPr>
          <w:rFonts w:ascii="Times New Roman" w:hAnsi="Times New Roman"/>
          <w:b/>
          <w:sz w:val="24"/>
          <w:szCs w:val="24"/>
        </w:rPr>
        <w:t>2</w:t>
      </w:r>
      <w:r w:rsidRPr="00FA3D0E">
        <w:rPr>
          <w:rFonts w:ascii="Times New Roman" w:hAnsi="Times New Roman"/>
          <w:b/>
          <w:sz w:val="24"/>
          <w:szCs w:val="24"/>
        </w:rPr>
        <w:t>.</w:t>
      </w:r>
      <w:r w:rsidRPr="00C94FCE">
        <w:rPr>
          <w:rFonts w:ascii="Times New Roman" w:hAnsi="Times New Roman"/>
          <w:sz w:val="24"/>
          <w:szCs w:val="24"/>
        </w:rPr>
        <w:t xml:space="preserve"> Komisja Skarg, Wniosków i Petycji przedstawia Radzie swoje stanowisko oraz projekt odpowiedzi na wniosek.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3D0E">
        <w:rPr>
          <w:rFonts w:ascii="Times New Roman" w:hAnsi="Times New Roman"/>
          <w:b/>
          <w:sz w:val="24"/>
          <w:szCs w:val="24"/>
        </w:rPr>
        <w:t>§ 9</w:t>
      </w:r>
      <w:r w:rsidR="00592CCC" w:rsidRPr="00FA3D0E">
        <w:rPr>
          <w:rFonts w:ascii="Times New Roman" w:hAnsi="Times New Roman"/>
          <w:b/>
          <w:sz w:val="24"/>
          <w:szCs w:val="24"/>
        </w:rPr>
        <w:t>3</w:t>
      </w:r>
      <w:r w:rsidRPr="00C94FCE">
        <w:rPr>
          <w:rFonts w:ascii="Times New Roman" w:hAnsi="Times New Roman"/>
          <w:sz w:val="24"/>
          <w:szCs w:val="24"/>
        </w:rPr>
        <w:t xml:space="preserve">. Przewodniczący Rady przedstawia wniosek do rozpatrzenia na najbliższej sesji Radzie. 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D62E6" w:rsidRPr="00C94FCE" w:rsidRDefault="002D62E6" w:rsidP="00B712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94FCE">
        <w:rPr>
          <w:rFonts w:ascii="Times New Roman" w:hAnsi="Times New Roman"/>
          <w:b/>
          <w:sz w:val="24"/>
          <w:szCs w:val="24"/>
        </w:rPr>
        <w:t>Petycje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3D0E">
        <w:rPr>
          <w:rFonts w:ascii="Times New Roman" w:hAnsi="Times New Roman"/>
          <w:b/>
          <w:sz w:val="24"/>
          <w:szCs w:val="24"/>
        </w:rPr>
        <w:t>§ 9</w:t>
      </w:r>
      <w:r w:rsidR="00592CCC" w:rsidRPr="00FA3D0E">
        <w:rPr>
          <w:rFonts w:ascii="Times New Roman" w:hAnsi="Times New Roman"/>
          <w:b/>
          <w:sz w:val="24"/>
          <w:szCs w:val="24"/>
        </w:rPr>
        <w:t>4</w:t>
      </w:r>
      <w:r w:rsidRPr="00FA3D0E">
        <w:rPr>
          <w:rFonts w:ascii="Times New Roman" w:hAnsi="Times New Roman"/>
          <w:b/>
          <w:sz w:val="24"/>
          <w:szCs w:val="24"/>
        </w:rPr>
        <w:t>.</w:t>
      </w:r>
      <w:r w:rsidRPr="00C94FCE">
        <w:rPr>
          <w:rFonts w:ascii="Times New Roman" w:hAnsi="Times New Roman"/>
          <w:sz w:val="24"/>
          <w:szCs w:val="24"/>
        </w:rPr>
        <w:t xml:space="preserve"> Komisja Skarg, Wniosków i Petycji może zwrócić się do innej Komisji Rady z prośbą o wyrażenie opinii w sprawie rozpatrywanej petycji.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3D0E">
        <w:rPr>
          <w:rFonts w:ascii="Times New Roman" w:hAnsi="Times New Roman"/>
          <w:b/>
          <w:sz w:val="24"/>
          <w:szCs w:val="24"/>
        </w:rPr>
        <w:t>§ 9</w:t>
      </w:r>
      <w:r w:rsidR="00592CCC" w:rsidRPr="00FA3D0E">
        <w:rPr>
          <w:rFonts w:ascii="Times New Roman" w:hAnsi="Times New Roman"/>
          <w:b/>
          <w:sz w:val="24"/>
          <w:szCs w:val="24"/>
        </w:rPr>
        <w:t>5</w:t>
      </w:r>
      <w:r w:rsidRPr="00FA3D0E">
        <w:rPr>
          <w:rFonts w:ascii="Times New Roman" w:hAnsi="Times New Roman"/>
          <w:b/>
          <w:sz w:val="24"/>
          <w:szCs w:val="24"/>
        </w:rPr>
        <w:t>.</w:t>
      </w:r>
      <w:r w:rsidRPr="00C94FCE">
        <w:rPr>
          <w:rFonts w:ascii="Times New Roman" w:hAnsi="Times New Roman"/>
          <w:sz w:val="24"/>
          <w:szCs w:val="24"/>
        </w:rPr>
        <w:t xml:space="preserve"> Przewodniczący Komisji może zwrócić się do Wójta lub kierownika gminnej jednostki organizacyjnej o udzielenie niezbędnych wyjaśnień oraz przedstawienia dokumentów związanych</w:t>
      </w:r>
      <w:r w:rsidR="004B79B3">
        <w:rPr>
          <w:rFonts w:ascii="Times New Roman" w:hAnsi="Times New Roman"/>
          <w:sz w:val="24"/>
          <w:szCs w:val="24"/>
        </w:rPr>
        <w:t xml:space="preserve"> z</w:t>
      </w:r>
      <w:r w:rsidRPr="00C94FCE">
        <w:rPr>
          <w:rFonts w:ascii="Times New Roman" w:hAnsi="Times New Roman"/>
          <w:sz w:val="24"/>
          <w:szCs w:val="24"/>
        </w:rPr>
        <w:t xml:space="preserve"> przedmiotem petycji.</w:t>
      </w:r>
    </w:p>
    <w:p w:rsidR="002D62E6" w:rsidRPr="00C94FCE" w:rsidRDefault="002D62E6" w:rsidP="00B712A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3D0E">
        <w:rPr>
          <w:rFonts w:ascii="Times New Roman" w:hAnsi="Times New Roman"/>
          <w:b/>
          <w:sz w:val="24"/>
          <w:szCs w:val="24"/>
        </w:rPr>
        <w:t>§ 9</w:t>
      </w:r>
      <w:r w:rsidR="00592CCC" w:rsidRPr="00FA3D0E">
        <w:rPr>
          <w:rFonts w:ascii="Times New Roman" w:hAnsi="Times New Roman"/>
          <w:b/>
          <w:sz w:val="24"/>
          <w:szCs w:val="24"/>
        </w:rPr>
        <w:t>6</w:t>
      </w:r>
      <w:r w:rsidRPr="00C94FCE">
        <w:rPr>
          <w:rFonts w:ascii="Times New Roman" w:hAnsi="Times New Roman"/>
          <w:sz w:val="24"/>
          <w:szCs w:val="24"/>
        </w:rPr>
        <w:t>. Do petycji stosuje się odpowiednio przepisy § 9</w:t>
      </w:r>
      <w:r w:rsidR="00592CCC">
        <w:rPr>
          <w:rFonts w:ascii="Times New Roman" w:hAnsi="Times New Roman"/>
          <w:sz w:val="24"/>
          <w:szCs w:val="24"/>
        </w:rPr>
        <w:t>2</w:t>
      </w:r>
      <w:r w:rsidRPr="00C94FCE">
        <w:rPr>
          <w:rFonts w:ascii="Times New Roman" w:hAnsi="Times New Roman"/>
          <w:sz w:val="24"/>
          <w:szCs w:val="24"/>
        </w:rPr>
        <w:t xml:space="preserve"> i § 9</w:t>
      </w:r>
      <w:r w:rsidR="00592CCC">
        <w:rPr>
          <w:rFonts w:ascii="Times New Roman" w:hAnsi="Times New Roman"/>
          <w:sz w:val="24"/>
          <w:szCs w:val="24"/>
        </w:rPr>
        <w:t>3</w:t>
      </w:r>
      <w:r w:rsidRPr="00C94FCE">
        <w:rPr>
          <w:rFonts w:ascii="Times New Roman" w:hAnsi="Times New Roman"/>
          <w:sz w:val="24"/>
          <w:szCs w:val="24"/>
        </w:rPr>
        <w:t xml:space="preserve"> Statutu.</w:t>
      </w:r>
    </w:p>
    <w:p w:rsidR="002D62E6" w:rsidRDefault="002D62E6" w:rsidP="00F37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Default="002D62E6" w:rsidP="00F37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Default="002D62E6" w:rsidP="00F37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Default="002D62E6" w:rsidP="00F37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D62E6" w:rsidRPr="001F31C8" w:rsidRDefault="002D62E6" w:rsidP="00F37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Rozdział VI</w:t>
      </w:r>
    </w:p>
    <w:p w:rsidR="002D62E6" w:rsidRPr="001F31C8" w:rsidRDefault="002D62E6" w:rsidP="00F37F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Zasady działania klubów radnych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Radni mogą tworzyć kluby radnych, według kryteriów przez siebie przyjętych.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98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Pr="00FA3D0E">
        <w:rPr>
          <w:rFonts w:ascii="Times New Roman" w:hAnsi="Times New Roman"/>
          <w:sz w:val="24"/>
          <w:szCs w:val="24"/>
          <w:lang w:eastAsia="pl-PL"/>
        </w:rPr>
        <w:t>1</w:t>
      </w:r>
      <w:r w:rsidR="00C94FCE" w:rsidRPr="00FA3D0E">
        <w:rPr>
          <w:rFonts w:ascii="Times New Roman" w:hAnsi="Times New Roman"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Powstanie klubu musi zostać niezwłocznie zgłoszone Przewodniczącemu Rady.</w:t>
      </w:r>
    </w:p>
    <w:p w:rsidR="002D62E6" w:rsidRPr="001F31C8" w:rsidRDefault="00FA3D0E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. W zgłoszeniu podaje się: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1)   nazwę klubu,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2)   listę członków,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  3)   imię i nazwisko przewodniczącego klubu.</w:t>
      </w:r>
    </w:p>
    <w:p w:rsidR="002D62E6" w:rsidRPr="001F31C8" w:rsidRDefault="00FA3D0E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2D62E6" w:rsidRPr="001F31C8">
        <w:rPr>
          <w:rFonts w:ascii="Times New Roman" w:hAnsi="Times New Roman"/>
          <w:sz w:val="24"/>
          <w:szCs w:val="24"/>
          <w:lang w:eastAsia="pl-PL"/>
        </w:rPr>
        <w:t>. W razie zmiany składu klubu lub jego rozwiązania przewodniczący klubu jest obowiązany do niezwłocznego poinformowania o tym Przewodniczącego Rady.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99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Kluby działają wyłącznie w ramach Rady.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Przewodniczący Rady prowadzi rejestr klubów.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100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Kluby działają w okresie kadencji Rady. Upływ kadencji Rady jest równoznaczny z rozwiązaniem klubów.</w:t>
      </w:r>
    </w:p>
    <w:p w:rsidR="002D62E6" w:rsidRPr="00460142" w:rsidRDefault="002D62E6" w:rsidP="004770FF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Kluby mogą ulegać wcześniejszemu rozwiązaniu na mocy uchwał ich członków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Kluby podlegają rozwiązaniu uchwałą Rady, gdy liczba ich członków spadnie poniżej 3.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101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Prace klubów organizują przewodniczący klubów, wybierani przez członków klubu.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Kluby mogą uchwalać własne regulaminy.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Regulaminy klubów nie mogą być sprzeczne ze Statutem Gminy.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3. Przewodniczący klubów są obowiązani do niezwłocznego przedkładania regulaminów klubów Przewodniczącemu Rady.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4. Postanowienie ust. 3 dotyczy także zmian regulaminów.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1. Klubom przysługują uprawnienia wnioskodawcze i opiniodawcze w zakresie organizacji i trybu działania Rady.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>2. Kluby mogą przedstawiać swoje stanowisko na sesji Rady wyłącznie przez swych przedstawicieli.</w:t>
      </w:r>
    </w:p>
    <w:p w:rsidR="002D62E6" w:rsidRPr="001F31C8" w:rsidRDefault="002D62E6" w:rsidP="00477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Default="002D62E6" w:rsidP="004770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2CCC" w:rsidRPr="00025F17" w:rsidRDefault="00592CCC" w:rsidP="004770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D62E6" w:rsidRPr="001F31C8" w:rsidRDefault="002D62E6" w:rsidP="004C17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Rozdział VI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</w:p>
    <w:p w:rsidR="002D62E6" w:rsidRDefault="002D62E6" w:rsidP="001F31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Wójt Gminy</w:t>
      </w:r>
    </w:p>
    <w:p w:rsidR="00592CCC" w:rsidRPr="001F31C8" w:rsidRDefault="00592CCC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D62E6" w:rsidRDefault="00592CCC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104</w:t>
      </w:r>
      <w:r w:rsidR="002D62E6">
        <w:rPr>
          <w:rFonts w:ascii="Times New Roman" w:hAnsi="Times New Roman"/>
          <w:sz w:val="24"/>
          <w:szCs w:val="24"/>
          <w:lang w:eastAsia="pl-PL"/>
        </w:rPr>
        <w:t xml:space="preserve"> 1.Wójt może uczestniczyć w sesjach Rady oraz jej Komisji.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Wójt przyjmuje interesantów w </w:t>
      </w:r>
      <w:r w:rsidRPr="00D51E97">
        <w:rPr>
          <w:rFonts w:ascii="Times New Roman" w:hAnsi="Times New Roman"/>
          <w:sz w:val="24"/>
          <w:szCs w:val="24"/>
          <w:lang w:eastAsia="pl-PL"/>
        </w:rPr>
        <w:t>Urzędzie Gminy w dniach i godzinach określonych w Biuletynie Informacji Publicznych.</w:t>
      </w:r>
      <w:r w:rsidRPr="00A00775">
        <w:rPr>
          <w:rFonts w:ascii="Times New Roman" w:hAnsi="Times New Roman"/>
          <w:color w:val="70AD47"/>
          <w:sz w:val="24"/>
          <w:szCs w:val="24"/>
          <w:lang w:eastAsia="pl-PL"/>
        </w:rPr>
        <w:t xml:space="preserve">  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 </w:t>
      </w:r>
    </w:p>
    <w:p w:rsidR="002D62E6" w:rsidRPr="001F31C8" w:rsidRDefault="002D62E6" w:rsidP="001F31C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1F31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Rozdział VIII</w:t>
      </w:r>
    </w:p>
    <w:p w:rsidR="002D62E6" w:rsidRPr="001F31C8" w:rsidRDefault="002D62E6" w:rsidP="004601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Zasady dostę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pu i korzystania 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z dokumentów Rady, Komisji i Wójta</w:t>
      </w:r>
    </w:p>
    <w:p w:rsidR="002D62E6" w:rsidRPr="001F31C8" w:rsidRDefault="002D62E6" w:rsidP="0080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80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1. Dokumenty wynikające z wykonywania zadań publicznych przez organy Gminy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udostępnia się w sekretariacie Urzędu Gminy, w dniach pracy Urzędu Gminy, w godzinach przyjmowania interesantów.</w:t>
      </w:r>
    </w:p>
    <w:p w:rsidR="002D62E6" w:rsidRPr="001F31C8" w:rsidRDefault="002D62E6" w:rsidP="0080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 Dokumenty, o których mowa w </w:t>
      </w:r>
      <w:r w:rsidRPr="001F31C8">
        <w:rPr>
          <w:rFonts w:ascii="Times New Roman" w:hAnsi="Times New Roman"/>
          <w:sz w:val="24"/>
          <w:szCs w:val="24"/>
          <w:lang w:eastAsia="pl-PL"/>
        </w:rPr>
        <w:t>ust. 1 są również dostępne w wewnętrznej sieci informatycznej Urzędu Gminy oraz powszechnie dostępnych zbiorach danych.</w:t>
      </w:r>
    </w:p>
    <w:p w:rsidR="002D62E6" w:rsidRPr="001F31C8" w:rsidRDefault="002D62E6" w:rsidP="0080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     </w:t>
      </w:r>
    </w:p>
    <w:p w:rsidR="002D62E6" w:rsidRPr="001F31C8" w:rsidRDefault="002D62E6" w:rsidP="0080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Pr="001F31C8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  <w:r w:rsidR="00592CCC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 Z dokumentów podlegających udostępnieniu można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sporządzać notatki, odpisy i wyciąg</w:t>
      </w:r>
      <w:r>
        <w:rPr>
          <w:rFonts w:ascii="Times New Roman" w:hAnsi="Times New Roman"/>
          <w:sz w:val="24"/>
          <w:szCs w:val="24"/>
          <w:lang w:eastAsia="pl-PL"/>
        </w:rPr>
        <w:t>i, fotografować je lub kopiować. Dokumenty mogą być uwierzytelniane na wniosek zainteresowanego.</w:t>
      </w:r>
    </w:p>
    <w:p w:rsidR="002D62E6" w:rsidRPr="001F31C8" w:rsidRDefault="002D62E6" w:rsidP="0080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2. Realizacja uprawnień określonych w ust. 1 może się </w:t>
      </w:r>
      <w:r>
        <w:rPr>
          <w:rFonts w:ascii="Times New Roman" w:hAnsi="Times New Roman"/>
          <w:sz w:val="24"/>
          <w:szCs w:val="24"/>
          <w:lang w:eastAsia="pl-PL"/>
        </w:rPr>
        <w:t>odbywać wyłącznie w obecności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pracownika Urzędu Gminy.</w:t>
      </w:r>
    </w:p>
    <w:p w:rsidR="002D62E6" w:rsidRPr="001F31C8" w:rsidRDefault="002D62E6" w:rsidP="0080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   </w:t>
      </w:r>
    </w:p>
    <w:p w:rsidR="002D62E6" w:rsidRPr="00460142" w:rsidRDefault="002D62E6" w:rsidP="008050F7">
      <w:pPr>
        <w:spacing w:after="0" w:line="240" w:lineRule="auto"/>
        <w:jc w:val="both"/>
        <w:rPr>
          <w:rFonts w:ascii="Times New Roman" w:hAnsi="Times New Roman"/>
          <w:color w:val="339966"/>
          <w:sz w:val="24"/>
          <w:szCs w:val="24"/>
          <w:lang w:eastAsia="pl-PL"/>
        </w:rPr>
      </w:pPr>
    </w:p>
    <w:sectPr w:rsidR="002D62E6" w:rsidRPr="00460142" w:rsidSect="001E1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B1" w:rsidRDefault="00D42FB1" w:rsidP="002842CA">
      <w:pPr>
        <w:spacing w:after="0" w:line="240" w:lineRule="auto"/>
      </w:pPr>
      <w:r>
        <w:separator/>
      </w:r>
    </w:p>
  </w:endnote>
  <w:endnote w:type="continuationSeparator" w:id="0">
    <w:p w:rsidR="00D42FB1" w:rsidRDefault="00D42FB1" w:rsidP="002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34" w:rsidRDefault="00FB203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1748">
      <w:rPr>
        <w:noProof/>
      </w:rPr>
      <w:t>16</w:t>
    </w:r>
    <w:r>
      <w:rPr>
        <w:noProof/>
      </w:rPr>
      <w:fldChar w:fldCharType="end"/>
    </w:r>
  </w:p>
  <w:p w:rsidR="00FB2034" w:rsidRDefault="00FB2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B1" w:rsidRDefault="00D42FB1" w:rsidP="002842CA">
      <w:pPr>
        <w:spacing w:after="0" w:line="240" w:lineRule="auto"/>
      </w:pPr>
      <w:r>
        <w:separator/>
      </w:r>
    </w:p>
  </w:footnote>
  <w:footnote w:type="continuationSeparator" w:id="0">
    <w:p w:rsidR="00D42FB1" w:rsidRDefault="00D42FB1" w:rsidP="0028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7"/>
    <w:multiLevelType w:val="multilevel"/>
    <w:tmpl w:val="739EF32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49"/>
    <w:multiLevelType w:val="multilevel"/>
    <w:tmpl w:val="EBF6E2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4B"/>
    <w:multiLevelType w:val="multilevel"/>
    <w:tmpl w:val="0000004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4D"/>
    <w:multiLevelType w:val="multilevel"/>
    <w:tmpl w:val="0000004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4F"/>
    <w:multiLevelType w:val="multilevel"/>
    <w:tmpl w:val="689810E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F16737B"/>
    <w:multiLevelType w:val="hybridMultilevel"/>
    <w:tmpl w:val="D108A89A"/>
    <w:lvl w:ilvl="0" w:tplc="5D226994">
      <w:start w:val="1"/>
      <w:numFmt w:val="decimal"/>
      <w:lvlText w:val="%1)"/>
      <w:lvlJc w:val="left"/>
      <w:pPr>
        <w:ind w:left="4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0F3D4663"/>
    <w:multiLevelType w:val="multilevel"/>
    <w:tmpl w:val="C9ECD7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>
    <w:nsid w:val="35C207CD"/>
    <w:multiLevelType w:val="hybridMultilevel"/>
    <w:tmpl w:val="3E0C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8C64B6"/>
    <w:multiLevelType w:val="hybridMultilevel"/>
    <w:tmpl w:val="A7B0A2B0"/>
    <w:lvl w:ilvl="0" w:tplc="D1BCD8AC">
      <w:start w:val="1"/>
      <w:numFmt w:val="decimal"/>
      <w:lvlText w:val="%1)"/>
      <w:lvlJc w:val="left"/>
      <w:pPr>
        <w:ind w:left="495" w:hanging="37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9">
    <w:nsid w:val="55154809"/>
    <w:multiLevelType w:val="hybridMultilevel"/>
    <w:tmpl w:val="B71AD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7ACA"/>
    <w:multiLevelType w:val="hybridMultilevel"/>
    <w:tmpl w:val="5E880A8E"/>
    <w:lvl w:ilvl="0" w:tplc="95DCB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C8"/>
    <w:rsid w:val="00012F04"/>
    <w:rsid w:val="00025F17"/>
    <w:rsid w:val="00030E42"/>
    <w:rsid w:val="00062336"/>
    <w:rsid w:val="0006798C"/>
    <w:rsid w:val="00077311"/>
    <w:rsid w:val="00081ACA"/>
    <w:rsid w:val="00087679"/>
    <w:rsid w:val="000A0664"/>
    <w:rsid w:val="000A074F"/>
    <w:rsid w:val="000C116D"/>
    <w:rsid w:val="000C5A5C"/>
    <w:rsid w:val="001028F2"/>
    <w:rsid w:val="00105602"/>
    <w:rsid w:val="001154C6"/>
    <w:rsid w:val="001202A0"/>
    <w:rsid w:val="00127882"/>
    <w:rsid w:val="00140AEF"/>
    <w:rsid w:val="0015192A"/>
    <w:rsid w:val="001532B4"/>
    <w:rsid w:val="001765D0"/>
    <w:rsid w:val="001A0267"/>
    <w:rsid w:val="001A0661"/>
    <w:rsid w:val="001D054E"/>
    <w:rsid w:val="001E1708"/>
    <w:rsid w:val="001E4800"/>
    <w:rsid w:val="001E5B01"/>
    <w:rsid w:val="001F0D62"/>
    <w:rsid w:val="001F31C8"/>
    <w:rsid w:val="001F494B"/>
    <w:rsid w:val="00206E65"/>
    <w:rsid w:val="00211FCA"/>
    <w:rsid w:val="00221748"/>
    <w:rsid w:val="0022259B"/>
    <w:rsid w:val="002244F9"/>
    <w:rsid w:val="00260943"/>
    <w:rsid w:val="002711AC"/>
    <w:rsid w:val="00271AAD"/>
    <w:rsid w:val="00281D76"/>
    <w:rsid w:val="00283C4D"/>
    <w:rsid w:val="002842CA"/>
    <w:rsid w:val="002873DC"/>
    <w:rsid w:val="002B65A2"/>
    <w:rsid w:val="002B70D2"/>
    <w:rsid w:val="002B7821"/>
    <w:rsid w:val="002D62E6"/>
    <w:rsid w:val="002E08E7"/>
    <w:rsid w:val="002F5E9C"/>
    <w:rsid w:val="00331CB6"/>
    <w:rsid w:val="00334FBE"/>
    <w:rsid w:val="00340527"/>
    <w:rsid w:val="00350FCF"/>
    <w:rsid w:val="003615F4"/>
    <w:rsid w:val="00384D63"/>
    <w:rsid w:val="00385C2B"/>
    <w:rsid w:val="0039347D"/>
    <w:rsid w:val="00393F31"/>
    <w:rsid w:val="00396663"/>
    <w:rsid w:val="003A501D"/>
    <w:rsid w:val="003A6EDA"/>
    <w:rsid w:val="003B3B85"/>
    <w:rsid w:val="003D4A2A"/>
    <w:rsid w:val="003E62AF"/>
    <w:rsid w:val="004179B1"/>
    <w:rsid w:val="004251BE"/>
    <w:rsid w:val="00433469"/>
    <w:rsid w:val="00436325"/>
    <w:rsid w:val="0045109D"/>
    <w:rsid w:val="00460142"/>
    <w:rsid w:val="004770FF"/>
    <w:rsid w:val="00491050"/>
    <w:rsid w:val="00491E34"/>
    <w:rsid w:val="004B79B3"/>
    <w:rsid w:val="004C177A"/>
    <w:rsid w:val="00506E74"/>
    <w:rsid w:val="005102B3"/>
    <w:rsid w:val="00510E54"/>
    <w:rsid w:val="0051738F"/>
    <w:rsid w:val="0053045F"/>
    <w:rsid w:val="0054006C"/>
    <w:rsid w:val="005430C2"/>
    <w:rsid w:val="00552D1C"/>
    <w:rsid w:val="00561FAA"/>
    <w:rsid w:val="00571880"/>
    <w:rsid w:val="00592CCC"/>
    <w:rsid w:val="00593EF6"/>
    <w:rsid w:val="005A199D"/>
    <w:rsid w:val="005B5968"/>
    <w:rsid w:val="005B753B"/>
    <w:rsid w:val="005C7731"/>
    <w:rsid w:val="005E1495"/>
    <w:rsid w:val="005F060F"/>
    <w:rsid w:val="006239CA"/>
    <w:rsid w:val="006414D6"/>
    <w:rsid w:val="00651F34"/>
    <w:rsid w:val="006539FC"/>
    <w:rsid w:val="00664851"/>
    <w:rsid w:val="00672690"/>
    <w:rsid w:val="0067406E"/>
    <w:rsid w:val="00675F97"/>
    <w:rsid w:val="006C13FD"/>
    <w:rsid w:val="006C2D3A"/>
    <w:rsid w:val="006D1865"/>
    <w:rsid w:val="006F71BE"/>
    <w:rsid w:val="006F7A6E"/>
    <w:rsid w:val="0072310B"/>
    <w:rsid w:val="0076529B"/>
    <w:rsid w:val="00794F1A"/>
    <w:rsid w:val="00796B88"/>
    <w:rsid w:val="007A3D9C"/>
    <w:rsid w:val="007B032B"/>
    <w:rsid w:val="007B0546"/>
    <w:rsid w:val="007D11D2"/>
    <w:rsid w:val="007D3A2D"/>
    <w:rsid w:val="007F7794"/>
    <w:rsid w:val="00803069"/>
    <w:rsid w:val="008050F7"/>
    <w:rsid w:val="008132FC"/>
    <w:rsid w:val="00841B22"/>
    <w:rsid w:val="0084345B"/>
    <w:rsid w:val="00843870"/>
    <w:rsid w:val="00844211"/>
    <w:rsid w:val="008546D9"/>
    <w:rsid w:val="00867DB6"/>
    <w:rsid w:val="008708CB"/>
    <w:rsid w:val="00881CBF"/>
    <w:rsid w:val="008C1872"/>
    <w:rsid w:val="008D64B4"/>
    <w:rsid w:val="008D660B"/>
    <w:rsid w:val="008E183B"/>
    <w:rsid w:val="00903834"/>
    <w:rsid w:val="0090630A"/>
    <w:rsid w:val="0097779B"/>
    <w:rsid w:val="009B27E0"/>
    <w:rsid w:val="009C7FAA"/>
    <w:rsid w:val="009D42F3"/>
    <w:rsid w:val="009E2A3F"/>
    <w:rsid w:val="00A00775"/>
    <w:rsid w:val="00A269E1"/>
    <w:rsid w:val="00A3693B"/>
    <w:rsid w:val="00A473BB"/>
    <w:rsid w:val="00A81942"/>
    <w:rsid w:val="00A81DF8"/>
    <w:rsid w:val="00AB7FBB"/>
    <w:rsid w:val="00AC7AED"/>
    <w:rsid w:val="00AF31BC"/>
    <w:rsid w:val="00B23777"/>
    <w:rsid w:val="00B23EBD"/>
    <w:rsid w:val="00B30050"/>
    <w:rsid w:val="00B537CB"/>
    <w:rsid w:val="00B66302"/>
    <w:rsid w:val="00B712A1"/>
    <w:rsid w:val="00B80426"/>
    <w:rsid w:val="00B90351"/>
    <w:rsid w:val="00B929A9"/>
    <w:rsid w:val="00BB0ED3"/>
    <w:rsid w:val="00BD012E"/>
    <w:rsid w:val="00BE118E"/>
    <w:rsid w:val="00BF49A9"/>
    <w:rsid w:val="00C01C46"/>
    <w:rsid w:val="00C1797B"/>
    <w:rsid w:val="00C36F04"/>
    <w:rsid w:val="00C47AD0"/>
    <w:rsid w:val="00C85250"/>
    <w:rsid w:val="00C94FCE"/>
    <w:rsid w:val="00CA5D3B"/>
    <w:rsid w:val="00CC34E1"/>
    <w:rsid w:val="00D2332F"/>
    <w:rsid w:val="00D376C9"/>
    <w:rsid w:val="00D42FB1"/>
    <w:rsid w:val="00D43254"/>
    <w:rsid w:val="00D43298"/>
    <w:rsid w:val="00D51E97"/>
    <w:rsid w:val="00DB0E16"/>
    <w:rsid w:val="00DC294B"/>
    <w:rsid w:val="00DC4EC2"/>
    <w:rsid w:val="00DE0D2D"/>
    <w:rsid w:val="00E217BE"/>
    <w:rsid w:val="00E36B0A"/>
    <w:rsid w:val="00E60BF5"/>
    <w:rsid w:val="00E80A0C"/>
    <w:rsid w:val="00EE2A17"/>
    <w:rsid w:val="00F208AE"/>
    <w:rsid w:val="00F37F3E"/>
    <w:rsid w:val="00F472A2"/>
    <w:rsid w:val="00F639E8"/>
    <w:rsid w:val="00F762ED"/>
    <w:rsid w:val="00F80537"/>
    <w:rsid w:val="00F975E4"/>
    <w:rsid w:val="00FA3D0E"/>
    <w:rsid w:val="00FB2034"/>
    <w:rsid w:val="00FB4260"/>
    <w:rsid w:val="00FB619D"/>
    <w:rsid w:val="00FD6ADF"/>
    <w:rsid w:val="00FE76B4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87022-59C9-45FE-993B-B533682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70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rsid w:val="001F3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1F31C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8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3C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42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42CA"/>
    <w:rPr>
      <w:rFonts w:cs="Times New Roman"/>
    </w:rPr>
  </w:style>
  <w:style w:type="paragraph" w:styleId="Akapitzlist">
    <w:name w:val="List Paragraph"/>
    <w:basedOn w:val="Normalny"/>
    <w:uiPriority w:val="99"/>
    <w:qFormat/>
    <w:rsid w:val="00491E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34F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4F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4FB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4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4FBE"/>
    <w:rPr>
      <w:rFonts w:cs="Times New Roman"/>
      <w:b/>
      <w:bCs/>
      <w:lang w:eastAsia="en-US"/>
    </w:rPr>
  </w:style>
  <w:style w:type="character" w:customStyle="1" w:styleId="Teksttreci2">
    <w:name w:val="Tekst treści (2)_"/>
    <w:link w:val="Teksttreci21"/>
    <w:uiPriority w:val="99"/>
    <w:locked/>
    <w:rsid w:val="00B80426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B80426"/>
    <w:rPr>
      <w:rFonts w:ascii="Times New Roman" w:hAnsi="Times New Roman"/>
      <w:b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B80426"/>
    <w:pPr>
      <w:widowControl w:val="0"/>
      <w:shd w:val="clear" w:color="auto" w:fill="FFFFFF"/>
      <w:spacing w:before="600" w:after="240" w:line="276" w:lineRule="exact"/>
      <w:ind w:hanging="4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Nagwek4">
    <w:name w:val="Nagłówek #4_"/>
    <w:link w:val="Nagwek40"/>
    <w:uiPriority w:val="99"/>
    <w:locked/>
    <w:rsid w:val="00B712A1"/>
    <w:rPr>
      <w:rFonts w:ascii="Times New Roman" w:hAnsi="Times New Roman"/>
      <w:b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B712A1"/>
    <w:pPr>
      <w:widowControl w:val="0"/>
      <w:shd w:val="clear" w:color="auto" w:fill="FFFFFF"/>
      <w:spacing w:before="600" w:after="60" w:line="240" w:lineRule="atLeast"/>
      <w:jc w:val="center"/>
      <w:outlineLvl w:val="3"/>
    </w:pPr>
    <w:rPr>
      <w:rFonts w:ascii="Times New Roman" w:hAnsi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7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1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2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8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7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7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24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3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50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5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7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8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82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89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7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1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1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1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2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5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73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9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9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7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7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7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7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82C9-2D75-4EF1-9B39-743E816B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5485</Words>
  <Characters>32913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38322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Maria Romańczuk</dc:creator>
  <cp:keywords/>
  <dc:description/>
  <cp:lastModifiedBy>Administrator</cp:lastModifiedBy>
  <cp:revision>20</cp:revision>
  <cp:lastPrinted>2018-11-19T09:50:00Z</cp:lastPrinted>
  <dcterms:created xsi:type="dcterms:W3CDTF">2018-11-09T11:05:00Z</dcterms:created>
  <dcterms:modified xsi:type="dcterms:W3CDTF">2018-11-20T13:51:00Z</dcterms:modified>
</cp:coreProperties>
</file>