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37" w:rsidRDefault="003E599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0B0A37" w:rsidRDefault="003E599D">
      <w:pPr>
        <w:pStyle w:val="Bezodstpw"/>
      </w:pPr>
      <w:r>
        <w:rPr>
          <w:rFonts w:ascii="Times New Roman" w:hAnsi="Times New Roman" w:cs="Times New Roman"/>
          <w:color w:val="000000"/>
        </w:rPr>
        <w:t xml:space="preserve">na podstawie art. 35 ustawy z dnia 21 sierpnia 1997 r. o gospodarce nieruchomościami (Dz. U. z 2020 poz. 1990 z </w:t>
      </w:r>
      <w:proofErr w:type="spellStart"/>
      <w:r>
        <w:rPr>
          <w:rFonts w:ascii="Times New Roman" w:hAnsi="Times New Roman" w:cs="Times New Roman"/>
          <w:color w:val="000000"/>
        </w:rPr>
        <w:t>późn</w:t>
      </w:r>
      <w:proofErr w:type="spellEnd"/>
      <w:r>
        <w:rPr>
          <w:rFonts w:ascii="Times New Roman" w:hAnsi="Times New Roman" w:cs="Times New Roman"/>
          <w:color w:val="000000"/>
        </w:rPr>
        <w:t xml:space="preserve">. zm.) Wójt Gminy Olszanka podaje do publicznej wiadomości </w:t>
      </w:r>
      <w:bookmarkStart w:id="0" w:name="_GoBack"/>
      <w:r>
        <w:rPr>
          <w:rFonts w:ascii="Times New Roman" w:hAnsi="Times New Roman" w:cs="Times New Roman"/>
          <w:color w:val="000000"/>
        </w:rPr>
        <w:t>wykaz nieruchomości stanowiących własność Gminy Olszanka przeznaczonych do oddania w dzierżawę</w:t>
      </w:r>
      <w:bookmarkEnd w:id="0"/>
      <w:r>
        <w:rPr>
          <w:rFonts w:ascii="Times New Roman" w:hAnsi="Times New Roman" w:cs="Times New Roman"/>
          <w:color w:val="000000"/>
        </w:rPr>
        <w:t>.</w:t>
      </w:r>
    </w:p>
    <w:p w:rsidR="000B0A37" w:rsidRDefault="000B0A37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418"/>
        <w:gridCol w:w="2977"/>
        <w:gridCol w:w="3544"/>
        <w:gridCol w:w="1417"/>
        <w:gridCol w:w="3969"/>
        <w:gridCol w:w="1276"/>
        <w:gridCol w:w="851"/>
      </w:tblGrid>
      <w:tr w:rsidR="000B0A3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A37" w:rsidRDefault="003E599D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zago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spodarowania przestrzennego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dzierżawy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0B0A3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A37" w:rsidRDefault="003E599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3/4 o pow. 21 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a.m. 2, obręb Krzyżowice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wieczystą nr OP1B/00021391/2 o ogólnej powierzchni 0,0753 ha, użytek gruntowy dr – 0,0753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ha.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Brak opracowanego miejscowego planu zagospodarowania przestrzennego dla terenu, na którym usytuowana jest działka.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Plac pod garaż.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Naliczony zgodnie z Zarządzeniem Wójta Gminy Olszanka w sprawie ustalenia stawek z tytułu zarządu oraz dzierżawy i najmu.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0A37" w:rsidRDefault="003E599D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B0A3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3/4 o pow. 36 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a.m. 2, obręb Krzyżowice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OP1B/00021391/2 o ogólnej powierzchni 0,0753 ha, użytek gruntowy dr – 0,0753 ha.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opracowanego miejscowego planu zagospodarowania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przestrzennego dla terenu,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Plac pod garaż.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Naliczony zgodnie z Zarządzeniem Wójta Gminy Olszanka w sprawie ustalenia stawek z tytułu zarządu oraz dzierżawy i najmu.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0B0A3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3/8 o pow. 23 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a. m.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1, obręb Krzyżowice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objęta księgą wieczystą nr OP1B/00021398/1 o powierzchni 0,0510 użytek gruntowy B – 0,0510 ha.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 opracowanego miejscowego planu zagospodarowania przestrzennego dla terenu,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Plac pod garaż.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aliczony zgodnie z Zarządzeniem Wójta Gminy Olszanka w sprawie ustalenia stawek z tytułu zarządu oraz dzierżawy i najmu.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0B0A3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3/8 o pow. 19 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a. m. 2, obręb Krzyżowice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Działka objęta księgą wieczystą nr OP1B/00021398/1 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powierzchni 0,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0510  ha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użytek gruntowy B – 0,0510 ha.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 opracowanego miejscowego planu zagospodarowania przestrzennego dla terenu,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Plac pod garaż.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Naliczony zgodnie z Zarządzeniem Wójta Gminy Olszanka w sprawie ustale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 stawek z tytułu zarządu oraz dzierżawy i najmu.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A37" w:rsidRDefault="003E599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0B0A37" w:rsidRDefault="000B0A37">
      <w:pPr>
        <w:pStyle w:val="Bezodstpw"/>
        <w:rPr>
          <w:rFonts w:ascii="Times New Roman" w:hAnsi="Times New Roman" w:cs="Times New Roman"/>
          <w:color w:val="000000"/>
        </w:rPr>
      </w:pPr>
    </w:p>
    <w:p w:rsidR="000B0A37" w:rsidRDefault="003E599D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Wykaz wywiesza się na tablicy ogłoszeń w siedzibie Urzędu Gminy Olszanka na okres 21 dni.</w:t>
      </w:r>
    </w:p>
    <w:p w:rsidR="000B0A37" w:rsidRDefault="003E599D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Ponadto jego treść zostanie opublikowana na stronie internetowej urzędu.</w:t>
      </w:r>
    </w:p>
    <w:p w:rsidR="000B0A37" w:rsidRDefault="003E599D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Szczegółowe informacje o </w:t>
      </w:r>
      <w:r>
        <w:rPr>
          <w:rFonts w:ascii="Times New Roman" w:hAnsi="Times New Roman" w:cs="Times New Roman"/>
          <w:color w:val="000000"/>
          <w:szCs w:val="24"/>
        </w:rPr>
        <w:t>gruntach przeznaczonych do oddania w użyczenie można uzyskać w Urzędzie Gminy Olszanka, pokój 4 a, telefon 77 412 96 83 wew. 121.</w:t>
      </w:r>
    </w:p>
    <w:p w:rsidR="000B0A37" w:rsidRDefault="000B0A37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0B0A37" w:rsidRDefault="003E599D">
      <w:pPr>
        <w:pStyle w:val="Bezodstpw"/>
      </w:pPr>
      <w:r>
        <w:rPr>
          <w:rFonts w:ascii="Times New Roman" w:hAnsi="Times New Roman" w:cs="Times New Roman"/>
          <w:color w:val="000000"/>
          <w:szCs w:val="24"/>
        </w:rPr>
        <w:t xml:space="preserve">Olszanka, dn. 16.08.2021 r.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0B0A37" w:rsidRDefault="000B0A37">
      <w:pPr>
        <w:pStyle w:val="Bezodstpw"/>
        <w:rPr>
          <w:rFonts w:ascii="Times New Roman" w:hAnsi="Times New Roman" w:cs="Times New Roman"/>
          <w:color w:val="000000"/>
        </w:rPr>
      </w:pPr>
    </w:p>
    <w:sectPr w:rsidR="000B0A37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99D" w:rsidRDefault="003E599D">
      <w:r>
        <w:separator/>
      </w:r>
    </w:p>
  </w:endnote>
  <w:endnote w:type="continuationSeparator" w:id="0">
    <w:p w:rsidR="003E599D" w:rsidRDefault="003E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99D" w:rsidRDefault="003E599D">
      <w:r>
        <w:rPr>
          <w:color w:val="000000"/>
        </w:rPr>
        <w:separator/>
      </w:r>
    </w:p>
  </w:footnote>
  <w:footnote w:type="continuationSeparator" w:id="0">
    <w:p w:rsidR="003E599D" w:rsidRDefault="003E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0A37"/>
    <w:rsid w:val="000B0A37"/>
    <w:rsid w:val="003E599D"/>
    <w:rsid w:val="00C6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FCA5C00-7ACE-9E48-B45A-81C617B0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Rafał Bandrowski</cp:lastModifiedBy>
  <cp:revision>2</cp:revision>
  <cp:lastPrinted>2021-08-16T06:41:00Z</cp:lastPrinted>
  <dcterms:created xsi:type="dcterms:W3CDTF">2021-08-19T09:03:00Z</dcterms:created>
  <dcterms:modified xsi:type="dcterms:W3CDTF">2021-08-19T09:03:00Z</dcterms:modified>
</cp:coreProperties>
</file>