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78" w:rsidRDefault="00A94678" w:rsidP="00A946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WYNIKU PRZETARGU</w:t>
      </w:r>
    </w:p>
    <w:p w:rsidR="00A94678" w:rsidRDefault="00A94678" w:rsidP="00A94678">
      <w:pPr>
        <w:jc w:val="center"/>
        <w:rPr>
          <w:rFonts w:ascii="Arial" w:hAnsi="Arial" w:cs="Arial"/>
          <w:b/>
        </w:rPr>
      </w:pPr>
    </w:p>
    <w:p w:rsidR="00A94678" w:rsidRDefault="00A94678" w:rsidP="00A9467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zgodnie z § 12 rozporządzenia Rady Ministrów z dnia 14 września 2004r. w sprawie sposobu i trybu przeprowadzania przetargów oraz rokowań na zbycie nieruchomości, Wójt Gminy Olszanka informuje, że w dniu 25 sierpnia 2021r. w siedzibie Urzędu Gminy Olszanka odbyły się przetargi  na sprzedaż n/w nieruchomości :</w:t>
      </w:r>
    </w:p>
    <w:p w:rsidR="00A94678" w:rsidRDefault="00A94678" w:rsidP="00A94678">
      <w:pPr>
        <w:ind w:firstLine="708"/>
        <w:jc w:val="both"/>
        <w:rPr>
          <w:rFonts w:ascii="Arial" w:hAnsi="Arial" w:cs="Arial"/>
        </w:rPr>
      </w:pPr>
    </w:p>
    <w:p w:rsidR="00A94678" w:rsidRDefault="00A94678" w:rsidP="00A94678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 Działka  nr 123/1 o powierzchni 0,1311 ha położona w Pogorzeli, arkusz mapy 2, jednostka rejestrowa G.206, zapisana w księdze wieczystej KW OP1B/00020853/2, na której posadowiony jest budynek mieszkalno- użytkowy nr 3, o powierzchni użytkowej 307,35 m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>, I przetarg ustny nieograniczony, liczba osób dopuszczonych do przetargu – 0, liczba osób niedopuszczonych do przetargu – 0, cena wywoławcza – 150.000,-zł, cena nie została przebita, nikt nie został nabywcą nieruchomości.</w:t>
      </w:r>
    </w:p>
    <w:p w:rsidR="00A94678" w:rsidRDefault="00A94678" w:rsidP="00A94678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Działka nr  15/5 o powierzchni 0,1393 ha, położona w Jankowicach Wielkich,   arkusz mapy 2, jednostka rejestrowa G.41, zapisana w księdze wieczystej KW OP1B/00018171/0, I przetarg ustny nieograniczony, liczba osób dopuszczonych do przetargu – 0, liczba osób niedopuszczonych do przetargu – 0, cena wywoławcza – 56.500,-zł,   cena nie została przebita, nikt nie został nabywcą nieruchomości.  </w:t>
      </w:r>
    </w:p>
    <w:p w:rsidR="00A94678" w:rsidRDefault="00A94678" w:rsidP="00A94678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 Działka nr  129/9 o powierzchni 0,0988 ha, położona w Przylesiu,   arkusz mapy 1, jednostka rejestrowa G.183, zapisana w księdze wieczystej KW OP1B/00020185/8, I przetarg ustny nieograniczony, liczba osób dopuszczonych do przetargu – 0, liczba osób niedopuszczonych do przetargu – 0, cena wywoławcza – 38.000,-zł,   cena nie została przebita, nikt nie został nabywcą nieruchomości. </w:t>
      </w:r>
    </w:p>
    <w:p w:rsidR="00A94678" w:rsidRDefault="00A94678" w:rsidP="00A94678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 Działka nr  129/8 o powierzchni 0,0904 ha, położona w Przylesiu,   arkusz mapy 1, jednostka rejestrowa G.183, zapisana w księdze wieczystej KW OP1B/00020185/8, I przetarg ustny nieograniczony, liczba osób dopuszczonych do przetargu – 1, liczba osób niedopuszczonych do przetargu – 0, cena wywoławcza – 38.000,-zł,  najwyższa cena osiągnięta w przetargu 38.380,00 zł, nabywcą nieruchomości zostali Pani Ewa Zajączkowska – </w:t>
      </w:r>
      <w:proofErr w:type="spellStart"/>
      <w:r>
        <w:rPr>
          <w:rFonts w:ascii="Arial" w:hAnsi="Arial" w:cs="Arial"/>
          <w:b/>
        </w:rPr>
        <w:t>Kozierska</w:t>
      </w:r>
      <w:proofErr w:type="spellEnd"/>
      <w:r>
        <w:rPr>
          <w:rFonts w:ascii="Arial" w:hAnsi="Arial" w:cs="Arial"/>
          <w:b/>
        </w:rPr>
        <w:t xml:space="preserve"> i Pan Paweł </w:t>
      </w:r>
      <w:proofErr w:type="spellStart"/>
      <w:r>
        <w:rPr>
          <w:rFonts w:ascii="Arial" w:hAnsi="Arial" w:cs="Arial"/>
          <w:b/>
        </w:rPr>
        <w:t>Kozierski</w:t>
      </w:r>
      <w:proofErr w:type="spellEnd"/>
      <w:r>
        <w:rPr>
          <w:rFonts w:ascii="Arial" w:hAnsi="Arial" w:cs="Arial"/>
          <w:b/>
        </w:rPr>
        <w:t xml:space="preserve">. </w:t>
      </w:r>
    </w:p>
    <w:p w:rsidR="00A94678" w:rsidRDefault="00A94678" w:rsidP="00A94678">
      <w:pPr>
        <w:ind w:left="426" w:hanging="426"/>
        <w:jc w:val="both"/>
        <w:rPr>
          <w:rFonts w:ascii="Arial" w:hAnsi="Arial" w:cs="Arial"/>
          <w:b/>
        </w:rPr>
      </w:pPr>
    </w:p>
    <w:p w:rsidR="00A94678" w:rsidRDefault="00A94678" w:rsidP="00A94678">
      <w:pPr>
        <w:rPr>
          <w:rFonts w:ascii="Arial" w:hAnsi="Arial" w:cs="Arial"/>
        </w:rPr>
      </w:pPr>
      <w:r>
        <w:rPr>
          <w:rFonts w:ascii="Arial" w:hAnsi="Arial" w:cs="Arial"/>
        </w:rPr>
        <w:t>Informację wywiesza się w siedzibie Urzędu Gminy Olszanka oraz zamieszcza się w Biuletynie Informacji Publicznej Urzędu w  dniach 03.09.2021r. do 09.09.2021r.</w:t>
      </w:r>
    </w:p>
    <w:p w:rsidR="00A94678" w:rsidRDefault="00A94678" w:rsidP="00A94678">
      <w:pPr>
        <w:rPr>
          <w:rFonts w:ascii="Arial" w:hAnsi="Arial" w:cs="Arial"/>
        </w:rPr>
      </w:pPr>
    </w:p>
    <w:p w:rsidR="00A94678" w:rsidRDefault="00A94678" w:rsidP="00A94678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Wójt Gminy Olszanka</w:t>
      </w:r>
    </w:p>
    <w:p w:rsidR="00A94678" w:rsidRDefault="00A94678" w:rsidP="00A94678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/-/Aneta </w:t>
      </w:r>
      <w:proofErr w:type="spellStart"/>
      <w:r>
        <w:rPr>
          <w:rFonts w:ascii="Arial" w:hAnsi="Arial" w:cs="Arial"/>
          <w:b/>
        </w:rPr>
        <w:t>Rabczewska</w:t>
      </w:r>
      <w:proofErr w:type="spellEnd"/>
    </w:p>
    <w:p w:rsidR="00A94678" w:rsidRDefault="00A94678" w:rsidP="00A94678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A94678" w:rsidRDefault="00A94678" w:rsidP="00A94678">
      <w:pPr>
        <w:ind w:left="4956" w:firstLine="708"/>
        <w:rPr>
          <w:rFonts w:ascii="Arial" w:hAnsi="Arial" w:cs="Arial"/>
          <w:b/>
        </w:rPr>
      </w:pPr>
    </w:p>
    <w:p w:rsidR="00A94678" w:rsidRDefault="00A94678" w:rsidP="00A94678">
      <w:pPr>
        <w:tabs>
          <w:tab w:val="left" w:pos="5954"/>
        </w:tabs>
        <w:rPr>
          <w:rFonts w:ascii="Arial" w:hAnsi="Arial" w:cs="Arial"/>
          <w:b/>
        </w:rPr>
      </w:pPr>
    </w:p>
    <w:p w:rsidR="00A94678" w:rsidRDefault="00A94678" w:rsidP="00A94678">
      <w:pPr>
        <w:ind w:left="4956" w:hanging="495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Olszanka 02 września</w:t>
      </w:r>
      <w:r>
        <w:rPr>
          <w:rFonts w:ascii="Arial" w:hAnsi="Arial" w:cs="Arial"/>
          <w:sz w:val="26"/>
          <w:szCs w:val="26"/>
        </w:rPr>
        <w:t xml:space="preserve"> 2021r.</w:t>
      </w:r>
    </w:p>
    <w:p w:rsidR="00FB17EA" w:rsidRDefault="00FB17EA" w:rsidP="00FB17EA">
      <w:pPr>
        <w:rPr>
          <w:rFonts w:ascii="Arial" w:hAnsi="Arial" w:cs="Arial"/>
        </w:rPr>
      </w:pPr>
      <w:bookmarkStart w:id="0" w:name="_GoBack"/>
      <w:bookmarkEnd w:id="0"/>
    </w:p>
    <w:p w:rsidR="00FB17EA" w:rsidRDefault="00FB17EA" w:rsidP="00FB17EA"/>
    <w:p w:rsidR="00FB17EA" w:rsidRDefault="00FB17EA" w:rsidP="00FB17EA">
      <w:pPr>
        <w:pStyle w:val="Nagwek1"/>
        <w:rPr>
          <w:rFonts w:ascii="Arial" w:hAnsi="Arial" w:cs="Arial"/>
          <w:b/>
        </w:rPr>
      </w:pPr>
    </w:p>
    <w:p w:rsidR="00FB17EA" w:rsidRDefault="00FB17EA" w:rsidP="00FB17EA">
      <w:pPr>
        <w:pStyle w:val="Nagwek1"/>
        <w:rPr>
          <w:rFonts w:ascii="Arial" w:hAnsi="Arial" w:cs="Arial"/>
          <w:b/>
        </w:rPr>
      </w:pPr>
    </w:p>
    <w:p w:rsidR="00626AD1" w:rsidRPr="00A9725B" w:rsidRDefault="00626AD1" w:rsidP="00A9725B">
      <w:pPr>
        <w:rPr>
          <w:sz w:val="26"/>
          <w:szCs w:val="26"/>
        </w:rPr>
      </w:pPr>
    </w:p>
    <w:sectPr w:rsidR="00626AD1" w:rsidRPr="00A9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288"/>
    <w:multiLevelType w:val="hybridMultilevel"/>
    <w:tmpl w:val="E5F8E732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986112E"/>
    <w:multiLevelType w:val="hybridMultilevel"/>
    <w:tmpl w:val="BD56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55B12"/>
    <w:multiLevelType w:val="hybridMultilevel"/>
    <w:tmpl w:val="04F6CF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62675A"/>
    <w:multiLevelType w:val="hybridMultilevel"/>
    <w:tmpl w:val="790EA05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E765939"/>
    <w:multiLevelType w:val="hybridMultilevel"/>
    <w:tmpl w:val="A0AA3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E42496"/>
    <w:multiLevelType w:val="hybridMultilevel"/>
    <w:tmpl w:val="2C4A76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80CA0"/>
    <w:multiLevelType w:val="hybridMultilevel"/>
    <w:tmpl w:val="2ACC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C0"/>
    <w:rsid w:val="000675D9"/>
    <w:rsid w:val="001366B3"/>
    <w:rsid w:val="00192C8F"/>
    <w:rsid w:val="00324DC0"/>
    <w:rsid w:val="003D41B3"/>
    <w:rsid w:val="003D612E"/>
    <w:rsid w:val="004716BC"/>
    <w:rsid w:val="00537049"/>
    <w:rsid w:val="005F6D50"/>
    <w:rsid w:val="0060597A"/>
    <w:rsid w:val="00626AD1"/>
    <w:rsid w:val="006372A8"/>
    <w:rsid w:val="00854924"/>
    <w:rsid w:val="00974129"/>
    <w:rsid w:val="00A7077D"/>
    <w:rsid w:val="00A94678"/>
    <w:rsid w:val="00A9725B"/>
    <w:rsid w:val="00B50667"/>
    <w:rsid w:val="00D71170"/>
    <w:rsid w:val="00DA57DC"/>
    <w:rsid w:val="00DF088E"/>
    <w:rsid w:val="00FB17EA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1B3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1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semiHidden/>
    <w:unhideWhenUsed/>
    <w:rsid w:val="00D7117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0667"/>
    <w:pPr>
      <w:ind w:left="720"/>
      <w:contextualSpacing/>
    </w:pPr>
  </w:style>
  <w:style w:type="paragraph" w:styleId="Bezodstpw">
    <w:name w:val="No Spacing"/>
    <w:uiPriority w:val="1"/>
    <w:qFormat/>
    <w:rsid w:val="00B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1B3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1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semiHidden/>
    <w:unhideWhenUsed/>
    <w:rsid w:val="00D7117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0667"/>
    <w:pPr>
      <w:ind w:left="720"/>
      <w:contextualSpacing/>
    </w:pPr>
  </w:style>
  <w:style w:type="paragraph" w:styleId="Bezodstpw">
    <w:name w:val="No Spacing"/>
    <w:uiPriority w:val="1"/>
    <w:qFormat/>
    <w:rsid w:val="00B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1989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24</cp:revision>
  <dcterms:created xsi:type="dcterms:W3CDTF">2018-08-08T12:28:00Z</dcterms:created>
  <dcterms:modified xsi:type="dcterms:W3CDTF">2021-09-02T09:12:00Z</dcterms:modified>
</cp:coreProperties>
</file>